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662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640"/>
        <w:gridCol w:w="708"/>
        <w:gridCol w:w="2651"/>
        <w:gridCol w:w="418"/>
        <w:gridCol w:w="1017"/>
        <w:gridCol w:w="219"/>
        <w:gridCol w:w="760"/>
        <w:gridCol w:w="520"/>
        <w:gridCol w:w="460"/>
        <w:gridCol w:w="760"/>
        <w:gridCol w:w="440"/>
        <w:gridCol w:w="940"/>
        <w:gridCol w:w="320"/>
        <w:gridCol w:w="276"/>
        <w:gridCol w:w="404"/>
        <w:gridCol w:w="517"/>
        <w:gridCol w:w="499"/>
        <w:gridCol w:w="1020"/>
        <w:gridCol w:w="980"/>
        <w:gridCol w:w="980"/>
        <w:gridCol w:w="1200"/>
        <w:gridCol w:w="940"/>
        <w:gridCol w:w="960"/>
      </w:tblGrid>
      <w:tr w:rsidR="00403C21" w:rsidRPr="00403C21" w:rsidTr="00A479DC">
        <w:trPr>
          <w:gridAfter w:val="8"/>
          <w:wAfter w:w="7096" w:type="dxa"/>
          <w:trHeight w:val="330"/>
        </w:trPr>
        <w:tc>
          <w:tcPr>
            <w:tcW w:w="1953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21" w:rsidRDefault="00403C21" w:rsidP="00403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                                                                                                   </w:t>
            </w:r>
          </w:p>
          <w:p w:rsidR="00FC6A12" w:rsidRPr="00FC6A12" w:rsidRDefault="00403C21" w:rsidP="00FC6A1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3C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FC6A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</w:t>
            </w:r>
            <w:r w:rsidR="00F755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  <w:r w:rsidR="00FC6A12" w:rsidRPr="00FC6A12">
              <w:rPr>
                <w:rFonts w:ascii="Times New Roman" w:hAnsi="Times New Roman" w:cs="Times New Roman"/>
                <w:b/>
                <w:sz w:val="28"/>
                <w:szCs w:val="28"/>
              </w:rPr>
              <w:t>ТЕХНИЧЕСКОЕ ЗАДАНИЕ НА ПРОВЕДЕНИЕ ЗАКУПКИ</w:t>
            </w:r>
          </w:p>
          <w:p w:rsidR="008534EA" w:rsidRDefault="00FC6A12" w:rsidP="00022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  </w:t>
            </w:r>
            <w:r w:rsidR="008534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СИЗ </w:t>
            </w:r>
            <w:r w:rsidR="005948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головы, глаз, слуха</w:t>
            </w:r>
          </w:p>
          <w:p w:rsidR="00E72B50" w:rsidRPr="00403C21" w:rsidRDefault="00E72B50" w:rsidP="00022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901737" w:rsidRPr="00901737" w:rsidTr="00A479DC">
        <w:trPr>
          <w:gridAfter w:val="8"/>
          <w:wAfter w:w="7096" w:type="dxa"/>
          <w:trHeight w:val="330"/>
        </w:trPr>
        <w:tc>
          <w:tcPr>
            <w:tcW w:w="1953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1.</w:t>
            </w:r>
            <w:r w:rsidRPr="00403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ОТБОРОЧНЫЕ  КРИТЕРИИ К ПОСТАВЩИКУ</w:t>
            </w:r>
          </w:p>
        </w:tc>
      </w:tr>
      <w:tr w:rsidR="00901737" w:rsidRPr="00901737" w:rsidTr="00A479DC">
        <w:trPr>
          <w:gridAfter w:val="8"/>
          <w:wAfter w:w="7096" w:type="dxa"/>
          <w:trHeight w:val="1515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B50" w:rsidRPr="00901737" w:rsidRDefault="00901737" w:rsidP="00594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1.Участник должен указать в составе технико-коммерческого предложения Производителя предлагаемой продукции, а также представить технические характеристики предлагаемой продукции в объеме достаточном для оценки предлагаемой продукции (техническое описание конструктивного исполнения, чертежи с габаритными и установочными размерами). В случае если Участник не указал Производителя и не представил технические характеристики предлагаемой продукции, Заказчик имеет право отклонить заявку Участника.</w:t>
            </w:r>
          </w:p>
        </w:tc>
        <w:tc>
          <w:tcPr>
            <w:tcW w:w="3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A479DC">
        <w:trPr>
          <w:gridAfter w:val="8"/>
          <w:wAfter w:w="7096" w:type="dxa"/>
          <w:trHeight w:val="315"/>
        </w:trPr>
        <w:tc>
          <w:tcPr>
            <w:tcW w:w="1953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  <w:r w:rsidRPr="00403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ОТБОРОЧНЫЙ КРИТЕРИЙ К ПРОДУКЦИИ</w:t>
            </w:r>
          </w:p>
        </w:tc>
      </w:tr>
      <w:tr w:rsidR="00901737" w:rsidRPr="00901737" w:rsidTr="00A479DC">
        <w:trPr>
          <w:gridAfter w:val="8"/>
          <w:wAfter w:w="7096" w:type="dxa"/>
          <w:trHeight w:val="315"/>
        </w:trPr>
        <w:tc>
          <w:tcPr>
            <w:tcW w:w="1953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403C21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2.1.Срок оплаты продукции-30 дней </w:t>
            </w:r>
            <w:proofErr w:type="gramStart"/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 акта сдачи-приемки товара, товарной</w:t>
            </w:r>
          </w:p>
          <w:p w:rsidR="00901737" w:rsidRPr="00403C21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 накладной (ТОРГ-12).</w:t>
            </w:r>
          </w:p>
        </w:tc>
      </w:tr>
      <w:tr w:rsidR="00901737" w:rsidRPr="00901737" w:rsidTr="00A479DC">
        <w:trPr>
          <w:gridAfter w:val="8"/>
          <w:wAfter w:w="7096" w:type="dxa"/>
          <w:trHeight w:val="315"/>
        </w:trPr>
        <w:tc>
          <w:tcPr>
            <w:tcW w:w="1953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403C21" w:rsidRDefault="00901737" w:rsidP="008026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2.2. Срок поставки продукции на склад Грузополучателя до </w:t>
            </w:r>
            <w:r w:rsidR="00802683">
              <w:rPr>
                <w:rFonts w:ascii="Times New Roman" w:eastAsia="Times New Roman" w:hAnsi="Times New Roman" w:cs="Times New Roman"/>
                <w:lang w:eastAsia="ru-RU"/>
              </w:rPr>
              <w:t>15.05</w:t>
            </w:r>
            <w:bookmarkStart w:id="0" w:name="_GoBack"/>
            <w:bookmarkEnd w:id="0"/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.2018 года.</w:t>
            </w:r>
          </w:p>
        </w:tc>
      </w:tr>
      <w:tr w:rsidR="00901737" w:rsidRPr="00901737" w:rsidTr="00022E73">
        <w:trPr>
          <w:gridAfter w:val="8"/>
          <w:wAfter w:w="7096" w:type="dxa"/>
          <w:trHeight w:val="1663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403C21" w:rsidRDefault="00901737" w:rsidP="00691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2.3.</w:t>
            </w:r>
            <w:r w:rsidR="00691AC4">
              <w:t xml:space="preserve"> </w:t>
            </w:r>
            <w:r w:rsidR="00691AC4" w:rsidRPr="00691AC4">
              <w:rPr>
                <w:rFonts w:ascii="Times New Roman" w:eastAsia="Times New Roman" w:hAnsi="Times New Roman" w:cs="Times New Roman"/>
                <w:lang w:eastAsia="ru-RU"/>
              </w:rPr>
              <w:t xml:space="preserve">Гарантия на поставляемую продукцию </w:t>
            </w:r>
            <w:proofErr w:type="gramStart"/>
            <w:r w:rsidR="00691AC4" w:rsidRPr="00691AC4">
              <w:rPr>
                <w:rFonts w:ascii="Times New Roman" w:eastAsia="Times New Roman" w:hAnsi="Times New Roman" w:cs="Times New Roman"/>
                <w:lang w:eastAsia="ru-RU"/>
              </w:rPr>
              <w:t>согласно паспорт</w:t>
            </w:r>
            <w:r w:rsidR="00691AC4">
              <w:rPr>
                <w:rFonts w:ascii="Times New Roman" w:eastAsia="Times New Roman" w:hAnsi="Times New Roman" w:cs="Times New Roman"/>
                <w:lang w:eastAsia="ru-RU"/>
              </w:rPr>
              <w:t>ов</w:t>
            </w:r>
            <w:proofErr w:type="gramEnd"/>
            <w:r w:rsidR="00691AC4" w:rsidRPr="00691AC4">
              <w:rPr>
                <w:rFonts w:ascii="Times New Roman" w:eastAsia="Times New Roman" w:hAnsi="Times New Roman" w:cs="Times New Roman"/>
                <w:lang w:eastAsia="ru-RU"/>
              </w:rPr>
              <w:t xml:space="preserve"> на издели</w:t>
            </w:r>
            <w:r w:rsidR="00691AC4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="00691AC4" w:rsidRPr="00691AC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 Время начала исчисления гарантийного срока – с момента ввода продукции в эксплуатацию. Поставщик должен за свой счет и в сроки, согласованные с Заказчиком, устранять любые дефекты, в поставляемой продукции, выявленные в период гарантийного срока.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</w:t>
            </w:r>
          </w:p>
        </w:tc>
        <w:tc>
          <w:tcPr>
            <w:tcW w:w="3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022E73">
        <w:trPr>
          <w:gridAfter w:val="8"/>
          <w:wAfter w:w="7096" w:type="dxa"/>
          <w:trHeight w:val="425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403C21" w:rsidRDefault="00901737" w:rsidP="007370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2.4.Продукция должна быть новая -2018 г. выпуска и ранее не используемой и соответствовать техническим требованиям технического задания.</w:t>
            </w:r>
            <w:proofErr w:type="gramEnd"/>
          </w:p>
        </w:tc>
        <w:tc>
          <w:tcPr>
            <w:tcW w:w="3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A479DC">
        <w:trPr>
          <w:gridAfter w:val="8"/>
          <w:wAfter w:w="7096" w:type="dxa"/>
          <w:trHeight w:val="1485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403C21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2.5.Участник должен принять во внимание, что ссылка на марку (тип) продукции, носит описательный, а не обязательный характер. В случае если Участником предлагаются аналоги требуемой Заказчику продукции, в составе своего предложения он должен в обязательном порядке предоставить подробное техническое описание предлагаемого к поставке аналога. Отсутствие в составе технико-коммерческого предложения подробного технического описания аналогов продукции может являться причиной отклонения предложения Участника.</w:t>
            </w:r>
          </w:p>
        </w:tc>
        <w:tc>
          <w:tcPr>
            <w:tcW w:w="3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A479DC">
        <w:trPr>
          <w:gridAfter w:val="8"/>
          <w:wAfter w:w="7096" w:type="dxa"/>
          <w:trHeight w:val="795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403C21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Аналогичная продукция - это продукция, которая по техническим и функциональным характеристикам не уступают характеристикам, заявленным в закупочной документации, в том числе по гарантийным срокам и срокам эксплуатации.</w:t>
            </w:r>
          </w:p>
        </w:tc>
        <w:tc>
          <w:tcPr>
            <w:tcW w:w="3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A479DC">
        <w:trPr>
          <w:gridAfter w:val="8"/>
          <w:wAfter w:w="7096" w:type="dxa"/>
          <w:trHeight w:val="315"/>
        </w:trPr>
        <w:tc>
          <w:tcPr>
            <w:tcW w:w="1953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C21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В случае предложения аналогов, Участнику необходимо обеспечить выполнение следующих </w:t>
            </w:r>
          </w:p>
          <w:p w:rsidR="00901737" w:rsidRPr="00403C21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условий: </w:t>
            </w:r>
          </w:p>
        </w:tc>
      </w:tr>
      <w:tr w:rsidR="00901737" w:rsidRPr="00901737" w:rsidTr="00594853">
        <w:trPr>
          <w:gridAfter w:val="8"/>
          <w:wAfter w:w="7096" w:type="dxa"/>
          <w:trHeight w:val="774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403C21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Для оценки возможности использования предлагаемой аналогичной продукции, предложение Участника должно содержать подробную техническую информацию в объеме соответствующем техническим требованиям, указанным Заказчиком в закупочной документации.  </w:t>
            </w:r>
          </w:p>
        </w:tc>
        <w:tc>
          <w:tcPr>
            <w:tcW w:w="3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A479DC">
        <w:trPr>
          <w:trHeight w:val="315"/>
        </w:trPr>
        <w:tc>
          <w:tcPr>
            <w:tcW w:w="9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2B50" w:rsidRDefault="00E72B50" w:rsidP="00E72B50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E72B50" w:rsidRPr="00B24EC4" w:rsidRDefault="00E72B50" w:rsidP="00E72B50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  <w:r w:rsidRPr="00B24EC4">
              <w:rPr>
                <w:rFonts w:ascii="Times New Roman" w:hAnsi="Times New Roman"/>
                <w:bCs/>
                <w:i/>
                <w:iCs/>
              </w:rPr>
              <w:t>Приложение:</w:t>
            </w:r>
          </w:p>
          <w:p w:rsidR="00E72B50" w:rsidRDefault="00E72B50" w:rsidP="00E72B50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Cs/>
                <w:i/>
                <w:iCs/>
              </w:rPr>
            </w:pPr>
            <w:r>
              <w:rPr>
                <w:rFonts w:ascii="Times New Roman" w:hAnsi="Times New Roman"/>
                <w:bCs/>
                <w:i/>
                <w:iCs/>
              </w:rPr>
              <w:t>6.</w:t>
            </w:r>
            <w:r w:rsidRPr="006C5479">
              <w:rPr>
                <w:rFonts w:ascii="Times New Roman" w:hAnsi="Times New Roman"/>
                <w:bCs/>
                <w:i/>
                <w:iCs/>
              </w:rPr>
              <w:t xml:space="preserve"> </w:t>
            </w:r>
            <w:r w:rsidRPr="00B24EC4">
              <w:rPr>
                <w:rFonts w:ascii="Times New Roman" w:hAnsi="Times New Roman"/>
                <w:bCs/>
                <w:i/>
                <w:iCs/>
              </w:rPr>
              <w:t>Приложение №</w:t>
            </w:r>
            <w:r w:rsidR="00594853">
              <w:rPr>
                <w:rFonts w:ascii="Times New Roman" w:hAnsi="Times New Roman"/>
                <w:bCs/>
                <w:i/>
                <w:iCs/>
              </w:rPr>
              <w:t>1</w:t>
            </w:r>
            <w:r>
              <w:rPr>
                <w:rFonts w:ascii="Times New Roman" w:hAnsi="Times New Roman"/>
                <w:bCs/>
                <w:i/>
                <w:iCs/>
              </w:rPr>
              <w:t xml:space="preserve"> </w:t>
            </w:r>
            <w:r w:rsidRPr="00B24EC4">
              <w:rPr>
                <w:rFonts w:ascii="Times New Roman" w:hAnsi="Times New Roman"/>
                <w:bCs/>
                <w:i/>
                <w:iCs/>
              </w:rPr>
              <w:t>Расчет стоимости</w:t>
            </w:r>
          </w:p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A479DC">
        <w:trPr>
          <w:trHeight w:val="315"/>
        </w:trPr>
        <w:tc>
          <w:tcPr>
            <w:tcW w:w="9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8A3B84" w:rsidRDefault="00901737" w:rsidP="005948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B8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A479DC" w:rsidRPr="008A3B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Заместитель главного инженера по</w:t>
            </w:r>
            <w:r w:rsidR="00A479DC" w:rsidRPr="008A3B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надёжности и  промышленной безопасности </w:t>
            </w:r>
            <w:r w:rsidR="00A479DC" w:rsidRPr="008A3B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и охране труда </w:t>
            </w:r>
            <w:r w:rsidR="006403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–</w:t>
            </w:r>
            <w:r w:rsidR="00A479DC" w:rsidRPr="008A3B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начальник</w:t>
            </w:r>
            <w:r w:rsidR="006403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A479DC" w:rsidRPr="008A3B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6403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управления</w:t>
            </w:r>
            <w:r w:rsidR="00A479DC" w:rsidRPr="008A3B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          Коленко Ю.В.                                    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479DC" w:rsidRPr="00901737" w:rsidTr="00A479DC">
        <w:trPr>
          <w:trHeight w:val="315"/>
        </w:trPr>
        <w:tc>
          <w:tcPr>
            <w:tcW w:w="9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9DC" w:rsidRPr="008A3B84" w:rsidRDefault="00A479DC" w:rsidP="00A479DC">
            <w:pPr>
              <w:tabs>
                <w:tab w:val="left" w:pos="8298"/>
              </w:tabs>
              <w:spacing w:after="240" w:line="240" w:lineRule="auto"/>
              <w:ind w:left="191" w:right="-533" w:hanging="1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479DC" w:rsidRPr="00C176C0" w:rsidRDefault="00A479DC" w:rsidP="00A479DC">
            <w:pPr>
              <w:spacing w:after="0" w:line="240" w:lineRule="auto"/>
              <w:ind w:left="100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479DC" w:rsidRPr="00C176C0" w:rsidRDefault="00A479DC" w:rsidP="00A7038D">
            <w:p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479DC" w:rsidRPr="00901737" w:rsidTr="00A479DC">
        <w:trPr>
          <w:gridAfter w:val="7"/>
          <w:wAfter w:w="6579" w:type="dxa"/>
          <w:trHeight w:val="315"/>
        </w:trPr>
        <w:tc>
          <w:tcPr>
            <w:tcW w:w="1853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9DC" w:rsidRPr="008A3B84" w:rsidRDefault="00A479DC" w:rsidP="00A703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9DC" w:rsidRPr="00C176C0" w:rsidRDefault="00A479DC" w:rsidP="00A70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" w:type="dxa"/>
            <w:vAlign w:val="bottom"/>
          </w:tcPr>
          <w:p w:rsidR="00A479DC" w:rsidRPr="00C176C0" w:rsidRDefault="00A479DC" w:rsidP="00A70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9DC" w:rsidRPr="00901737" w:rsidTr="00A479DC">
        <w:trPr>
          <w:trHeight w:val="315"/>
        </w:trPr>
        <w:tc>
          <w:tcPr>
            <w:tcW w:w="9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9DC" w:rsidRPr="008A3B84" w:rsidRDefault="00A479DC" w:rsidP="00A703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479DC" w:rsidRPr="00C176C0" w:rsidRDefault="00A479DC" w:rsidP="00A70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479DC" w:rsidRPr="00C176C0" w:rsidRDefault="00A479DC" w:rsidP="00A70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479DC" w:rsidRPr="00901737" w:rsidTr="00A479DC">
        <w:trPr>
          <w:trHeight w:val="315"/>
        </w:trPr>
        <w:tc>
          <w:tcPr>
            <w:tcW w:w="9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479DC" w:rsidRPr="008A3B84" w:rsidRDefault="00A479DC" w:rsidP="00A703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479DC" w:rsidRPr="00C176C0" w:rsidRDefault="00A479DC" w:rsidP="00A70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479DC" w:rsidRPr="00C176C0" w:rsidRDefault="00A479DC" w:rsidP="00A70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479DC" w:rsidRPr="00C176C0" w:rsidRDefault="00A479DC" w:rsidP="00A70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C176C0" w:rsidRDefault="00A479DC" w:rsidP="00A70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C176C0" w:rsidRDefault="00A479DC" w:rsidP="00A70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479DC" w:rsidRPr="00901737" w:rsidTr="00594853">
        <w:trPr>
          <w:trHeight w:val="377"/>
        </w:trPr>
        <w:tc>
          <w:tcPr>
            <w:tcW w:w="9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9DC" w:rsidRPr="008A3B84" w:rsidRDefault="00A479DC" w:rsidP="00A70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B84">
              <w:rPr>
                <w:rFonts w:ascii="Times New Roman" w:eastAsia="Times New Roman" w:hAnsi="Times New Roman" w:cs="Times New Roman"/>
                <w:lang w:eastAsia="ru-RU"/>
              </w:rPr>
              <w:t xml:space="preserve">исп. </w:t>
            </w:r>
            <w:proofErr w:type="spellStart"/>
            <w:r w:rsidRPr="008A3B84">
              <w:rPr>
                <w:rFonts w:ascii="Times New Roman" w:eastAsia="Times New Roman" w:hAnsi="Times New Roman" w:cs="Times New Roman"/>
                <w:lang w:eastAsia="ru-RU"/>
              </w:rPr>
              <w:t>Прядкин</w:t>
            </w:r>
            <w:proofErr w:type="spellEnd"/>
            <w:r w:rsidRPr="008A3B84">
              <w:rPr>
                <w:rFonts w:ascii="Times New Roman" w:eastAsia="Times New Roman" w:hAnsi="Times New Roman" w:cs="Times New Roman"/>
                <w:lang w:eastAsia="ru-RU"/>
              </w:rPr>
              <w:t xml:space="preserve"> Ю.В.</w:t>
            </w:r>
          </w:p>
          <w:p w:rsidR="00A479DC" w:rsidRPr="008A3B84" w:rsidRDefault="00A479DC" w:rsidP="00A47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B84">
              <w:rPr>
                <w:rFonts w:ascii="Times New Roman" w:eastAsia="Times New Roman" w:hAnsi="Times New Roman" w:cs="Times New Roman"/>
                <w:lang w:eastAsia="ru-RU"/>
              </w:rPr>
              <w:t xml:space="preserve">тел./факс- (4162) 397-347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479DC" w:rsidRPr="00901737" w:rsidTr="00A479DC">
        <w:trPr>
          <w:trHeight w:val="315"/>
        </w:trPr>
        <w:tc>
          <w:tcPr>
            <w:tcW w:w="9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479DC" w:rsidRPr="00C176C0" w:rsidRDefault="00A479DC" w:rsidP="00A70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9DC" w:rsidRPr="00901737" w:rsidTr="00A479DC">
        <w:trPr>
          <w:trHeight w:val="80"/>
        </w:trPr>
        <w:tc>
          <w:tcPr>
            <w:tcW w:w="9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479DC" w:rsidRPr="00C176C0" w:rsidRDefault="00A479DC" w:rsidP="00A70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9DC" w:rsidRPr="00901737" w:rsidTr="00A479DC">
        <w:trPr>
          <w:trHeight w:val="315"/>
        </w:trPr>
        <w:tc>
          <w:tcPr>
            <w:tcW w:w="9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479DC" w:rsidRPr="00CE33C6" w:rsidRDefault="00A479DC" w:rsidP="00A7038D">
            <w:pPr>
              <w:spacing w:after="0" w:line="240" w:lineRule="auto"/>
              <w:ind w:firstLineChars="400" w:firstLine="8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79DC" w:rsidRPr="00901737" w:rsidRDefault="00A479DC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01737" w:rsidRDefault="00901737"/>
    <w:p w:rsidR="00901737" w:rsidRDefault="00901737"/>
    <w:p w:rsidR="00A479DC" w:rsidRDefault="00A479DC"/>
    <w:p w:rsidR="00A479DC" w:rsidRDefault="00A479DC"/>
    <w:p w:rsidR="00A479DC" w:rsidRDefault="00A479DC"/>
    <w:p w:rsidR="00A479DC" w:rsidRDefault="00A479DC"/>
    <w:sectPr w:rsidR="00A479DC" w:rsidSect="00901737">
      <w:pgSz w:w="11906" w:h="16838"/>
      <w:pgMar w:top="1134" w:right="244" w:bottom="1134" w:left="992" w:header="709" w:footer="709" w:gutter="113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737"/>
    <w:rsid w:val="00022E73"/>
    <w:rsid w:val="000D6531"/>
    <w:rsid w:val="00403C21"/>
    <w:rsid w:val="004725F3"/>
    <w:rsid w:val="004B326B"/>
    <w:rsid w:val="00594853"/>
    <w:rsid w:val="0064030D"/>
    <w:rsid w:val="00691AC4"/>
    <w:rsid w:val="0073707E"/>
    <w:rsid w:val="007F1A12"/>
    <w:rsid w:val="00802683"/>
    <w:rsid w:val="008534EA"/>
    <w:rsid w:val="008A3B84"/>
    <w:rsid w:val="00901737"/>
    <w:rsid w:val="00963B7C"/>
    <w:rsid w:val="009948F3"/>
    <w:rsid w:val="00A479DC"/>
    <w:rsid w:val="00BB546D"/>
    <w:rsid w:val="00E72B50"/>
    <w:rsid w:val="00F755C4"/>
    <w:rsid w:val="00FC6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2B50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2B50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Прядкин Юрий Владимирович</dc:creator>
  <cp:lastModifiedBy>Игнатова Татьяна Анатольевна</cp:lastModifiedBy>
  <cp:revision>5</cp:revision>
  <dcterms:created xsi:type="dcterms:W3CDTF">2017-12-18T01:55:00Z</dcterms:created>
  <dcterms:modified xsi:type="dcterms:W3CDTF">2018-02-20T05:32:00Z</dcterms:modified>
</cp:coreProperties>
</file>