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F1" w:rsidRDefault="008331F1" w:rsidP="00916243"/>
    <w:p w:rsidR="008331F1" w:rsidRDefault="008331F1" w:rsidP="008331F1">
      <w:pPr>
        <w:jc w:val="center"/>
        <w:rPr>
          <w:b/>
          <w:sz w:val="28"/>
          <w:szCs w:val="28"/>
        </w:rPr>
      </w:pPr>
    </w:p>
    <w:p w:rsidR="008331F1" w:rsidRDefault="008331F1" w:rsidP="00833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8331F1" w:rsidRDefault="008331F1" w:rsidP="00833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</w:t>
      </w:r>
      <w:r w:rsidR="001C303C">
        <w:rPr>
          <w:sz w:val="28"/>
          <w:szCs w:val="28"/>
        </w:rPr>
        <w:t>объектному</w:t>
      </w:r>
      <w:r>
        <w:rPr>
          <w:sz w:val="28"/>
          <w:szCs w:val="28"/>
        </w:rPr>
        <w:t xml:space="preserve">  сметному  расчету</w:t>
      </w:r>
    </w:p>
    <w:p w:rsidR="00CA42AE" w:rsidRPr="002E085D" w:rsidRDefault="008331F1" w:rsidP="0052006D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на </w:t>
      </w:r>
      <w:r w:rsidR="00674CD3">
        <w:rPr>
          <w:sz w:val="28"/>
          <w:szCs w:val="28"/>
        </w:rPr>
        <w:t xml:space="preserve"> </w:t>
      </w:r>
      <w:r w:rsidR="00CA42AE" w:rsidRPr="002E085D">
        <w:rPr>
          <w:rFonts w:eastAsia="Calibri"/>
          <w:b/>
          <w:sz w:val="28"/>
          <w:szCs w:val="28"/>
          <w:lang w:eastAsia="en-US"/>
        </w:rPr>
        <w:t>«</w:t>
      </w:r>
      <w:r w:rsidR="0052006D">
        <w:rPr>
          <w:rFonts w:eastAsia="Calibri"/>
          <w:b/>
          <w:sz w:val="28"/>
          <w:szCs w:val="28"/>
          <w:lang w:eastAsia="en-US"/>
        </w:rPr>
        <w:t>Актуализация рабочего проекта «Строительство маслохозяйства на базе филиала «ЭС ЕАО»  расположенного  в  г. Биробиджане  по ул. Черноморская, 6</w:t>
      </w:r>
      <w:r w:rsidR="0063371F">
        <w:rPr>
          <w:rFonts w:eastAsia="Calibri"/>
          <w:b/>
          <w:sz w:val="28"/>
          <w:szCs w:val="28"/>
          <w:lang w:eastAsia="en-US"/>
        </w:rPr>
        <w:t>»</w:t>
      </w:r>
      <w:proofErr w:type="gramEnd"/>
    </w:p>
    <w:p w:rsidR="00CA42AE" w:rsidRDefault="00CA42AE" w:rsidP="00CA42AE">
      <w:pPr>
        <w:widowControl w:val="0"/>
        <w:autoSpaceDE w:val="0"/>
        <w:autoSpaceDN w:val="0"/>
        <w:adjustRightInd w:val="0"/>
        <w:spacing w:before="40"/>
        <w:jc w:val="center"/>
        <w:rPr>
          <w:b/>
          <w:sz w:val="32"/>
          <w:szCs w:val="32"/>
        </w:rPr>
      </w:pPr>
    </w:p>
    <w:p w:rsidR="008331F1" w:rsidRDefault="008331F1" w:rsidP="008331F1">
      <w:pPr>
        <w:jc w:val="center"/>
        <w:rPr>
          <w:sz w:val="28"/>
          <w:szCs w:val="28"/>
        </w:rPr>
      </w:pPr>
    </w:p>
    <w:p w:rsidR="008331F1" w:rsidRDefault="00D85360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Локальный</w:t>
      </w:r>
      <w:r w:rsidR="008331F1">
        <w:rPr>
          <w:sz w:val="28"/>
          <w:szCs w:val="28"/>
        </w:rPr>
        <w:t xml:space="preserve">  сметный  расчет  составлен  в  соответствии  с  методическими  указаниями  МДС 81-35.2004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Накладные  расходы  по  видам  строительных  и  монтажных  работ  приняты  на  основании Приложения 4  к  МДС 81-33.2004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Нормативы  сметной  прибыли  по  видам  строительных  и  монтажных  работ  приняты  на  основании  Приложения  1  к  МДС 81-25.2001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 работ  по </w:t>
      </w:r>
      <w:r w:rsidR="0070575F">
        <w:rPr>
          <w:sz w:val="28"/>
          <w:szCs w:val="28"/>
        </w:rPr>
        <w:t>здани</w:t>
      </w:r>
      <w:r w:rsidR="00D85360">
        <w:rPr>
          <w:sz w:val="28"/>
          <w:szCs w:val="28"/>
        </w:rPr>
        <w:t>ю</w:t>
      </w:r>
      <w:r>
        <w:rPr>
          <w:sz w:val="28"/>
          <w:szCs w:val="28"/>
        </w:rPr>
        <w:t xml:space="preserve">  определена  на  основании:</w:t>
      </w:r>
    </w:p>
    <w:p w:rsidR="008331F1" w:rsidRDefault="008331F1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разработанного   проекта</w:t>
      </w:r>
      <w:r w:rsidR="0070575F">
        <w:rPr>
          <w:sz w:val="28"/>
          <w:szCs w:val="28"/>
        </w:rPr>
        <w:t xml:space="preserve">  (чертежи  </w:t>
      </w:r>
      <w:r w:rsidR="0052006D">
        <w:rPr>
          <w:sz w:val="28"/>
          <w:szCs w:val="28"/>
        </w:rPr>
        <w:t>РД</w:t>
      </w:r>
      <w:r w:rsidR="00D85360">
        <w:rPr>
          <w:sz w:val="28"/>
          <w:szCs w:val="28"/>
        </w:rPr>
        <w:t xml:space="preserve"> </w:t>
      </w:r>
      <w:r w:rsidR="000D0657">
        <w:rPr>
          <w:sz w:val="28"/>
          <w:szCs w:val="28"/>
        </w:rPr>
        <w:t xml:space="preserve"> </w:t>
      </w:r>
      <w:r w:rsidR="0052006D">
        <w:rPr>
          <w:sz w:val="28"/>
          <w:szCs w:val="28"/>
        </w:rPr>
        <w:t>2017.27</w:t>
      </w:r>
      <w:r w:rsidR="0070575F">
        <w:rPr>
          <w:sz w:val="28"/>
          <w:szCs w:val="28"/>
        </w:rPr>
        <w:t>)</w:t>
      </w:r>
    </w:p>
    <w:p w:rsidR="008331F1" w:rsidRDefault="0070575F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локальн</w:t>
      </w:r>
      <w:r w:rsidR="003D7EEB">
        <w:rPr>
          <w:sz w:val="28"/>
          <w:szCs w:val="28"/>
        </w:rPr>
        <w:t>ых</w:t>
      </w:r>
      <w:r>
        <w:rPr>
          <w:sz w:val="28"/>
          <w:szCs w:val="28"/>
        </w:rPr>
        <w:t xml:space="preserve"> смет</w:t>
      </w:r>
    </w:p>
    <w:p w:rsidR="008331F1" w:rsidRDefault="008331F1" w:rsidP="008331F1">
      <w:pPr>
        <w:jc w:val="both"/>
        <w:rPr>
          <w:sz w:val="28"/>
          <w:szCs w:val="28"/>
        </w:rPr>
      </w:pP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Сметная  стоимость  монтажных  работ  определена  по  федеральным  единичным  расценкам  (ФЕР-2001)  с  применением  индексов  изменения  сметной  стоимости  СМР  по  видам  строительства   на </w:t>
      </w:r>
      <w:r w:rsidR="00675A45">
        <w:rPr>
          <w:sz w:val="28"/>
          <w:szCs w:val="28"/>
        </w:rPr>
        <w:t>2</w:t>
      </w:r>
      <w:r>
        <w:rPr>
          <w:sz w:val="28"/>
          <w:szCs w:val="28"/>
        </w:rPr>
        <w:t xml:space="preserve">  квартал 201</w:t>
      </w:r>
      <w:r w:rsidR="0052006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для  Еврейской  автономной  области  (</w:t>
      </w:r>
      <w:r w:rsidR="0052006D">
        <w:rPr>
          <w:sz w:val="28"/>
          <w:szCs w:val="28"/>
        </w:rPr>
        <w:t>Прочие  объекты</w:t>
      </w:r>
      <w:r>
        <w:rPr>
          <w:sz w:val="28"/>
          <w:szCs w:val="28"/>
        </w:rPr>
        <w:t xml:space="preserve">  -  </w:t>
      </w:r>
      <w:r w:rsidR="0063371F">
        <w:rPr>
          <w:sz w:val="28"/>
          <w:szCs w:val="28"/>
        </w:rPr>
        <w:t>7,</w:t>
      </w:r>
      <w:r w:rsidR="00675A45">
        <w:rPr>
          <w:sz w:val="28"/>
          <w:szCs w:val="28"/>
        </w:rPr>
        <w:t>61</w:t>
      </w:r>
      <w:r>
        <w:rPr>
          <w:sz w:val="28"/>
          <w:szCs w:val="28"/>
        </w:rPr>
        <w:t xml:space="preserve">)   </w:t>
      </w:r>
      <w:r w:rsidR="00675A45">
        <w:rPr>
          <w:sz w:val="28"/>
          <w:szCs w:val="28"/>
        </w:rPr>
        <w:t>к стоимости   пуско-наладочных  работ  - 12,15</w:t>
      </w:r>
      <w:r w:rsidR="00675A45" w:rsidRPr="00675A45">
        <w:rPr>
          <w:sz w:val="28"/>
          <w:szCs w:val="28"/>
        </w:rPr>
        <w:t xml:space="preserve"> </w:t>
      </w:r>
      <w:r w:rsidR="00675A45">
        <w:rPr>
          <w:sz w:val="28"/>
          <w:szCs w:val="28"/>
        </w:rPr>
        <w:t xml:space="preserve">   на  основании  приложения к письму  Минстрой   Российской  Федерации   №  20618-ЕС/09  от  09.06.2017 г.,</w:t>
      </w:r>
    </w:p>
    <w:p w:rsidR="008331F1" w:rsidRDefault="008331F1" w:rsidP="008331F1">
      <w:pPr>
        <w:jc w:val="both"/>
        <w:rPr>
          <w:sz w:val="28"/>
          <w:szCs w:val="28"/>
        </w:rPr>
      </w:pP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Резерв  средств  на  непредвиденные  расходы  и  затраты  (</w:t>
      </w:r>
      <w:r w:rsidR="0052006D">
        <w:rPr>
          <w:sz w:val="28"/>
          <w:szCs w:val="28"/>
        </w:rPr>
        <w:t>3</w:t>
      </w:r>
      <w:r>
        <w:rPr>
          <w:sz w:val="28"/>
          <w:szCs w:val="28"/>
        </w:rPr>
        <w:t>%)  принят  на  основании  Указаний  по  определению  стоимости  строительства  (МДС 81.35-2004</w:t>
      </w:r>
      <w:r w:rsidR="0052006D">
        <w:rPr>
          <w:sz w:val="28"/>
          <w:szCs w:val="28"/>
        </w:rPr>
        <w:t xml:space="preserve"> п.4.96</w:t>
      </w:r>
      <w:r>
        <w:rPr>
          <w:sz w:val="28"/>
          <w:szCs w:val="28"/>
        </w:rPr>
        <w:t>)</w:t>
      </w:r>
    </w:p>
    <w:p w:rsidR="00806432" w:rsidRDefault="00806432" w:rsidP="008064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 на  добавленную  стоимость  (НДС= 18%)  учтен  в  соответствии  с  Законом  Российской  Федерации  от  06.12.91г.  № 1992-1  с  последующими  изменениями  и  дополнениями.</w:t>
      </w:r>
    </w:p>
    <w:p w:rsidR="00806432" w:rsidRDefault="00806432" w:rsidP="0070575F">
      <w:pPr>
        <w:ind w:firstLine="708"/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</w:p>
    <w:p w:rsidR="00674CD3" w:rsidRDefault="002A2A54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 строительно-монтажных  работ  по  объектному  расчету  составила  в  текущих  ценах  </w:t>
      </w:r>
      <w:r w:rsidR="00AB1C14">
        <w:rPr>
          <w:sz w:val="28"/>
          <w:szCs w:val="28"/>
        </w:rPr>
        <w:t>6617,086</w:t>
      </w:r>
      <w:r>
        <w:rPr>
          <w:sz w:val="28"/>
          <w:szCs w:val="28"/>
        </w:rPr>
        <w:t xml:space="preserve">  тысяч</w:t>
      </w:r>
      <w:r w:rsidR="00F478F5">
        <w:rPr>
          <w:sz w:val="28"/>
          <w:szCs w:val="28"/>
        </w:rPr>
        <w:t>и</w:t>
      </w:r>
      <w:r>
        <w:rPr>
          <w:sz w:val="28"/>
          <w:szCs w:val="28"/>
        </w:rPr>
        <w:t xml:space="preserve">  рублей</w:t>
      </w:r>
      <w:r w:rsidR="00A9247C">
        <w:rPr>
          <w:sz w:val="28"/>
          <w:szCs w:val="28"/>
        </w:rPr>
        <w:t xml:space="preserve">,  в  том  числе  НДС  </w:t>
      </w:r>
      <w:r w:rsidR="00AB1C14">
        <w:rPr>
          <w:sz w:val="28"/>
          <w:szCs w:val="28"/>
        </w:rPr>
        <w:t>960,911</w:t>
      </w:r>
      <w:r w:rsidR="00943E9B">
        <w:rPr>
          <w:sz w:val="28"/>
          <w:szCs w:val="28"/>
        </w:rPr>
        <w:t xml:space="preserve"> </w:t>
      </w:r>
      <w:r w:rsidR="00A9247C">
        <w:rPr>
          <w:sz w:val="28"/>
          <w:szCs w:val="28"/>
        </w:rPr>
        <w:t xml:space="preserve"> тыс. </w:t>
      </w:r>
      <w:proofErr w:type="spellStart"/>
      <w:r w:rsidR="00A9247C">
        <w:rPr>
          <w:sz w:val="28"/>
          <w:szCs w:val="28"/>
        </w:rPr>
        <w:t>руб</w:t>
      </w:r>
      <w:proofErr w:type="spellEnd"/>
    </w:p>
    <w:p w:rsidR="00674CD3" w:rsidRDefault="00674CD3" w:rsidP="008331F1">
      <w:pPr>
        <w:jc w:val="both"/>
        <w:rPr>
          <w:sz w:val="28"/>
          <w:szCs w:val="28"/>
        </w:rPr>
      </w:pPr>
    </w:p>
    <w:p w:rsidR="00674CD3" w:rsidRDefault="00674CD3" w:rsidP="008331F1">
      <w:pPr>
        <w:jc w:val="both"/>
        <w:rPr>
          <w:sz w:val="28"/>
          <w:szCs w:val="28"/>
        </w:rPr>
      </w:pPr>
    </w:p>
    <w:p w:rsidR="00674CD3" w:rsidRDefault="00674CD3" w:rsidP="008331F1">
      <w:pPr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  <w:bookmarkStart w:id="0" w:name="_GoBack"/>
      <w:bookmarkEnd w:id="0"/>
    </w:p>
    <w:p w:rsidR="0070575F" w:rsidRDefault="0070575F" w:rsidP="008331F1">
      <w:pPr>
        <w:jc w:val="both"/>
        <w:rPr>
          <w:sz w:val="28"/>
          <w:szCs w:val="28"/>
        </w:rPr>
      </w:pPr>
    </w:p>
    <w:p w:rsidR="008331F1" w:rsidRDefault="008331F1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Павленко  А.Г.</w:t>
      </w:r>
    </w:p>
    <w:p w:rsidR="000D0657" w:rsidRDefault="000D0657" w:rsidP="008331F1">
      <w:pPr>
        <w:rPr>
          <w:sz w:val="28"/>
          <w:szCs w:val="28"/>
        </w:rPr>
      </w:pPr>
    </w:p>
    <w:p w:rsidR="008331F1" w:rsidRDefault="008331F1" w:rsidP="008331F1">
      <w:pPr>
        <w:rPr>
          <w:sz w:val="28"/>
          <w:szCs w:val="28"/>
        </w:rPr>
      </w:pPr>
      <w:r>
        <w:rPr>
          <w:sz w:val="28"/>
          <w:szCs w:val="28"/>
        </w:rPr>
        <w:t xml:space="preserve">Составил                                                                    </w:t>
      </w:r>
      <w:r w:rsidR="00B85E0E">
        <w:rPr>
          <w:sz w:val="28"/>
          <w:szCs w:val="28"/>
        </w:rPr>
        <w:t xml:space="preserve">      </w:t>
      </w:r>
      <w:proofErr w:type="spellStart"/>
      <w:r w:rsidR="00B85E0E">
        <w:rPr>
          <w:sz w:val="28"/>
          <w:szCs w:val="28"/>
        </w:rPr>
        <w:t>Дингес</w:t>
      </w:r>
      <w:proofErr w:type="spellEnd"/>
      <w:r w:rsidR="00B85E0E">
        <w:rPr>
          <w:sz w:val="28"/>
          <w:szCs w:val="28"/>
        </w:rPr>
        <w:t xml:space="preserve"> Н.Е.</w:t>
      </w:r>
    </w:p>
    <w:p w:rsidR="00125F13" w:rsidRDefault="00125F13" w:rsidP="008331F1">
      <w:pPr>
        <w:rPr>
          <w:sz w:val="28"/>
          <w:szCs w:val="28"/>
        </w:rPr>
      </w:pPr>
    </w:p>
    <w:p w:rsidR="00125F13" w:rsidRDefault="00125F13" w:rsidP="008331F1">
      <w:pPr>
        <w:rPr>
          <w:sz w:val="28"/>
          <w:szCs w:val="28"/>
        </w:rPr>
      </w:pPr>
    </w:p>
    <w:p w:rsidR="0070575F" w:rsidRDefault="0070575F" w:rsidP="0070575F">
      <w:pPr>
        <w:autoSpaceDE w:val="0"/>
        <w:autoSpaceDN w:val="0"/>
        <w:adjustRightInd w:val="0"/>
        <w:rPr>
          <w:sz w:val="20"/>
          <w:szCs w:val="20"/>
        </w:rPr>
      </w:pPr>
    </w:p>
    <w:p w:rsidR="00125F13" w:rsidRDefault="00125F13" w:rsidP="00125F13">
      <w:pPr>
        <w:jc w:val="center"/>
        <w:rPr>
          <w:sz w:val="28"/>
          <w:szCs w:val="28"/>
        </w:rPr>
      </w:pPr>
    </w:p>
    <w:p w:rsidR="00674CD3" w:rsidRDefault="00674CD3" w:rsidP="00125F13">
      <w:pPr>
        <w:jc w:val="center"/>
        <w:rPr>
          <w:sz w:val="28"/>
          <w:szCs w:val="28"/>
        </w:rPr>
      </w:pPr>
    </w:p>
    <w:p w:rsidR="000B7B01" w:rsidRDefault="000B7B01" w:rsidP="00125F13">
      <w:pPr>
        <w:jc w:val="center"/>
        <w:rPr>
          <w:sz w:val="28"/>
          <w:szCs w:val="28"/>
        </w:rPr>
      </w:pPr>
    </w:p>
    <w:p w:rsidR="00125F13" w:rsidRPr="00125F13" w:rsidRDefault="00125F13" w:rsidP="00125F13">
      <w:pPr>
        <w:jc w:val="center"/>
        <w:rPr>
          <w:sz w:val="28"/>
          <w:szCs w:val="28"/>
        </w:rPr>
      </w:pPr>
      <w:r w:rsidRPr="00125F13">
        <w:rPr>
          <w:sz w:val="28"/>
          <w:szCs w:val="28"/>
        </w:rPr>
        <w:t>СОДЕРЖАНИЕ  ТОМА</w:t>
      </w:r>
    </w:p>
    <w:p w:rsidR="002827A8" w:rsidRPr="00125F13" w:rsidRDefault="002827A8" w:rsidP="00125F13">
      <w:pPr>
        <w:jc w:val="center"/>
        <w:rPr>
          <w:sz w:val="28"/>
          <w:szCs w:val="28"/>
        </w:rPr>
      </w:pPr>
    </w:p>
    <w:p w:rsidR="00125F13" w:rsidRPr="00125F13" w:rsidRDefault="00125F13" w:rsidP="00125F13">
      <w:pPr>
        <w:rPr>
          <w:sz w:val="28"/>
          <w:szCs w:val="28"/>
        </w:rPr>
      </w:pPr>
    </w:p>
    <w:p w:rsidR="00125F13" w:rsidRPr="00125F13" w:rsidRDefault="00125F13" w:rsidP="00125F13">
      <w:pPr>
        <w:rPr>
          <w:sz w:val="28"/>
          <w:szCs w:val="28"/>
        </w:rPr>
      </w:pPr>
    </w:p>
    <w:p w:rsidR="00125F13" w:rsidRPr="00125F13" w:rsidRDefault="00125F13" w:rsidP="00125F13">
      <w:pPr>
        <w:pStyle w:val="a6"/>
        <w:numPr>
          <w:ilvl w:val="0"/>
          <w:numId w:val="2"/>
        </w:numPr>
        <w:rPr>
          <w:sz w:val="28"/>
          <w:szCs w:val="28"/>
        </w:rPr>
      </w:pPr>
      <w:r w:rsidRPr="00125F13">
        <w:rPr>
          <w:sz w:val="28"/>
          <w:szCs w:val="28"/>
        </w:rPr>
        <w:t>Пояснительная  записка</w:t>
      </w:r>
      <w:r>
        <w:rPr>
          <w:sz w:val="28"/>
          <w:szCs w:val="28"/>
        </w:rPr>
        <w:t xml:space="preserve">   …………………………………………………</w:t>
      </w:r>
    </w:p>
    <w:p w:rsidR="00125F13" w:rsidRDefault="00125F13" w:rsidP="00125F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06D" w:rsidRPr="002E085D" w:rsidRDefault="0063371F" w:rsidP="0052006D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Pr="0063371F">
        <w:rPr>
          <w:sz w:val="28"/>
          <w:szCs w:val="28"/>
        </w:rPr>
        <w:t xml:space="preserve"> </w:t>
      </w:r>
      <w:r w:rsidR="0052006D">
        <w:rPr>
          <w:sz w:val="28"/>
          <w:szCs w:val="28"/>
        </w:rPr>
        <w:t>Сводный</w:t>
      </w:r>
      <w:r>
        <w:rPr>
          <w:sz w:val="28"/>
          <w:szCs w:val="28"/>
        </w:rPr>
        <w:t xml:space="preserve"> </w:t>
      </w:r>
      <w:r w:rsidRPr="00CA42AE">
        <w:rPr>
          <w:sz w:val="28"/>
          <w:szCs w:val="28"/>
        </w:rPr>
        <w:t xml:space="preserve"> сметный  расчет</w:t>
      </w:r>
      <w:r>
        <w:t xml:space="preserve">  </w:t>
      </w:r>
      <w:r w:rsidR="0052006D">
        <w:rPr>
          <w:sz w:val="28"/>
          <w:szCs w:val="28"/>
        </w:rPr>
        <w:t xml:space="preserve">№  01   </w:t>
      </w:r>
      <w:r w:rsidR="0052006D" w:rsidRPr="002E085D">
        <w:rPr>
          <w:rFonts w:eastAsia="Calibri"/>
          <w:b/>
          <w:sz w:val="28"/>
          <w:szCs w:val="28"/>
          <w:lang w:eastAsia="en-US"/>
        </w:rPr>
        <w:t>«</w:t>
      </w:r>
      <w:r w:rsidR="0052006D">
        <w:rPr>
          <w:rFonts w:eastAsia="Calibri"/>
          <w:b/>
          <w:sz w:val="28"/>
          <w:szCs w:val="28"/>
          <w:lang w:eastAsia="en-US"/>
        </w:rPr>
        <w:t>Актуализация рабочего проекта «Строительство маслохозяйства на базе филиала «ЭС ЕАО»  расположенного  в  г. Биробиджане  по ул. Черноморская, 6»</w:t>
      </w:r>
    </w:p>
    <w:p w:rsidR="0063371F" w:rsidRPr="002E085D" w:rsidRDefault="0063371F" w:rsidP="0063371F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63371F" w:rsidRPr="001C303C" w:rsidRDefault="0063371F" w:rsidP="006337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……………………………………………………………………………</w:t>
      </w:r>
    </w:p>
    <w:p w:rsidR="0063371F" w:rsidRDefault="0063371F" w:rsidP="0063371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3371F" w:rsidRPr="0063371F" w:rsidRDefault="0063371F" w:rsidP="0063371F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D85360" w:rsidRPr="0063371F">
        <w:rPr>
          <w:sz w:val="28"/>
          <w:szCs w:val="28"/>
        </w:rPr>
        <w:t>Локальный</w:t>
      </w:r>
      <w:r w:rsidR="001C303C" w:rsidRPr="0063371F">
        <w:rPr>
          <w:sz w:val="28"/>
          <w:szCs w:val="28"/>
        </w:rPr>
        <w:t xml:space="preserve"> </w:t>
      </w:r>
      <w:r w:rsidR="00125F13" w:rsidRPr="0063371F">
        <w:rPr>
          <w:sz w:val="28"/>
          <w:szCs w:val="28"/>
        </w:rPr>
        <w:t xml:space="preserve"> сметный  расчет</w:t>
      </w:r>
      <w:r w:rsidR="00E14300">
        <w:t xml:space="preserve">  </w:t>
      </w:r>
      <w:r w:rsidR="00E14300" w:rsidRPr="0063371F">
        <w:rPr>
          <w:sz w:val="28"/>
          <w:szCs w:val="28"/>
        </w:rPr>
        <w:t>№  0</w:t>
      </w:r>
      <w:r w:rsidR="0052006D">
        <w:rPr>
          <w:sz w:val="28"/>
          <w:szCs w:val="28"/>
        </w:rPr>
        <w:t>2</w:t>
      </w:r>
      <w:r w:rsidR="007352C3" w:rsidRPr="0063371F">
        <w:rPr>
          <w:sz w:val="28"/>
          <w:szCs w:val="28"/>
        </w:rPr>
        <w:t>-</w:t>
      </w:r>
      <w:r w:rsidR="00D85360" w:rsidRPr="0063371F">
        <w:rPr>
          <w:sz w:val="28"/>
          <w:szCs w:val="28"/>
        </w:rPr>
        <w:t>01</w:t>
      </w:r>
      <w:r w:rsidR="007352C3" w:rsidRPr="00CA42AE">
        <w:t xml:space="preserve">  </w:t>
      </w:r>
      <w:r w:rsidR="0052006D">
        <w:rPr>
          <w:rFonts w:eastAsia="Calibri"/>
          <w:b/>
          <w:sz w:val="28"/>
          <w:szCs w:val="28"/>
          <w:lang w:eastAsia="en-US"/>
        </w:rPr>
        <w:t>Площадка  с  навесом  для хранения  масла</w:t>
      </w:r>
    </w:p>
    <w:p w:rsidR="00806432" w:rsidRPr="001C303C" w:rsidRDefault="00C24057" w:rsidP="001C30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……………………………………</w:t>
      </w:r>
      <w:r w:rsidR="00D85360">
        <w:rPr>
          <w:rFonts w:eastAsia="Calibri"/>
          <w:sz w:val="28"/>
          <w:szCs w:val="28"/>
          <w:lang w:eastAsia="en-US"/>
        </w:rPr>
        <w:t>………………………………………</w:t>
      </w:r>
    </w:p>
    <w:p w:rsidR="001C303C" w:rsidRDefault="001C303C" w:rsidP="001C303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936D9" w:rsidRPr="0063371F" w:rsidRDefault="0063371F" w:rsidP="00C936D9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52006D">
        <w:rPr>
          <w:rFonts w:eastAsia="Calibri"/>
          <w:sz w:val="28"/>
          <w:szCs w:val="28"/>
          <w:lang w:eastAsia="en-US"/>
        </w:rPr>
        <w:t xml:space="preserve">. </w:t>
      </w:r>
      <w:r w:rsidR="0052006D" w:rsidRPr="0063371F">
        <w:rPr>
          <w:sz w:val="28"/>
          <w:szCs w:val="28"/>
        </w:rPr>
        <w:t>Локальный  сметный  расчет</w:t>
      </w:r>
      <w:r w:rsidR="0052006D">
        <w:t xml:space="preserve">  </w:t>
      </w:r>
      <w:r w:rsidR="0052006D" w:rsidRPr="0063371F">
        <w:rPr>
          <w:sz w:val="28"/>
          <w:szCs w:val="28"/>
        </w:rPr>
        <w:t>№  0</w:t>
      </w:r>
      <w:r w:rsidR="0052006D">
        <w:rPr>
          <w:sz w:val="28"/>
          <w:szCs w:val="28"/>
        </w:rPr>
        <w:t>2</w:t>
      </w:r>
      <w:r w:rsidR="0052006D" w:rsidRPr="0063371F">
        <w:rPr>
          <w:sz w:val="28"/>
          <w:szCs w:val="28"/>
        </w:rPr>
        <w:t>-0</w:t>
      </w:r>
      <w:r w:rsidR="0052006D">
        <w:rPr>
          <w:sz w:val="28"/>
          <w:szCs w:val="28"/>
        </w:rPr>
        <w:t>2</w:t>
      </w:r>
      <w:r w:rsidR="0052006D" w:rsidRPr="00CA42AE">
        <w:t xml:space="preserve"> </w:t>
      </w:r>
      <w:r w:rsidR="0052006D" w:rsidRPr="00C936D9">
        <w:rPr>
          <w:b/>
          <w:sz w:val="28"/>
          <w:szCs w:val="28"/>
        </w:rPr>
        <w:t xml:space="preserve"> </w:t>
      </w:r>
      <w:r w:rsidR="00C936D9" w:rsidRPr="00C936D9">
        <w:rPr>
          <w:b/>
          <w:sz w:val="28"/>
          <w:szCs w:val="28"/>
        </w:rPr>
        <w:t>О</w:t>
      </w:r>
      <w:r w:rsidR="00C936D9">
        <w:rPr>
          <w:b/>
          <w:sz w:val="28"/>
          <w:szCs w:val="28"/>
        </w:rPr>
        <w:t>ткрытая  п</w:t>
      </w:r>
      <w:r w:rsidR="00C936D9" w:rsidRPr="00C936D9">
        <w:rPr>
          <w:rFonts w:eastAsia="Calibri"/>
          <w:b/>
          <w:sz w:val="28"/>
          <w:szCs w:val="28"/>
          <w:lang w:eastAsia="en-US"/>
        </w:rPr>
        <w:t>лощадка</w:t>
      </w:r>
      <w:r w:rsidR="00C936D9">
        <w:rPr>
          <w:rFonts w:eastAsia="Calibri"/>
          <w:b/>
          <w:sz w:val="28"/>
          <w:szCs w:val="28"/>
          <w:lang w:eastAsia="en-US"/>
        </w:rPr>
        <w:t xml:space="preserve">  для хранения  масла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Pr="00C936D9" w:rsidRDefault="0052006D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2</w:t>
      </w:r>
      <w:r w:rsidRPr="0063371F">
        <w:rPr>
          <w:sz w:val="28"/>
          <w:szCs w:val="28"/>
        </w:rPr>
        <w:t>-0</w:t>
      </w:r>
      <w:r w:rsidR="00C936D9">
        <w:rPr>
          <w:sz w:val="28"/>
          <w:szCs w:val="28"/>
        </w:rPr>
        <w:t>3</w:t>
      </w:r>
      <w:r w:rsidRPr="00CA42AE">
        <w:t xml:space="preserve">  </w:t>
      </w:r>
      <w:r w:rsidR="00C936D9">
        <w:rPr>
          <w:b/>
          <w:sz w:val="28"/>
          <w:szCs w:val="28"/>
        </w:rPr>
        <w:t>Аппаратная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6.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2</w:t>
      </w:r>
      <w:r w:rsidRPr="0063371F">
        <w:rPr>
          <w:sz w:val="28"/>
          <w:szCs w:val="28"/>
        </w:rPr>
        <w:t>-0</w:t>
      </w:r>
      <w:r w:rsidR="00C936D9">
        <w:rPr>
          <w:sz w:val="28"/>
          <w:szCs w:val="28"/>
        </w:rPr>
        <w:t xml:space="preserve">4  </w:t>
      </w:r>
      <w:r w:rsidR="00C936D9">
        <w:rPr>
          <w:b/>
          <w:sz w:val="28"/>
          <w:szCs w:val="28"/>
        </w:rPr>
        <w:t>Технологическое  оборудование</w:t>
      </w:r>
      <w:r w:rsidRPr="00CA42AE">
        <w:t xml:space="preserve"> 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7.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 w:rsidR="00C936D9">
        <w:rPr>
          <w:sz w:val="28"/>
          <w:szCs w:val="28"/>
        </w:rPr>
        <w:t>4</w:t>
      </w:r>
      <w:r w:rsidRPr="0063371F">
        <w:rPr>
          <w:sz w:val="28"/>
          <w:szCs w:val="28"/>
        </w:rPr>
        <w:t>-01</w:t>
      </w:r>
      <w:r w:rsidR="00C936D9">
        <w:rPr>
          <w:sz w:val="28"/>
          <w:szCs w:val="28"/>
        </w:rPr>
        <w:t xml:space="preserve"> </w:t>
      </w:r>
      <w:r w:rsidR="00C936D9">
        <w:rPr>
          <w:b/>
          <w:sz w:val="28"/>
          <w:szCs w:val="28"/>
        </w:rPr>
        <w:t>Электроснабжение  аппаратной</w:t>
      </w:r>
      <w:r w:rsidRPr="00CA42AE">
        <w:t xml:space="preserve">  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8.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 w:rsidR="00C936D9">
        <w:rPr>
          <w:sz w:val="28"/>
          <w:szCs w:val="28"/>
        </w:rPr>
        <w:t>6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 w:rsidR="00C936D9">
        <w:rPr>
          <w:b/>
          <w:sz w:val="28"/>
          <w:szCs w:val="28"/>
        </w:rPr>
        <w:t>Подземный маслопровод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7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>
        <w:rPr>
          <w:b/>
          <w:sz w:val="28"/>
          <w:szCs w:val="28"/>
        </w:rPr>
        <w:t>Вертикальная  планировка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10.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7</w:t>
      </w:r>
      <w:r w:rsidRPr="0063371F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CA42AE">
        <w:t xml:space="preserve">  </w:t>
      </w:r>
      <w:r>
        <w:rPr>
          <w:b/>
          <w:sz w:val="28"/>
          <w:szCs w:val="28"/>
        </w:rPr>
        <w:t>Благоустройство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Pr="00C936D9" w:rsidRDefault="00C936D9" w:rsidP="00A9247C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11.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9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 w:rsidRPr="00C936D9">
        <w:rPr>
          <w:b/>
          <w:sz w:val="28"/>
          <w:szCs w:val="28"/>
        </w:rPr>
        <w:t>Пусконаладочные  работы</w:t>
      </w:r>
    </w:p>
    <w:p w:rsidR="00A9247C" w:rsidRPr="001C303C" w:rsidRDefault="00A9247C" w:rsidP="00A9247C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47C" w:rsidRPr="001C303C" w:rsidRDefault="00A9247C" w:rsidP="001C303C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sectPr w:rsidR="00A9247C" w:rsidRPr="001C303C" w:rsidSect="001B195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BF6"/>
    <w:multiLevelType w:val="hybridMultilevel"/>
    <w:tmpl w:val="1B944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D50F6"/>
    <w:multiLevelType w:val="hybridMultilevel"/>
    <w:tmpl w:val="7984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2A"/>
    <w:rsid w:val="00002D7F"/>
    <w:rsid w:val="0009080B"/>
    <w:rsid w:val="000B1FC5"/>
    <w:rsid w:val="000B7B01"/>
    <w:rsid w:val="000D0657"/>
    <w:rsid w:val="000D0BDA"/>
    <w:rsid w:val="00107F33"/>
    <w:rsid w:val="001152BB"/>
    <w:rsid w:val="00125F13"/>
    <w:rsid w:val="00127CC7"/>
    <w:rsid w:val="001323F6"/>
    <w:rsid w:val="00166BBB"/>
    <w:rsid w:val="0017358D"/>
    <w:rsid w:val="001947CF"/>
    <w:rsid w:val="001B1955"/>
    <w:rsid w:val="001B5E45"/>
    <w:rsid w:val="001C303C"/>
    <w:rsid w:val="001F6FB6"/>
    <w:rsid w:val="00210D32"/>
    <w:rsid w:val="00211E82"/>
    <w:rsid w:val="002827A8"/>
    <w:rsid w:val="00283E52"/>
    <w:rsid w:val="002A239B"/>
    <w:rsid w:val="002A2A54"/>
    <w:rsid w:val="002A32CD"/>
    <w:rsid w:val="002C65AD"/>
    <w:rsid w:val="002E085D"/>
    <w:rsid w:val="002F4285"/>
    <w:rsid w:val="00305DB8"/>
    <w:rsid w:val="00307675"/>
    <w:rsid w:val="00353DB1"/>
    <w:rsid w:val="00363F8C"/>
    <w:rsid w:val="00375A59"/>
    <w:rsid w:val="00376DE2"/>
    <w:rsid w:val="003C2C1A"/>
    <w:rsid w:val="003D7EEB"/>
    <w:rsid w:val="004015D4"/>
    <w:rsid w:val="004654C5"/>
    <w:rsid w:val="0052006D"/>
    <w:rsid w:val="005724AC"/>
    <w:rsid w:val="00627E13"/>
    <w:rsid w:val="0063371F"/>
    <w:rsid w:val="006467F4"/>
    <w:rsid w:val="00653B56"/>
    <w:rsid w:val="00674CD3"/>
    <w:rsid w:val="00675A45"/>
    <w:rsid w:val="0070575F"/>
    <w:rsid w:val="00716CD0"/>
    <w:rsid w:val="007352C3"/>
    <w:rsid w:val="007C6A62"/>
    <w:rsid w:val="007D3AB6"/>
    <w:rsid w:val="00806432"/>
    <w:rsid w:val="00814538"/>
    <w:rsid w:val="00823085"/>
    <w:rsid w:val="008331F1"/>
    <w:rsid w:val="008477EE"/>
    <w:rsid w:val="00886AE4"/>
    <w:rsid w:val="00896209"/>
    <w:rsid w:val="008C4B7C"/>
    <w:rsid w:val="00916243"/>
    <w:rsid w:val="00917034"/>
    <w:rsid w:val="009233E4"/>
    <w:rsid w:val="00943E9B"/>
    <w:rsid w:val="009A1A45"/>
    <w:rsid w:val="009B1147"/>
    <w:rsid w:val="009D13B4"/>
    <w:rsid w:val="009F7597"/>
    <w:rsid w:val="00A11A4E"/>
    <w:rsid w:val="00A21414"/>
    <w:rsid w:val="00A86E14"/>
    <w:rsid w:val="00A9247C"/>
    <w:rsid w:val="00A948BF"/>
    <w:rsid w:val="00AA1324"/>
    <w:rsid w:val="00AA14B9"/>
    <w:rsid w:val="00AB1C14"/>
    <w:rsid w:val="00B04FC9"/>
    <w:rsid w:val="00B2513C"/>
    <w:rsid w:val="00B423CB"/>
    <w:rsid w:val="00B46BD2"/>
    <w:rsid w:val="00B85E0E"/>
    <w:rsid w:val="00BB5ED5"/>
    <w:rsid w:val="00C23033"/>
    <w:rsid w:val="00C24057"/>
    <w:rsid w:val="00C4601F"/>
    <w:rsid w:val="00C81911"/>
    <w:rsid w:val="00C85ED5"/>
    <w:rsid w:val="00C86372"/>
    <w:rsid w:val="00C936D9"/>
    <w:rsid w:val="00CA2C42"/>
    <w:rsid w:val="00CA4120"/>
    <w:rsid w:val="00CA42AE"/>
    <w:rsid w:val="00CC4EEE"/>
    <w:rsid w:val="00CD1F42"/>
    <w:rsid w:val="00CF0FDC"/>
    <w:rsid w:val="00D7372A"/>
    <w:rsid w:val="00D85360"/>
    <w:rsid w:val="00DA48D1"/>
    <w:rsid w:val="00E14300"/>
    <w:rsid w:val="00E145B6"/>
    <w:rsid w:val="00E55096"/>
    <w:rsid w:val="00EA0C26"/>
    <w:rsid w:val="00ED05F6"/>
    <w:rsid w:val="00ED1500"/>
    <w:rsid w:val="00ED7133"/>
    <w:rsid w:val="00EF4080"/>
    <w:rsid w:val="00F017D2"/>
    <w:rsid w:val="00F173ED"/>
    <w:rsid w:val="00F22976"/>
    <w:rsid w:val="00F478F5"/>
    <w:rsid w:val="00F70333"/>
    <w:rsid w:val="00F7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7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7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1F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F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5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7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7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1F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F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5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963C-08D0-4422-856F-D08F0BBD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Alex5</dc:creator>
  <cp:lastModifiedBy>Alex10</cp:lastModifiedBy>
  <cp:revision>7</cp:revision>
  <cp:lastPrinted>2017-06-06T01:29:00Z</cp:lastPrinted>
  <dcterms:created xsi:type="dcterms:W3CDTF">2017-01-30T05:13:00Z</dcterms:created>
  <dcterms:modified xsi:type="dcterms:W3CDTF">2017-06-29T03:01:00Z</dcterms:modified>
</cp:coreProperties>
</file>