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CD52F1">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CD52F1">
              <w:rPr>
                <w:rFonts w:ascii="Times New Roman" w:eastAsia="Times New Roman" w:hAnsi="Times New Roman" w:cs="Times New Roman"/>
                <w:b/>
                <w:bCs/>
                <w:sz w:val="26"/>
                <w:szCs w:val="26"/>
                <w:lang w:eastAsia="ru-RU"/>
              </w:rPr>
              <w:t>1076</w:t>
            </w:r>
            <w:r w:rsidRPr="00C91BE0">
              <w:rPr>
                <w:rFonts w:ascii="Times New Roman" w:eastAsia="Times New Roman" w:hAnsi="Times New Roman" w:cs="Times New Roman"/>
                <w:b/>
                <w:bCs/>
                <w:sz w:val="26"/>
                <w:szCs w:val="26"/>
                <w:lang w:eastAsia="ru-RU"/>
              </w:rPr>
              <w:t xml:space="preserve"> раздел </w:t>
            </w:r>
            <w:r w:rsidR="00CD52F1">
              <w:rPr>
                <w:rFonts w:ascii="Times New Roman" w:eastAsia="Times New Roman" w:hAnsi="Times New Roman" w:cs="Times New Roman"/>
                <w:b/>
                <w:bCs/>
                <w:sz w:val="26"/>
                <w:szCs w:val="26"/>
                <w:lang w:eastAsia="ru-RU"/>
              </w:rPr>
              <w:t>2.1.1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024967">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024967">
              <w:rPr>
                <w:b/>
                <w:i/>
                <w:snapToGrid w:val="0"/>
                <w:sz w:val="26"/>
                <w:szCs w:val="26"/>
                <w:lang w:eastAsia="en-US"/>
              </w:rPr>
              <w:t>299</w:t>
            </w:r>
            <w:bookmarkStart w:id="0" w:name="_GoBack"/>
            <w:bookmarkEnd w:id="0"/>
            <w:r w:rsidR="00CD52F1">
              <w:rPr>
                <w:b/>
                <w:i/>
                <w:snapToGrid w:val="0"/>
                <w:sz w:val="26"/>
                <w:szCs w:val="26"/>
                <w:lang w:eastAsia="en-US"/>
              </w:rPr>
              <w:t xml:space="preserve"> </w:t>
            </w:r>
            <w:r w:rsidRPr="00C91BE0">
              <w:rPr>
                <w:b/>
                <w:i/>
                <w:snapToGrid w:val="0"/>
                <w:sz w:val="26"/>
                <w:szCs w:val="26"/>
                <w:lang w:eastAsia="en-US"/>
              </w:rPr>
              <w:t>/</w:t>
            </w:r>
            <w:r w:rsidR="008B51BB">
              <w:rPr>
                <w:b/>
                <w:i/>
                <w:snapToGrid w:val="0"/>
                <w:sz w:val="26"/>
                <w:szCs w:val="26"/>
                <w:lang w:eastAsia="en-US"/>
              </w:rPr>
              <w:t>У</w:t>
            </w:r>
            <w:r w:rsidR="00CD52F1">
              <w:rPr>
                <w:b/>
                <w:i/>
                <w:snapToGrid w:val="0"/>
                <w:sz w:val="26"/>
                <w:szCs w:val="26"/>
                <w:lang w:eastAsia="en-US"/>
              </w:rPr>
              <w:t>КС</w:t>
            </w:r>
          </w:p>
        </w:tc>
        <w:tc>
          <w:tcPr>
            <w:tcW w:w="4786" w:type="dxa"/>
            <w:hideMark/>
          </w:tcPr>
          <w:p w:rsidR="00C2186E" w:rsidRPr="00C91BE0" w:rsidRDefault="00422A85" w:rsidP="00C74A33">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C74A33">
              <w:rPr>
                <w:b/>
                <w:i/>
                <w:snapToGrid w:val="0"/>
                <w:sz w:val="26"/>
                <w:szCs w:val="26"/>
                <w:lang w:eastAsia="en-US"/>
              </w:rPr>
              <w:t>08</w:t>
            </w:r>
            <w:r w:rsidR="00C2186E" w:rsidRPr="00C91BE0">
              <w:rPr>
                <w:b/>
                <w:i/>
                <w:snapToGrid w:val="0"/>
                <w:sz w:val="26"/>
                <w:szCs w:val="26"/>
                <w:lang w:eastAsia="en-US"/>
              </w:rPr>
              <w:t xml:space="preserve">» </w:t>
            </w:r>
            <w:r w:rsidR="00CD52F1">
              <w:rPr>
                <w:b/>
                <w:i/>
                <w:snapToGrid w:val="0"/>
                <w:sz w:val="26"/>
                <w:szCs w:val="26"/>
                <w:lang w:eastAsia="en-US"/>
              </w:rPr>
              <w:t>февраля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CD52F1" w:rsidRDefault="00702A87" w:rsidP="00CD52F1">
      <w:pPr>
        <w:pStyle w:val="a"/>
        <w:numPr>
          <w:ilvl w:val="0"/>
          <w:numId w:val="2"/>
        </w:numPr>
        <w:tabs>
          <w:tab w:val="left" w:pos="567"/>
        </w:tabs>
        <w:spacing w:before="0" w:line="240" w:lineRule="auto"/>
        <w:ind w:left="0" w:firstLine="0"/>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CD52F1">
        <w:rPr>
          <w:b/>
          <w:i/>
          <w:sz w:val="26"/>
          <w:szCs w:val="26"/>
        </w:rPr>
        <w:t>«</w:t>
      </w:r>
      <w:r w:rsidR="00CD52F1" w:rsidRPr="00CD52F1">
        <w:rPr>
          <w:b/>
          <w:i/>
          <w:sz w:val="26"/>
          <w:szCs w:val="26"/>
        </w:rPr>
        <w:t>Строительство маслохозяйства на территории административного здания управления филиала "ЭС ЕАО" в г. Биробиджане филиала ЭС ЕАО</w:t>
      </w:r>
      <w:r w:rsidR="00BF6AD1" w:rsidRPr="00CD52F1">
        <w:rPr>
          <w:b/>
          <w:i/>
          <w:sz w:val="26"/>
          <w:szCs w:val="26"/>
        </w:rPr>
        <w:t>»</w:t>
      </w:r>
      <w:r w:rsidR="002B6D54" w:rsidRPr="00CD52F1">
        <w:rPr>
          <w:b/>
          <w:i/>
          <w:sz w:val="26"/>
          <w:szCs w:val="26"/>
        </w:rPr>
        <w:t>.</w:t>
      </w:r>
      <w:r w:rsidR="00BF6AD1" w:rsidRPr="00CD52F1">
        <w:rPr>
          <w:b/>
          <w:i/>
          <w:sz w:val="26"/>
          <w:szCs w:val="26"/>
        </w:rPr>
        <w:t xml:space="preserve"> </w:t>
      </w:r>
      <w:r w:rsidRPr="00CD52F1">
        <w:rPr>
          <w:sz w:val="26"/>
          <w:szCs w:val="26"/>
        </w:rPr>
        <w:t xml:space="preserve">(Лот № </w:t>
      </w:r>
      <w:r w:rsidR="00CD52F1">
        <w:rPr>
          <w:sz w:val="26"/>
          <w:szCs w:val="26"/>
        </w:rPr>
        <w:t>1076</w:t>
      </w:r>
      <w:r w:rsidR="00422A85" w:rsidRPr="00CD52F1">
        <w:rPr>
          <w:sz w:val="26"/>
          <w:szCs w:val="26"/>
        </w:rPr>
        <w:t>.1</w:t>
      </w:r>
      <w:r w:rsidRPr="00CD52F1">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0F6AE2" w:rsidRPr="00D504E9">
        <w:rPr>
          <w:b/>
          <w:i/>
          <w:color w:val="FF0000"/>
          <w:sz w:val="26"/>
          <w:szCs w:val="26"/>
        </w:rPr>
        <w:t>Участвовать в закупке могут только субъекты малого и среднего предпринимательства</w:t>
      </w:r>
      <w:r w:rsidR="00447B6F" w:rsidRPr="00447B6F">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D52F1" w:rsidRPr="006A576B" w:rsidRDefault="00CD52F1" w:rsidP="00CD52F1">
      <w:pPr>
        <w:pStyle w:val="a"/>
        <w:numPr>
          <w:ilvl w:val="0"/>
          <w:numId w:val="0"/>
        </w:numPr>
        <w:tabs>
          <w:tab w:val="left" w:pos="567"/>
        </w:tabs>
        <w:spacing w:before="0" w:line="240" w:lineRule="auto"/>
        <w:rPr>
          <w:snapToGrid w:val="0"/>
          <w:sz w:val="24"/>
        </w:rPr>
      </w:pPr>
      <w:r w:rsidRPr="006A576B">
        <w:rPr>
          <w:b/>
          <w:i/>
          <w:snapToGrid w:val="0"/>
          <w:sz w:val="24"/>
        </w:rPr>
        <w:t xml:space="preserve">- </w:t>
      </w:r>
      <w:r w:rsidRPr="00246CFF">
        <w:rPr>
          <w:b/>
          <w:i/>
          <w:snapToGrid w:val="0"/>
          <w:sz w:val="24"/>
        </w:rPr>
        <w:t xml:space="preserve">5 471 337.00 </w:t>
      </w:r>
      <w:r w:rsidRPr="006A576B">
        <w:rPr>
          <w:b/>
          <w:i/>
          <w:snapToGrid w:val="0"/>
          <w:sz w:val="24"/>
        </w:rPr>
        <w:t xml:space="preserve">руб., </w:t>
      </w:r>
      <w:r w:rsidRPr="006A576B">
        <w:rPr>
          <w:snapToGrid w:val="0"/>
          <w:sz w:val="24"/>
        </w:rPr>
        <w:t>без учета НДС;</w:t>
      </w:r>
    </w:p>
    <w:p w:rsidR="00C91BE0" w:rsidRPr="00F51425" w:rsidRDefault="00CD52F1" w:rsidP="00CD52F1">
      <w:pPr>
        <w:pStyle w:val="a"/>
        <w:numPr>
          <w:ilvl w:val="0"/>
          <w:numId w:val="0"/>
        </w:numPr>
        <w:tabs>
          <w:tab w:val="left" w:pos="567"/>
        </w:tabs>
        <w:spacing w:before="0" w:line="240" w:lineRule="auto"/>
        <w:rPr>
          <w:sz w:val="26"/>
          <w:szCs w:val="26"/>
        </w:rPr>
      </w:pPr>
      <w:r w:rsidRPr="006A576B">
        <w:rPr>
          <w:b/>
          <w:i/>
          <w:sz w:val="24"/>
        </w:rPr>
        <w:t xml:space="preserve">- </w:t>
      </w:r>
      <w:r w:rsidRPr="00246CFF">
        <w:rPr>
          <w:b/>
          <w:i/>
          <w:sz w:val="24"/>
        </w:rPr>
        <w:t xml:space="preserve">6 456 177.66 </w:t>
      </w:r>
      <w:r>
        <w:rPr>
          <w:b/>
          <w:i/>
          <w:sz w:val="24"/>
        </w:rPr>
        <w:t xml:space="preserve"> </w:t>
      </w:r>
      <w:r w:rsidRPr="006A576B">
        <w:rPr>
          <w:b/>
          <w:i/>
          <w:sz w:val="24"/>
        </w:rPr>
        <w:t xml:space="preserve">руб., </w:t>
      </w:r>
      <w:r w:rsidRPr="006A576B">
        <w:rPr>
          <w:sz w:val="24"/>
        </w:rPr>
        <w:t>с учетом НДС</w:t>
      </w:r>
      <w:r w:rsidR="00702A87" w:rsidRPr="00F51425">
        <w:rPr>
          <w:sz w:val="26"/>
          <w:szCs w:val="26"/>
        </w:rPr>
        <w:t>.</w:t>
      </w:r>
      <w:bookmarkStart w:id="1" w:name="_Ref462667934"/>
      <w:bookmarkStart w:id="2" w:name="_Ref462671612"/>
    </w:p>
    <w:bookmarkEnd w:id="1"/>
    <w:bookmarkEnd w:id="2"/>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C74A33">
        <w:rPr>
          <w:sz w:val="26"/>
          <w:szCs w:val="26"/>
        </w:rPr>
        <w:t>08 февраля 2018</w:t>
      </w:r>
      <w:r w:rsidR="00470006" w:rsidRPr="00C91BE0">
        <w:rPr>
          <w:sz w:val="26"/>
          <w:szCs w:val="26"/>
        </w:rPr>
        <w:t xml:space="preserve"> года   по </w:t>
      </w:r>
      <w:r w:rsidR="00422A85" w:rsidRPr="00C91BE0">
        <w:rPr>
          <w:sz w:val="26"/>
          <w:szCs w:val="26"/>
        </w:rPr>
        <w:t xml:space="preserve">  </w:t>
      </w:r>
      <w:r w:rsidR="00470006" w:rsidRPr="00C91BE0">
        <w:rPr>
          <w:sz w:val="26"/>
          <w:szCs w:val="26"/>
        </w:rPr>
        <w:t xml:space="preserve"> </w:t>
      </w:r>
      <w:r w:rsidR="00C74A33">
        <w:rPr>
          <w:sz w:val="26"/>
          <w:szCs w:val="26"/>
        </w:rPr>
        <w:t>20 февраля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C74A33" w:rsidRPr="00C74A33">
        <w:rPr>
          <w:b/>
          <w:i/>
          <w:sz w:val="26"/>
          <w:szCs w:val="26"/>
        </w:rPr>
        <w:t xml:space="preserve">08 февраля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C74A33">
        <w:rPr>
          <w:b/>
          <w:i/>
          <w:sz w:val="26"/>
          <w:szCs w:val="26"/>
        </w:rPr>
        <w:t>20</w:t>
      </w:r>
      <w:r w:rsidR="00C74A33" w:rsidRPr="00C74A33">
        <w:rPr>
          <w:b/>
          <w:i/>
          <w:sz w:val="26"/>
          <w:szCs w:val="26"/>
        </w:rPr>
        <w:t xml:space="preserve"> февраля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C74A33">
        <w:rPr>
          <w:b/>
          <w:i/>
          <w:sz w:val="26"/>
          <w:szCs w:val="26"/>
        </w:rPr>
        <w:t>20</w:t>
      </w:r>
      <w:r w:rsidR="00C74A33" w:rsidRPr="00C74A33">
        <w:rPr>
          <w:b/>
          <w:i/>
          <w:sz w:val="26"/>
          <w:szCs w:val="26"/>
        </w:rPr>
        <w:t xml:space="preserve"> февраля 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C74A33">
        <w:rPr>
          <w:b/>
          <w:i/>
          <w:sz w:val="26"/>
          <w:szCs w:val="26"/>
        </w:rPr>
        <w:t>21</w:t>
      </w:r>
      <w:r w:rsidR="00D93127" w:rsidRPr="00E13E99">
        <w:rPr>
          <w:b/>
          <w:i/>
          <w:sz w:val="26"/>
          <w:szCs w:val="26"/>
        </w:rPr>
        <w:t xml:space="preserve"> </w:t>
      </w:r>
      <w:r w:rsidR="00C74A33">
        <w:rPr>
          <w:b/>
          <w:i/>
          <w:sz w:val="26"/>
          <w:szCs w:val="26"/>
        </w:rPr>
        <w:t>марта</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C74A33">
        <w:rPr>
          <w:b/>
          <w:i/>
          <w:sz w:val="26"/>
          <w:szCs w:val="26"/>
        </w:rPr>
        <w:t>27</w:t>
      </w:r>
      <w:r w:rsidR="00A71A08" w:rsidRPr="00E13E99">
        <w:rPr>
          <w:b/>
          <w:i/>
          <w:sz w:val="26"/>
          <w:szCs w:val="26"/>
        </w:rPr>
        <w:t xml:space="preserve"> </w:t>
      </w:r>
      <w:r w:rsidR="00C74A33">
        <w:rPr>
          <w:b/>
          <w:i/>
          <w:sz w:val="26"/>
          <w:szCs w:val="26"/>
        </w:rPr>
        <w:t>марта</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496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D584-671C-4004-A11F-21E54A43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40</cp:revision>
  <cp:lastPrinted>2017-12-14T01:52:00Z</cp:lastPrinted>
  <dcterms:created xsi:type="dcterms:W3CDTF">2017-10-06T04:59:00Z</dcterms:created>
  <dcterms:modified xsi:type="dcterms:W3CDTF">2018-02-08T04:50:00Z</dcterms:modified>
</cp:coreProperties>
</file>