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E15C33">
        <w:rPr>
          <w:b/>
          <w:bCs/>
          <w:sz w:val="36"/>
          <w:szCs w:val="36"/>
        </w:rPr>
        <w:t>245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E15C33" w:rsidRPr="004830D1" w:rsidRDefault="00B333A5" w:rsidP="00E15C3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E15C33" w:rsidRPr="002658E3">
        <w:rPr>
          <w:b/>
          <w:i/>
          <w:sz w:val="26"/>
          <w:szCs w:val="26"/>
        </w:rPr>
        <w:t>«Ремонт производственной базы, сетевого участка с.Поздеевка, монтерского пункта Ивановского РЭС, филиал АЭС</w:t>
      </w:r>
      <w:r w:rsidR="00E15C33" w:rsidRPr="002658E3">
        <w:rPr>
          <w:b/>
          <w:bCs/>
          <w:i/>
          <w:sz w:val="26"/>
          <w:szCs w:val="26"/>
        </w:rPr>
        <w:t>»</w:t>
      </w:r>
      <w:r w:rsidR="00E15C33" w:rsidRPr="002658E3">
        <w:rPr>
          <w:bCs/>
          <w:sz w:val="26"/>
          <w:szCs w:val="26"/>
        </w:rPr>
        <w:t xml:space="preserve"> </w:t>
      </w:r>
      <w:r w:rsidR="00E15C33" w:rsidRPr="003B7F20">
        <w:rPr>
          <w:sz w:val="26"/>
          <w:szCs w:val="26"/>
        </w:rPr>
        <w:t>(закупка</w:t>
      </w:r>
      <w:r w:rsidR="00E15C33">
        <w:rPr>
          <w:sz w:val="26"/>
          <w:szCs w:val="26"/>
        </w:rPr>
        <w:t xml:space="preserve"> 46</w:t>
      </w:r>
      <w:r w:rsidR="00E15C33" w:rsidRPr="009634E8">
        <w:rPr>
          <w:sz w:val="26"/>
          <w:szCs w:val="26"/>
        </w:rPr>
        <w:t xml:space="preserve"> раздела 1.1.</w:t>
      </w:r>
      <w:r w:rsidR="00E15C33">
        <w:rPr>
          <w:sz w:val="26"/>
          <w:szCs w:val="26"/>
        </w:rPr>
        <w:t xml:space="preserve"> ГКПЗ 2018</w:t>
      </w:r>
      <w:r w:rsidR="00E15C33" w:rsidRPr="00D76B43">
        <w:rPr>
          <w:sz w:val="26"/>
          <w:szCs w:val="26"/>
        </w:rPr>
        <w:t xml:space="preserve"> г.)</w:t>
      </w: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E15C33" w:rsidP="008737C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«28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8737CB">
              <w:rPr>
                <w:b/>
                <w:bCs/>
                <w:sz w:val="24"/>
              </w:rPr>
              <w:t>февраля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E15C33">
        <w:rPr>
          <w:rFonts w:ascii="Times New Roman" w:hAnsi="Times New Roman" w:cs="Times New Roman"/>
          <w:sz w:val="24"/>
        </w:rPr>
        <w:t>31705928408 (МСП)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1"/>
        <w:rPr>
          <w:b/>
          <w:caps/>
          <w:sz w:val="24"/>
        </w:rPr>
      </w:pPr>
    </w:p>
    <w:p w:rsidR="00232313" w:rsidRDefault="00232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итоговой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E15C33" w:rsidRDefault="00E15C33" w:rsidP="00E15C3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E15C33" w:rsidRPr="00C26489" w:rsidRDefault="00E15C33" w:rsidP="00E15C33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Признать процедуру переторжки состоявшейся</w:t>
      </w:r>
    </w:p>
    <w:p w:rsidR="00E15C33" w:rsidRPr="00C26489" w:rsidRDefault="00E15C33" w:rsidP="00E15C33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5103"/>
        <w:gridCol w:w="1842"/>
        <w:gridCol w:w="1843"/>
      </w:tblGrid>
      <w:tr w:rsidR="00E15C33" w:rsidRPr="008F6349" w:rsidTr="00F86A5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E63D05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360" w:right="142" w:firstLine="0"/>
              <w:rPr>
                <w:rFonts w:ascii="Arial" w:hAnsi="Arial" w:cs="Arial"/>
                <w:sz w:val="20"/>
              </w:rPr>
            </w:pPr>
            <w:r w:rsidRPr="00E63D05">
              <w:rPr>
                <w:b/>
                <w:bCs/>
                <w:sz w:val="20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8F6349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33" w:rsidRPr="00726949" w:rsidRDefault="00E15C33" w:rsidP="00F86A5C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 w:rsidRPr="00726949">
              <w:rPr>
                <w:b/>
                <w:sz w:val="18"/>
                <w:szCs w:val="18"/>
              </w:rPr>
              <w:t>Первоначальная цена заявки, руб.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33" w:rsidRPr="00726949" w:rsidRDefault="00E15C33" w:rsidP="00F86A5C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 w:rsidRPr="00726949">
              <w:rPr>
                <w:b/>
                <w:sz w:val="18"/>
                <w:szCs w:val="18"/>
              </w:rPr>
              <w:t>Минимальная цена заявки, руб. без НДС</w:t>
            </w:r>
          </w:p>
        </w:tc>
      </w:tr>
      <w:tr w:rsidR="00E15C33" w:rsidRPr="008F6349" w:rsidTr="00F86A5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CC226C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150D13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«Прометей +»</w:t>
            </w:r>
            <w:r w:rsidRPr="00150D13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2801101798/280101001 </w:t>
            </w:r>
            <w:r w:rsidRPr="006A1F9D">
              <w:rPr>
                <w:sz w:val="20"/>
              </w:rPr>
              <w:t>ОГРН 1052800030392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150D13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924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044.00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6A1F9D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A1F9D">
              <w:rPr>
                <w:sz w:val="24"/>
                <w:szCs w:val="24"/>
              </w:rPr>
              <w:t>1 653 846,00</w:t>
            </w:r>
          </w:p>
        </w:tc>
      </w:tr>
      <w:tr w:rsidR="00E15C33" w:rsidRPr="008F6349" w:rsidTr="00F86A5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CC226C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150D13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50D13">
              <w:rPr>
                <w:sz w:val="24"/>
                <w:szCs w:val="24"/>
              </w:rPr>
              <w:t xml:space="preserve"> "ВОСТОК БЛОК СТРОЙ" </w:t>
            </w:r>
            <w:r w:rsidRPr="00150D13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2801229999/280101001 </w:t>
            </w:r>
            <w:r w:rsidRPr="006A1F9D">
              <w:rPr>
                <w:sz w:val="20"/>
              </w:rPr>
              <w:t>ОГРН 1172801003968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150D13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000.00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6A1F9D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000.00</w:t>
            </w:r>
            <w:r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E15C33" w:rsidRPr="008F6349" w:rsidTr="00F86A5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CC226C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150D13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50D13">
              <w:rPr>
                <w:sz w:val="24"/>
                <w:szCs w:val="24"/>
              </w:rPr>
              <w:t xml:space="preserve"> "Реконструкция" </w:t>
            </w:r>
            <w:r w:rsidRPr="00150D13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2703042417/270301001 </w:t>
            </w:r>
            <w:r w:rsidRPr="006A1F9D">
              <w:rPr>
                <w:sz w:val="20"/>
              </w:rPr>
              <w:t>ОГРН 1072703005100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150D13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758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577.00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6A1F9D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758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577.</w:t>
            </w:r>
            <w:r>
              <w:rPr>
                <w:sz w:val="24"/>
                <w:szCs w:val="24"/>
              </w:rPr>
              <w:t>00</w:t>
            </w:r>
            <w:r w:rsidRPr="007610D3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E15C33" w:rsidRPr="008F6349" w:rsidTr="00F86A5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CC226C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150D13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150D13">
              <w:rPr>
                <w:sz w:val="24"/>
                <w:szCs w:val="24"/>
              </w:rPr>
              <w:t xml:space="preserve">"ЭК "Светотехника" </w:t>
            </w:r>
            <w:r w:rsidRPr="00150D13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2801193968/280101001 </w:t>
            </w:r>
            <w:r w:rsidRPr="006A1F9D">
              <w:rPr>
                <w:sz w:val="20"/>
              </w:rPr>
              <w:t>ОГРН 1142801002167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150D13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953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973.00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6A1F9D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A1F9D">
              <w:rPr>
                <w:sz w:val="24"/>
                <w:szCs w:val="24"/>
              </w:rPr>
              <w:t>1 700 000,00</w:t>
            </w:r>
          </w:p>
        </w:tc>
      </w:tr>
      <w:tr w:rsidR="00E15C33" w:rsidRPr="008F6349" w:rsidTr="00F86A5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150D13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150D13">
              <w:rPr>
                <w:sz w:val="24"/>
                <w:szCs w:val="24"/>
              </w:rPr>
              <w:t xml:space="preserve">"ДИНАСТИЯ" </w:t>
            </w:r>
            <w:r w:rsidRPr="00150D13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2801128260/280101001 </w:t>
            </w:r>
            <w:r w:rsidRPr="009C6330">
              <w:rPr>
                <w:sz w:val="20"/>
              </w:rPr>
              <w:t>ОГРН 1082801000590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150D13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937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884.00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150D13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937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884.00</w:t>
            </w:r>
          </w:p>
        </w:tc>
      </w:tr>
      <w:tr w:rsidR="00E15C33" w:rsidRPr="008F6349" w:rsidTr="00F86A5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150D13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«Прометей»</w:t>
            </w:r>
            <w:r w:rsidRPr="00150D13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2801100321/280101001 </w:t>
            </w:r>
            <w:r w:rsidRPr="009C6330">
              <w:rPr>
                <w:sz w:val="20"/>
              </w:rPr>
              <w:t>ОГРН 1042800036070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150D13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953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060.00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150D13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953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060.00</w:t>
            </w:r>
          </w:p>
        </w:tc>
      </w:tr>
      <w:tr w:rsidR="00E15C33" w:rsidRPr="008F6349" w:rsidTr="00F86A5C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150D13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 «Масис»</w:t>
            </w:r>
            <w:r w:rsidRPr="00150D13"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7901529554/790101001 </w:t>
            </w:r>
            <w:r w:rsidRPr="009C6330">
              <w:rPr>
                <w:sz w:val="20"/>
              </w:rPr>
              <w:t>ОГРН 1067901013091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150D13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953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973.00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150D13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953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973.00</w:t>
            </w:r>
          </w:p>
        </w:tc>
      </w:tr>
    </w:tbl>
    <w:p w:rsidR="00E15C33" w:rsidRPr="00A04899" w:rsidRDefault="00E15C33" w:rsidP="00E15C33">
      <w:pPr>
        <w:pStyle w:val="a4"/>
        <w:ind w:firstLine="567"/>
        <w:jc w:val="both"/>
        <w:rPr>
          <w:bCs/>
          <w:iCs/>
          <w:sz w:val="24"/>
        </w:rPr>
      </w:pPr>
      <w:r w:rsidRPr="007610D3">
        <w:rPr>
          <w:b/>
          <w:bCs/>
          <w:i/>
          <w:iCs/>
          <w:sz w:val="24"/>
          <w:vertAlign w:val="superscript"/>
        </w:rPr>
        <w:t>1</w:t>
      </w:r>
      <w:r>
        <w:rPr>
          <w:b/>
          <w:bCs/>
          <w:i/>
          <w:iCs/>
          <w:sz w:val="24"/>
        </w:rPr>
        <w:t xml:space="preserve"> </w:t>
      </w:r>
      <w:r w:rsidRPr="00A04899">
        <w:rPr>
          <w:bCs/>
          <w:iCs/>
          <w:sz w:val="24"/>
        </w:rPr>
        <w:t>участник</w:t>
      </w:r>
      <w:r w:rsidRPr="007610D3">
        <w:rPr>
          <w:sz w:val="24"/>
        </w:rPr>
        <w:t xml:space="preserve"> </w:t>
      </w:r>
      <w:r>
        <w:rPr>
          <w:sz w:val="24"/>
        </w:rPr>
        <w:t>не предоставил</w:t>
      </w:r>
      <w:r w:rsidRPr="00BA394D">
        <w:rPr>
          <w:sz w:val="24"/>
        </w:rPr>
        <w:t xml:space="preserve"> на процедуру переторжки </w:t>
      </w:r>
      <w:r>
        <w:rPr>
          <w:sz w:val="24"/>
        </w:rPr>
        <w:t>откорректированные</w:t>
      </w:r>
      <w:r w:rsidRPr="00BA394D">
        <w:rPr>
          <w:sz w:val="24"/>
        </w:rPr>
        <w:t xml:space="preserve"> с учетом новой</w:t>
      </w:r>
      <w:r>
        <w:rPr>
          <w:sz w:val="24"/>
        </w:rPr>
        <w:t xml:space="preserve"> цены</w:t>
      </w:r>
      <w:r w:rsidRPr="00BA394D">
        <w:rPr>
          <w:sz w:val="24"/>
        </w:rPr>
        <w:t xml:space="preserve"> </w:t>
      </w:r>
      <w:r w:rsidRPr="00A04899">
        <w:rPr>
          <w:bCs/>
          <w:iCs/>
          <w:sz w:val="24"/>
        </w:rPr>
        <w:t xml:space="preserve"> </w:t>
      </w:r>
      <w:r>
        <w:rPr>
          <w:sz w:val="24"/>
        </w:rPr>
        <w:t>приложения к сводной таблице</w:t>
      </w:r>
      <w:r w:rsidRPr="00BA394D">
        <w:rPr>
          <w:sz w:val="24"/>
        </w:rPr>
        <w:t xml:space="preserve"> стоимости работ</w:t>
      </w:r>
      <w:r>
        <w:rPr>
          <w:sz w:val="24"/>
        </w:rPr>
        <w:t xml:space="preserve"> (сметы)</w:t>
      </w:r>
      <w:r w:rsidRPr="00BA394D">
        <w:rPr>
          <w:sz w:val="24"/>
        </w:rPr>
        <w:t xml:space="preserve"> в соответствии с </w:t>
      </w:r>
      <w:r w:rsidRPr="00BA394D">
        <w:rPr>
          <w:sz w:val="24"/>
        </w:rPr>
        <w:lastRenderedPageBreak/>
        <w:t xml:space="preserve">требованиями </w:t>
      </w:r>
      <w:r>
        <w:rPr>
          <w:sz w:val="24"/>
        </w:rPr>
        <w:t xml:space="preserve">п.2.10.13 Документации о закупке.  Таким образом, в соответствии с п. 2.10.9 он считается </w:t>
      </w:r>
      <w:r>
        <w:rPr>
          <w:bCs/>
          <w:iCs/>
          <w:sz w:val="24"/>
        </w:rPr>
        <w:t xml:space="preserve">не участвовавшим в переторжке </w:t>
      </w:r>
    </w:p>
    <w:p w:rsidR="00E15C33" w:rsidRPr="00A04899" w:rsidRDefault="00E15C33" w:rsidP="00E15C33">
      <w:pPr>
        <w:pStyle w:val="a4"/>
        <w:ind w:firstLine="567"/>
        <w:jc w:val="both"/>
        <w:rPr>
          <w:bCs/>
          <w:iCs/>
          <w:sz w:val="24"/>
        </w:rPr>
      </w:pPr>
      <w:r w:rsidRPr="007610D3">
        <w:rPr>
          <w:b/>
          <w:bCs/>
          <w:i/>
          <w:iCs/>
          <w:sz w:val="24"/>
          <w:vertAlign w:val="superscript"/>
        </w:rPr>
        <w:t>2</w:t>
      </w:r>
      <w:r>
        <w:rPr>
          <w:b/>
          <w:bCs/>
          <w:i/>
          <w:iCs/>
          <w:sz w:val="24"/>
        </w:rPr>
        <w:t xml:space="preserve"> </w:t>
      </w:r>
      <w:r w:rsidRPr="00A04899">
        <w:rPr>
          <w:bCs/>
          <w:iCs/>
          <w:sz w:val="24"/>
        </w:rPr>
        <w:t>участник не предоставил документы с минимальной ценой</w:t>
      </w:r>
      <w:r>
        <w:rPr>
          <w:bCs/>
          <w:iCs/>
          <w:sz w:val="24"/>
        </w:rPr>
        <w:t>, заявленной в ходе переторжки, таким образом, он считается не участвовавшим в ней</w:t>
      </w:r>
      <w:r w:rsidRPr="00A04899">
        <w:rPr>
          <w:bCs/>
          <w:iCs/>
          <w:sz w:val="24"/>
        </w:rPr>
        <w:t xml:space="preserve"> (п. </w:t>
      </w:r>
      <w:r>
        <w:rPr>
          <w:bCs/>
          <w:iCs/>
          <w:sz w:val="24"/>
        </w:rPr>
        <w:t xml:space="preserve">2.10.7 </w:t>
      </w:r>
      <w:r w:rsidRPr="00A04899">
        <w:rPr>
          <w:bCs/>
          <w:iCs/>
          <w:sz w:val="24"/>
        </w:rPr>
        <w:t>Документации о закупке)</w:t>
      </w:r>
    </w:p>
    <w:p w:rsidR="00E15C33" w:rsidRPr="00A04899" w:rsidRDefault="00E15C33" w:rsidP="00E15C33">
      <w:pPr>
        <w:pStyle w:val="a4"/>
        <w:jc w:val="both"/>
        <w:rPr>
          <w:bCs/>
          <w:iCs/>
          <w:sz w:val="24"/>
        </w:rPr>
      </w:pPr>
    </w:p>
    <w:p w:rsidR="00E15C33" w:rsidRDefault="00E15C33" w:rsidP="00E15C3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15C33" w:rsidRDefault="00E15C33" w:rsidP="00E15C3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15C33" w:rsidRPr="00C26489" w:rsidRDefault="00E15C33" w:rsidP="00E15C33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>Утвердить итоговую ранжировку заявок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560"/>
        <w:gridCol w:w="1559"/>
        <w:gridCol w:w="1701"/>
      </w:tblGrid>
      <w:tr w:rsidR="00E15C33" w:rsidRPr="00A967F1" w:rsidTr="00F86A5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33" w:rsidRPr="00955D0A" w:rsidRDefault="00E15C33" w:rsidP="00F86A5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r>
              <w:rPr>
                <w:b/>
                <w:i/>
                <w:sz w:val="14"/>
                <w:szCs w:val="14"/>
                <w:lang w:eastAsia="en-US"/>
              </w:rPr>
              <w:t xml:space="preserve">итоговой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33" w:rsidRPr="00A967F1" w:rsidRDefault="00E15C33" w:rsidP="00F86A5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33" w:rsidRPr="00A967F1" w:rsidRDefault="00E15C33" w:rsidP="00F86A5C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33" w:rsidRDefault="00E15C33" w:rsidP="00F86A5C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C33" w:rsidRPr="00A967F1" w:rsidRDefault="00E15C33" w:rsidP="00F86A5C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E15C33" w:rsidRPr="00A967F1" w:rsidTr="00F86A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33" w:rsidRDefault="00E15C33" w:rsidP="00F86A5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88613D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«Прометей +»</w:t>
            </w:r>
            <w:r w:rsidRPr="00150D13">
              <w:rPr>
                <w:sz w:val="24"/>
                <w:szCs w:val="24"/>
              </w:rPr>
              <w:br/>
            </w:r>
            <w:r w:rsidRPr="006A1F9D">
              <w:rPr>
                <w:sz w:val="20"/>
              </w:rPr>
              <w:t xml:space="preserve">ИНН/КПП 2801101798/280101001 </w:t>
            </w:r>
            <w:r w:rsidRPr="006A1F9D">
              <w:rPr>
                <w:sz w:val="20"/>
              </w:rPr>
              <w:br/>
              <w:t>ОГРН 1052800030392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6A1F9D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 w:firstLine="0"/>
              <w:jc w:val="center"/>
              <w:rPr>
                <w:sz w:val="24"/>
                <w:szCs w:val="24"/>
              </w:rPr>
            </w:pPr>
            <w:r w:rsidRPr="006A1F9D">
              <w:rPr>
                <w:sz w:val="24"/>
                <w:szCs w:val="24"/>
              </w:rPr>
              <w:t>1 653 846,00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6A1F9D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 w:firstLine="0"/>
              <w:jc w:val="center"/>
              <w:rPr>
                <w:sz w:val="24"/>
                <w:szCs w:val="24"/>
              </w:rPr>
            </w:pPr>
            <w:r w:rsidRPr="006A1F9D">
              <w:rPr>
                <w:sz w:val="24"/>
                <w:szCs w:val="24"/>
              </w:rPr>
              <w:t>1 653 846,00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Default="00E15C33" w:rsidP="00F86A5C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1,10</w:t>
            </w:r>
          </w:p>
        </w:tc>
      </w:tr>
      <w:tr w:rsidR="00E15C33" w:rsidRPr="00A967F1" w:rsidTr="00F86A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33" w:rsidRDefault="00E15C33" w:rsidP="00F86A5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88613D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150D13">
              <w:rPr>
                <w:sz w:val="24"/>
                <w:szCs w:val="24"/>
              </w:rPr>
              <w:t xml:space="preserve">"ЭК "Светотехника" </w:t>
            </w:r>
            <w:r w:rsidRPr="00150D13">
              <w:rPr>
                <w:sz w:val="24"/>
                <w:szCs w:val="24"/>
              </w:rPr>
              <w:br/>
            </w:r>
            <w:r w:rsidRPr="006A1F9D">
              <w:rPr>
                <w:sz w:val="20"/>
              </w:rPr>
              <w:t xml:space="preserve">ИНН/КПП 2801193968/280101001 </w:t>
            </w:r>
            <w:r w:rsidRPr="006A1F9D">
              <w:rPr>
                <w:sz w:val="20"/>
              </w:rPr>
              <w:br/>
              <w:t>ОГРН 1142801002167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6A1F9D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 w:firstLine="0"/>
              <w:jc w:val="center"/>
              <w:rPr>
                <w:sz w:val="24"/>
                <w:szCs w:val="24"/>
              </w:rPr>
            </w:pPr>
            <w:r w:rsidRPr="006A1F9D">
              <w:rPr>
                <w:sz w:val="24"/>
                <w:szCs w:val="24"/>
              </w:rPr>
              <w:t>1 700 000,00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6A1F9D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 w:firstLine="0"/>
              <w:jc w:val="center"/>
              <w:rPr>
                <w:sz w:val="24"/>
                <w:szCs w:val="24"/>
              </w:rPr>
            </w:pPr>
            <w:r w:rsidRPr="006A1F9D">
              <w:rPr>
                <w:sz w:val="24"/>
                <w:szCs w:val="24"/>
              </w:rPr>
              <w:t>2 006 000,00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Default="00E15C33" w:rsidP="00F86A5C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1,00</w:t>
            </w:r>
          </w:p>
        </w:tc>
      </w:tr>
      <w:tr w:rsidR="00E15C33" w:rsidRPr="00A967F1" w:rsidTr="00F86A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33" w:rsidRDefault="00E15C33" w:rsidP="00F86A5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150D13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50D13">
              <w:rPr>
                <w:sz w:val="24"/>
                <w:szCs w:val="24"/>
              </w:rPr>
              <w:t xml:space="preserve"> "ВОСТОК БЛОК СТРОЙ" </w:t>
            </w:r>
            <w:r w:rsidRPr="00150D13">
              <w:rPr>
                <w:sz w:val="24"/>
                <w:szCs w:val="24"/>
              </w:rPr>
              <w:br/>
            </w:r>
            <w:r w:rsidRPr="006A1F9D">
              <w:rPr>
                <w:sz w:val="20"/>
              </w:rPr>
              <w:t xml:space="preserve">ИНН/КПП 2801229999/280101001 </w:t>
            </w:r>
            <w:r w:rsidRPr="006A1F9D">
              <w:rPr>
                <w:sz w:val="20"/>
              </w:rPr>
              <w:br/>
              <w:t>ОГРН 1172801003968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150D13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150D13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Default="00E15C33" w:rsidP="00F86A5C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0,88</w:t>
            </w:r>
          </w:p>
        </w:tc>
      </w:tr>
      <w:tr w:rsidR="00E15C33" w:rsidRPr="00A967F1" w:rsidTr="00F86A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33" w:rsidRDefault="00E15C33" w:rsidP="00F86A5C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4</w:t>
            </w:r>
            <w:r w:rsidRPr="00CA741D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150D13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50D13">
              <w:rPr>
                <w:sz w:val="24"/>
                <w:szCs w:val="24"/>
              </w:rPr>
              <w:t xml:space="preserve"> "Реконструкция" </w:t>
            </w:r>
            <w:r w:rsidRPr="00150D13">
              <w:rPr>
                <w:sz w:val="24"/>
                <w:szCs w:val="24"/>
              </w:rPr>
              <w:br/>
            </w:r>
            <w:r w:rsidRPr="006A1F9D">
              <w:rPr>
                <w:sz w:val="20"/>
              </w:rPr>
              <w:t xml:space="preserve">ИНН/КПП 2703042417/270301001 </w:t>
            </w:r>
            <w:r w:rsidRPr="006A1F9D">
              <w:rPr>
                <w:sz w:val="20"/>
              </w:rPr>
              <w:br/>
              <w:t>ОГРН 1072703005100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150D13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758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577.00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150D13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075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120.86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Default="00E15C33" w:rsidP="00F86A5C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0,86</w:t>
            </w:r>
          </w:p>
        </w:tc>
      </w:tr>
      <w:tr w:rsidR="00E15C33" w:rsidRPr="00A967F1" w:rsidTr="00F86A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33" w:rsidRDefault="00E15C33" w:rsidP="00F86A5C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5</w:t>
            </w:r>
            <w:r w:rsidRPr="00CA741D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150D13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«Прометей»</w:t>
            </w:r>
            <w:r w:rsidRPr="00150D13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2801100321/280101001 </w:t>
            </w:r>
            <w:r w:rsidRPr="009C6330">
              <w:rPr>
                <w:sz w:val="20"/>
              </w:rPr>
              <w:t>ОГРН 1042800036070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150D13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953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060.00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150D13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953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060.00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Default="00E15C33" w:rsidP="00F86A5C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  <w:tr w:rsidR="00E15C33" w:rsidRPr="00A967F1" w:rsidTr="00F86A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33" w:rsidRDefault="00E15C33" w:rsidP="00F86A5C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6</w:t>
            </w:r>
            <w:r w:rsidRPr="00CA741D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150D13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150D13">
              <w:rPr>
                <w:sz w:val="24"/>
                <w:szCs w:val="24"/>
              </w:rPr>
              <w:t xml:space="preserve">"ДИНАСТИЯ" </w:t>
            </w:r>
            <w:r w:rsidRPr="00150D13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2801128260/280101001 </w:t>
            </w:r>
            <w:r w:rsidRPr="009C6330">
              <w:rPr>
                <w:sz w:val="20"/>
              </w:rPr>
              <w:t>ОГРН 1082801000590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150D13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937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884.00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150D13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937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884.00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Default="00E15C33" w:rsidP="00F86A5C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0,45</w:t>
            </w:r>
          </w:p>
        </w:tc>
      </w:tr>
      <w:tr w:rsidR="00E15C33" w:rsidRPr="00A967F1" w:rsidTr="00F86A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33" w:rsidRDefault="00E15C33" w:rsidP="00F86A5C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7</w:t>
            </w:r>
            <w:r w:rsidRPr="00CA741D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150D13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 «Масис»</w:t>
            </w:r>
            <w:r w:rsidRPr="00150D13"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7901529554/790101001 </w:t>
            </w:r>
            <w:r w:rsidRPr="009C6330">
              <w:rPr>
                <w:sz w:val="20"/>
              </w:rPr>
              <w:t>ОГРН 1067901013091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150D13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953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973.00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Pr="00150D13" w:rsidRDefault="00E15C33" w:rsidP="00F86A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D1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953</w:t>
            </w:r>
            <w:r>
              <w:rPr>
                <w:sz w:val="24"/>
                <w:szCs w:val="24"/>
              </w:rPr>
              <w:t xml:space="preserve"> </w:t>
            </w:r>
            <w:r w:rsidRPr="00150D13">
              <w:rPr>
                <w:sz w:val="24"/>
                <w:szCs w:val="24"/>
              </w:rPr>
              <w:t>973.00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C33" w:rsidRDefault="00E15C33" w:rsidP="00F86A5C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0,41</w:t>
            </w:r>
          </w:p>
        </w:tc>
      </w:tr>
    </w:tbl>
    <w:p w:rsidR="00E15C33" w:rsidRPr="00C26489" w:rsidRDefault="00E15C33" w:rsidP="00E15C33">
      <w:pPr>
        <w:spacing w:line="240" w:lineRule="auto"/>
        <w:ind w:firstLine="0"/>
        <w:rPr>
          <w:b/>
          <w:sz w:val="24"/>
          <w:szCs w:val="24"/>
        </w:rPr>
      </w:pPr>
    </w:p>
    <w:p w:rsidR="00E15C33" w:rsidRDefault="00E15C33" w:rsidP="00E15C33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E15C33" w:rsidRDefault="00E15C33" w:rsidP="00E15C33">
      <w:pPr>
        <w:pStyle w:val="2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3F2687">
        <w:t xml:space="preserve">Планируемая стоимость закупки в соответствии с ГКПЗ: </w:t>
      </w:r>
      <w:r w:rsidRPr="009F61E3">
        <w:rPr>
          <w:b/>
        </w:rPr>
        <w:t>1 954 000,00</w:t>
      </w:r>
      <w:r w:rsidRPr="009F61E3">
        <w:t xml:space="preserve"> руб., без учета НДС;   </w:t>
      </w:r>
      <w:r w:rsidRPr="009F61E3">
        <w:rPr>
          <w:b/>
        </w:rPr>
        <w:t>2 305 720,00</w:t>
      </w:r>
      <w:r w:rsidRPr="009F61E3">
        <w:t xml:space="preserve"> руб., с учетом НДС</w:t>
      </w:r>
      <w:r w:rsidRPr="001F20CC">
        <w:rPr>
          <w:sz w:val="26"/>
          <w:szCs w:val="26"/>
        </w:rPr>
        <w:t>.</w:t>
      </w:r>
    </w:p>
    <w:p w:rsidR="00E15C33" w:rsidRPr="004632CD" w:rsidRDefault="00E15C33" w:rsidP="00E15C33">
      <w:pPr>
        <w:pStyle w:val="25"/>
        <w:widowControl w:val="0"/>
        <w:numPr>
          <w:ilvl w:val="0"/>
          <w:numId w:val="14"/>
        </w:numPr>
        <w:tabs>
          <w:tab w:val="left" w:pos="0"/>
          <w:tab w:val="left" w:pos="851"/>
          <w:tab w:val="left" w:pos="993"/>
        </w:tabs>
        <w:ind w:left="0" w:firstLine="567"/>
        <w:rPr>
          <w:szCs w:val="24"/>
        </w:rPr>
      </w:pPr>
      <w:r w:rsidRPr="004632CD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4632CD">
        <w:rPr>
          <w:b/>
          <w:szCs w:val="24"/>
        </w:rPr>
        <w:t>ООО «Прометей +» г. Благовещенск</w:t>
      </w:r>
      <w:r w:rsidRPr="004632CD">
        <w:rPr>
          <w:szCs w:val="24"/>
        </w:rPr>
        <w:t xml:space="preserve"> на условиях: стоимость предложения </w:t>
      </w:r>
      <w:r w:rsidRPr="004632CD">
        <w:rPr>
          <w:b/>
          <w:szCs w:val="24"/>
        </w:rPr>
        <w:t>1 653 846,00</w:t>
      </w:r>
      <w:r w:rsidRPr="004632CD">
        <w:rPr>
          <w:szCs w:val="24"/>
        </w:rPr>
        <w:t xml:space="preserve"> руб. без НДС, НДС не предусмотрен.</w:t>
      </w:r>
      <w:r w:rsidRPr="004632CD">
        <w:rPr>
          <w:szCs w:val="24"/>
          <w:lang w:eastAsia="en-US"/>
        </w:rPr>
        <w:t xml:space="preserve"> </w:t>
      </w:r>
      <w:r w:rsidRPr="004632CD">
        <w:rPr>
          <w:szCs w:val="24"/>
        </w:rPr>
        <w:t>Условия оплаты: Расчет за выполненные работы производится Заказчиком в течение 30 календарных дней с даты подписания справки о стоимости выполненных работ КС-3 – на основании счета, выставленного Подрядчиком. Срок выполнения работ: 01.03.2018 – 30.09.2018. Гарантия на своевременное и качественное выполнение работ, а также на устранение дефектов, возникших по вине</w:t>
      </w:r>
      <w:bookmarkStart w:id="2" w:name="_GoBack"/>
      <w:bookmarkEnd w:id="2"/>
      <w:r w:rsidRPr="004632CD">
        <w:rPr>
          <w:szCs w:val="24"/>
        </w:rPr>
        <w:t xml:space="preserve"> Подрядчика, составляет 24 месяца с момента приемки выполненных работ. Гарантия на материалы не менее  24 месяцев. Срок действия оферты до 17.05.2018</w:t>
      </w:r>
      <w:r w:rsidRPr="004632CD">
        <w:rPr>
          <w:color w:val="000000" w:themeColor="text1"/>
          <w:szCs w:val="24"/>
        </w:rPr>
        <w:t>.</w:t>
      </w:r>
    </w:p>
    <w:p w:rsidR="00F200EB" w:rsidRPr="00806938" w:rsidRDefault="00F200EB" w:rsidP="00F200EB">
      <w:pPr>
        <w:pStyle w:val="25"/>
        <w:widowControl w:val="0"/>
        <w:tabs>
          <w:tab w:val="left" w:pos="0"/>
          <w:tab w:val="left" w:pos="567"/>
          <w:tab w:val="left" w:pos="851"/>
          <w:tab w:val="left" w:pos="993"/>
        </w:tabs>
        <w:ind w:left="567" w:firstLine="0"/>
        <w:rPr>
          <w:spacing w:val="4"/>
          <w:u w:val="single"/>
        </w:rPr>
      </w:pPr>
    </w:p>
    <w:p w:rsidR="00A80F55" w:rsidRDefault="00A80F55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r w:rsidR="007D00F2">
        <w:rPr>
          <w:b/>
          <w:i/>
          <w:sz w:val="24"/>
          <w:szCs w:val="24"/>
        </w:rPr>
        <w:t>М.Г.Елисеева</w:t>
      </w: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5C33">
      <w:headerReference w:type="default" r:id="rId10"/>
      <w:footerReference w:type="default" r:id="rId11"/>
      <w:pgSz w:w="11906" w:h="16838"/>
      <w:pgMar w:top="1099" w:right="849" w:bottom="1135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E71" w:rsidRDefault="00493E71" w:rsidP="00355095">
      <w:pPr>
        <w:spacing w:line="240" w:lineRule="auto"/>
      </w:pPr>
      <w:r>
        <w:separator/>
      </w:r>
    </w:p>
  </w:endnote>
  <w:endnote w:type="continuationSeparator" w:id="0">
    <w:p w:rsidR="00493E71" w:rsidRDefault="00493E7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5C3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5C3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E71" w:rsidRDefault="00493E71" w:rsidP="00355095">
      <w:pPr>
        <w:spacing w:line="240" w:lineRule="auto"/>
      </w:pPr>
      <w:r>
        <w:separator/>
      </w:r>
    </w:p>
  </w:footnote>
  <w:footnote w:type="continuationSeparator" w:id="0">
    <w:p w:rsidR="00493E71" w:rsidRDefault="00493E7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  <w:r w:rsidR="008737CB">
      <w:rPr>
        <w:i/>
        <w:sz w:val="20"/>
      </w:rPr>
      <w:t>4</w:t>
    </w:r>
    <w:r w:rsidR="00E15C33">
      <w:rPr>
        <w:i/>
        <w:sz w:val="20"/>
      </w:rPr>
      <w:t>6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10"/>
  </w:num>
  <w:num w:numId="7">
    <w:abstractNumId w:val="13"/>
  </w:num>
  <w:num w:numId="8">
    <w:abstractNumId w:val="8"/>
  </w:num>
  <w:num w:numId="9">
    <w:abstractNumId w:val="6"/>
  </w:num>
  <w:num w:numId="10">
    <w:abstractNumId w:val="7"/>
  </w:num>
  <w:num w:numId="11">
    <w:abstractNumId w:val="9"/>
  </w:num>
  <w:num w:numId="12">
    <w:abstractNumId w:val="5"/>
  </w:num>
  <w:num w:numId="13">
    <w:abstractNumId w:val="11"/>
  </w:num>
  <w:num w:numId="14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4E37"/>
    <w:rsid w:val="00456E12"/>
    <w:rsid w:val="004579DA"/>
    <w:rsid w:val="00476103"/>
    <w:rsid w:val="00480849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629E9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828AD"/>
    <w:rsid w:val="00B855FE"/>
    <w:rsid w:val="00B85D32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AD803-8369-41A4-83A8-7A6E8161F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2018-02-27T04:40:00Z</cp:lastPrinted>
  <dcterms:created xsi:type="dcterms:W3CDTF">2018-02-14T04:49:00Z</dcterms:created>
  <dcterms:modified xsi:type="dcterms:W3CDTF">2018-02-27T04:52:00Z</dcterms:modified>
</cp:coreProperties>
</file>