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D55D2">
        <w:rPr>
          <w:b/>
          <w:bCs/>
          <w:sz w:val="36"/>
          <w:szCs w:val="36"/>
        </w:rPr>
        <w:t>176</w:t>
      </w:r>
      <w:r w:rsidR="00076064">
        <w:rPr>
          <w:b/>
          <w:bCs/>
          <w:sz w:val="36"/>
          <w:szCs w:val="36"/>
        </w:rPr>
        <w:t>/У</w:t>
      </w:r>
      <w:r w:rsidR="00CD55D2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D55D2" w:rsidRDefault="00B333A5" w:rsidP="00CD55D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D55D2" w:rsidRPr="00BD339F">
        <w:rPr>
          <w:b/>
          <w:bCs/>
          <w:i/>
          <w:sz w:val="26"/>
          <w:szCs w:val="26"/>
        </w:rPr>
        <w:t>«</w:t>
      </w:r>
      <w:r w:rsidR="00CD55D2" w:rsidRPr="00BD339F">
        <w:rPr>
          <w:b/>
          <w:i/>
          <w:sz w:val="26"/>
          <w:szCs w:val="26"/>
        </w:rPr>
        <w:t xml:space="preserve">Строительство ЛЭП 10 </w:t>
      </w:r>
      <w:proofErr w:type="spellStart"/>
      <w:r w:rsidR="00CD55D2" w:rsidRPr="00BD339F">
        <w:rPr>
          <w:b/>
          <w:i/>
          <w:sz w:val="26"/>
          <w:szCs w:val="26"/>
        </w:rPr>
        <w:t>кВ</w:t>
      </w:r>
      <w:proofErr w:type="spellEnd"/>
      <w:r w:rsidR="00CD55D2" w:rsidRPr="00BD339F">
        <w:rPr>
          <w:b/>
          <w:i/>
          <w:sz w:val="26"/>
          <w:szCs w:val="26"/>
        </w:rPr>
        <w:t xml:space="preserve"> от ПС 110/35/10 </w:t>
      </w:r>
      <w:proofErr w:type="spellStart"/>
      <w:r w:rsidR="00CD55D2" w:rsidRPr="00BD339F">
        <w:rPr>
          <w:b/>
          <w:i/>
          <w:sz w:val="26"/>
          <w:szCs w:val="26"/>
        </w:rPr>
        <w:t>кВ</w:t>
      </w:r>
      <w:proofErr w:type="spellEnd"/>
      <w:r w:rsidR="00CD55D2" w:rsidRPr="00BD339F">
        <w:rPr>
          <w:b/>
          <w:i/>
          <w:sz w:val="26"/>
          <w:szCs w:val="26"/>
        </w:rPr>
        <w:t xml:space="preserve"> Ленинск до заявителя ООО "Гарант" филиала ЭС ЕАО</w:t>
      </w:r>
      <w:r w:rsidR="00CD55D2" w:rsidRPr="00BD339F">
        <w:rPr>
          <w:b/>
          <w:bCs/>
          <w:i/>
          <w:sz w:val="26"/>
          <w:szCs w:val="26"/>
        </w:rPr>
        <w:t>»</w:t>
      </w:r>
      <w:r w:rsidR="00CD55D2" w:rsidRPr="00BD339F">
        <w:rPr>
          <w:bCs/>
          <w:sz w:val="26"/>
          <w:szCs w:val="26"/>
        </w:rPr>
        <w:t xml:space="preserve"> </w:t>
      </w:r>
    </w:p>
    <w:p w:rsidR="00CD55D2" w:rsidRPr="00BD339F" w:rsidRDefault="00CD55D2" w:rsidP="00CD55D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D339F">
        <w:rPr>
          <w:sz w:val="26"/>
          <w:szCs w:val="26"/>
        </w:rPr>
        <w:t>(закупка 113 раздела 2.1.1.</w:t>
      </w:r>
      <w:proofErr w:type="gramEnd"/>
      <w:r w:rsidRPr="00BD339F">
        <w:rPr>
          <w:sz w:val="26"/>
          <w:szCs w:val="26"/>
        </w:rPr>
        <w:t xml:space="preserve"> </w:t>
      </w:r>
      <w:proofErr w:type="gramStart"/>
      <w:r w:rsidRPr="00BD339F">
        <w:rPr>
          <w:sz w:val="26"/>
          <w:szCs w:val="26"/>
        </w:rPr>
        <w:t>ГКПЗ 2018 г.)</w:t>
      </w:r>
      <w:proofErr w:type="gramEnd"/>
    </w:p>
    <w:p w:rsidR="00F200EB" w:rsidRPr="004830D1" w:rsidRDefault="00F200EB" w:rsidP="00CD55D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D55D2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D55D2">
        <w:rPr>
          <w:rFonts w:ascii="Times New Roman" w:hAnsi="Times New Roman" w:cs="Times New Roman"/>
          <w:sz w:val="24"/>
        </w:rPr>
        <w:t>31705838008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D55D2" w:rsidRDefault="00CD55D2" w:rsidP="00CD55D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D55D2" w:rsidRDefault="00CD55D2" w:rsidP="00CD55D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D55D2" w:rsidRPr="00C26489" w:rsidRDefault="00CD55D2" w:rsidP="00CD55D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D55D2" w:rsidRPr="00C26489" w:rsidRDefault="00CD55D2" w:rsidP="00CD55D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CD55D2" w:rsidRPr="008F6349" w:rsidTr="007D441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8F6349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8F6349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2" w:rsidRPr="0084105B" w:rsidRDefault="00CD55D2" w:rsidP="007D4416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CD55D2" w:rsidRPr="008F6349" w:rsidTr="007D441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9E0E36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552F21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"Центр Безопасности" </w:t>
            </w:r>
            <w:r w:rsidRPr="00552F2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7901538742/790101001 </w:t>
            </w:r>
            <w:r w:rsidRPr="00552F21">
              <w:rPr>
                <w:sz w:val="20"/>
              </w:rPr>
              <w:t>ОГРН 1117901001679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2F08E7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E7">
              <w:rPr>
                <w:sz w:val="24"/>
                <w:szCs w:val="24"/>
              </w:rPr>
              <w:t>11 422 361.00*</w:t>
            </w:r>
          </w:p>
        </w:tc>
      </w:tr>
      <w:tr w:rsidR="00CD55D2" w:rsidRPr="008F6349" w:rsidTr="007D441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9E0E36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552F21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52F21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52F21">
              <w:rPr>
                <w:sz w:val="24"/>
                <w:szCs w:val="24"/>
              </w:rPr>
              <w:t xml:space="preserve"> </w:t>
            </w:r>
            <w:r w:rsidRPr="00552F2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7901542241/790101001 </w:t>
            </w:r>
            <w:r w:rsidRPr="00552F21">
              <w:rPr>
                <w:sz w:val="20"/>
              </w:rPr>
              <w:t>ОГРН 1137901001226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2F08E7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E7">
              <w:rPr>
                <w:sz w:val="24"/>
                <w:szCs w:val="24"/>
              </w:rPr>
              <w:t>9 357 887,90</w:t>
            </w:r>
          </w:p>
        </w:tc>
      </w:tr>
      <w:tr w:rsidR="00CD55D2" w:rsidRPr="008F6349" w:rsidTr="007D441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9E0E36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552F21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"Компания Новая Энергия" </w:t>
            </w:r>
            <w:r w:rsidRPr="00552F21">
              <w:rPr>
                <w:sz w:val="24"/>
                <w:szCs w:val="24"/>
              </w:rPr>
              <w:br/>
            </w:r>
            <w:r>
              <w:rPr>
                <w:sz w:val="20"/>
              </w:rPr>
              <w:t>ИНН/КПП 5404448372/540601001</w:t>
            </w:r>
            <w:r w:rsidRPr="00552F21">
              <w:rPr>
                <w:sz w:val="20"/>
              </w:rPr>
              <w:t>ОГРН 1115476133783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2F08E7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08E7">
              <w:rPr>
                <w:sz w:val="24"/>
                <w:szCs w:val="24"/>
              </w:rPr>
              <w:t>9 450 162,30</w:t>
            </w:r>
          </w:p>
        </w:tc>
      </w:tr>
      <w:tr w:rsidR="00CD55D2" w:rsidRPr="008F6349" w:rsidTr="007D441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9E0E36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552F21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52F21">
              <w:rPr>
                <w:sz w:val="24"/>
                <w:szCs w:val="24"/>
              </w:rPr>
              <w:t xml:space="preserve"> "ЭНЕРГОСИСТЕМА ЦЕНТР" </w:t>
            </w:r>
            <w:r w:rsidRPr="00552F2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7840065623/784001001 </w:t>
            </w:r>
            <w:r w:rsidRPr="00552F21">
              <w:rPr>
                <w:sz w:val="20"/>
              </w:rPr>
              <w:t>ОГРН 1177847147631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2F08E7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8E7">
              <w:rPr>
                <w:sz w:val="24"/>
                <w:szCs w:val="24"/>
              </w:rPr>
              <w:t>11 477 040.00</w:t>
            </w:r>
          </w:p>
        </w:tc>
      </w:tr>
    </w:tbl>
    <w:p w:rsidR="00CD55D2" w:rsidRDefault="00CD55D2" w:rsidP="00CD55D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D55D2" w:rsidRDefault="00CD55D2" w:rsidP="00CD55D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D55D2" w:rsidRDefault="00CD55D2" w:rsidP="00CD55D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55D2" w:rsidRDefault="00CD55D2" w:rsidP="00CD55D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CD55D2" w:rsidRPr="00C26489" w:rsidRDefault="00CD55D2" w:rsidP="00CD55D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417"/>
        <w:gridCol w:w="1418"/>
        <w:gridCol w:w="1559"/>
      </w:tblGrid>
      <w:tr w:rsidR="00CD55D2" w:rsidRPr="00A967F1" w:rsidTr="007D4416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2" w:rsidRPr="00955D0A" w:rsidRDefault="00CD55D2" w:rsidP="007D441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2" w:rsidRPr="00A967F1" w:rsidRDefault="00CD55D2" w:rsidP="007D441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2" w:rsidRPr="00A967F1" w:rsidRDefault="00CD55D2" w:rsidP="007D441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2" w:rsidRDefault="00CD55D2" w:rsidP="007D441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D2" w:rsidRPr="00A967F1" w:rsidRDefault="00CD55D2" w:rsidP="007D441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CD55D2" w:rsidRPr="00A967F1" w:rsidTr="007D44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2" w:rsidRDefault="00CD55D2" w:rsidP="007D441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ООО «</w:t>
            </w:r>
            <w:proofErr w:type="spellStart"/>
            <w:r w:rsidRPr="00BC066F">
              <w:rPr>
                <w:sz w:val="24"/>
                <w:szCs w:val="24"/>
              </w:rPr>
              <w:t>Сельэлектрострой</w:t>
            </w:r>
            <w:proofErr w:type="spellEnd"/>
            <w:r w:rsidRPr="00BC066F">
              <w:rPr>
                <w:sz w:val="24"/>
                <w:szCs w:val="24"/>
              </w:rPr>
              <w:t xml:space="preserve">» </w:t>
            </w:r>
            <w:r w:rsidRPr="00BC066F">
              <w:rPr>
                <w:sz w:val="24"/>
                <w:szCs w:val="24"/>
              </w:rPr>
              <w:br/>
              <w:t xml:space="preserve">ИНН/КПП 7901542241/790101001 </w:t>
            </w:r>
            <w:r w:rsidRPr="00BC066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9 357 887,90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11 042 307,72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Default="00CD55D2" w:rsidP="007D441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1,35</w:t>
            </w:r>
          </w:p>
        </w:tc>
      </w:tr>
      <w:tr w:rsidR="00CD55D2" w:rsidRPr="00A967F1" w:rsidTr="007D44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2" w:rsidRDefault="00CD55D2" w:rsidP="007D441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 xml:space="preserve">ООО "Компания Новая Энергия" </w:t>
            </w:r>
            <w:r w:rsidRPr="00BC066F">
              <w:rPr>
                <w:sz w:val="24"/>
                <w:szCs w:val="24"/>
              </w:rPr>
              <w:br/>
              <w:t xml:space="preserve">ИНН/КПП 5404448372/540601001 </w:t>
            </w:r>
            <w:r w:rsidRPr="00BC066F">
              <w:rPr>
                <w:sz w:val="24"/>
                <w:szCs w:val="24"/>
              </w:rPr>
              <w:br/>
              <w:t>ОГРН 1115476133783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9 450 162,30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11 151 191,51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Default="00CD55D2" w:rsidP="007D441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1,31</w:t>
            </w:r>
          </w:p>
        </w:tc>
      </w:tr>
      <w:tr w:rsidR="00CD55D2" w:rsidRPr="00A967F1" w:rsidTr="007D44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2" w:rsidRDefault="00CD55D2" w:rsidP="007D441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 xml:space="preserve">ООО "ЭНЕРГОСИСТЕМА ЦЕНТР" </w:t>
            </w:r>
            <w:r w:rsidRPr="00BC066F">
              <w:rPr>
                <w:sz w:val="24"/>
                <w:szCs w:val="24"/>
              </w:rPr>
              <w:br/>
              <w:t xml:space="preserve">ИНН/КПП 7840065623/784001001 </w:t>
            </w:r>
            <w:r w:rsidRPr="00BC066F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11 477 040.00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13 542 907.20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Default="00CD55D2" w:rsidP="007D441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0,36</w:t>
            </w:r>
          </w:p>
        </w:tc>
      </w:tr>
      <w:tr w:rsidR="00CD55D2" w:rsidRPr="00A967F1" w:rsidTr="007D441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2" w:rsidRDefault="00CD55D2" w:rsidP="007D441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08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 xml:space="preserve">ООО "Центр Безопасности" </w:t>
            </w:r>
            <w:r w:rsidRPr="00BC066F">
              <w:rPr>
                <w:sz w:val="24"/>
                <w:szCs w:val="24"/>
              </w:rPr>
              <w:br/>
              <w:t xml:space="preserve">ИНН/КПП 7901538742/790101001 </w:t>
            </w:r>
            <w:r w:rsidRPr="00BC066F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11 422 361.00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Pr="00BC066F" w:rsidRDefault="00CD55D2" w:rsidP="007D44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rPr>
                <w:rFonts w:ascii="Arial" w:hAnsi="Arial" w:cs="Arial"/>
                <w:sz w:val="24"/>
                <w:szCs w:val="24"/>
              </w:rPr>
            </w:pPr>
            <w:r w:rsidRPr="00BC066F">
              <w:rPr>
                <w:sz w:val="24"/>
                <w:szCs w:val="24"/>
              </w:rPr>
              <w:t>11 422 361.00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2" w:rsidRDefault="00CD55D2" w:rsidP="007D441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0,14</w:t>
            </w:r>
          </w:p>
        </w:tc>
      </w:tr>
    </w:tbl>
    <w:p w:rsidR="00CD55D2" w:rsidRDefault="00CD55D2" w:rsidP="00CD55D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D55D2" w:rsidRDefault="00CD55D2" w:rsidP="00CD55D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D55D2" w:rsidRDefault="00CD55D2" w:rsidP="00CD55D2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BD339F">
        <w:rPr>
          <w:b/>
          <w:color w:val="000000" w:themeColor="text1"/>
          <w:szCs w:val="24"/>
        </w:rPr>
        <w:t>11 534 305,00</w:t>
      </w:r>
      <w:r w:rsidRPr="00BD339F">
        <w:rPr>
          <w:color w:val="000000" w:themeColor="text1"/>
          <w:szCs w:val="24"/>
        </w:rPr>
        <w:t xml:space="preserve"> руб., без учета НДС;   </w:t>
      </w:r>
      <w:r w:rsidRPr="00BD339F">
        <w:rPr>
          <w:b/>
          <w:color w:val="000000" w:themeColor="text1"/>
          <w:szCs w:val="24"/>
        </w:rPr>
        <w:t>13 610 479,90</w:t>
      </w:r>
      <w:r w:rsidRPr="00BD339F">
        <w:rPr>
          <w:color w:val="000000" w:themeColor="text1"/>
          <w:szCs w:val="24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CD55D2" w:rsidRPr="00BC066F" w:rsidRDefault="00CD55D2" w:rsidP="00CD55D2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BC066F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BC066F">
        <w:rPr>
          <w:b/>
          <w:szCs w:val="24"/>
        </w:rPr>
        <w:t>ООО «</w:t>
      </w:r>
      <w:proofErr w:type="spellStart"/>
      <w:r w:rsidRPr="00BC066F">
        <w:rPr>
          <w:b/>
          <w:szCs w:val="24"/>
        </w:rPr>
        <w:t>Сельэлектрострой</w:t>
      </w:r>
      <w:proofErr w:type="spellEnd"/>
      <w:r w:rsidRPr="00BC066F">
        <w:rPr>
          <w:b/>
          <w:szCs w:val="24"/>
        </w:rPr>
        <w:t>»</w:t>
      </w:r>
      <w:r w:rsidRPr="00BC066F">
        <w:rPr>
          <w:szCs w:val="24"/>
        </w:rPr>
        <w:t xml:space="preserve"> г. Биробиджан на условиях: стоимость предложения </w:t>
      </w:r>
      <w:r w:rsidRPr="00BC066F">
        <w:rPr>
          <w:b/>
          <w:szCs w:val="24"/>
        </w:rPr>
        <w:t>9 357 887,90</w:t>
      </w:r>
      <w:r w:rsidRPr="00BC066F">
        <w:rPr>
          <w:szCs w:val="24"/>
        </w:rPr>
        <w:t xml:space="preserve"> руб. без НДС, 11 042 307,72 руб. с НДС.</w:t>
      </w:r>
      <w:r w:rsidRPr="00BC066F">
        <w:rPr>
          <w:szCs w:val="24"/>
          <w:lang w:eastAsia="en-US"/>
        </w:rPr>
        <w:t xml:space="preserve"> </w:t>
      </w:r>
      <w:r w:rsidRPr="00BC066F">
        <w:rPr>
          <w:szCs w:val="24"/>
        </w:rPr>
        <w:t xml:space="preserve">Условия оплаты: в течение 30 (тридцати) календарных дней </w:t>
      </w:r>
      <w:proofErr w:type="gramStart"/>
      <w:r w:rsidRPr="00BC066F">
        <w:rPr>
          <w:szCs w:val="24"/>
        </w:rPr>
        <w:t>с даты подписания</w:t>
      </w:r>
      <w:proofErr w:type="gramEnd"/>
      <w:r w:rsidRPr="00BC066F">
        <w:rPr>
          <w:szCs w:val="24"/>
        </w:rPr>
        <w:t xml:space="preserve"> актов выполненных работ. Срок выполнения работ: начло с момента заключения договора, окончание ноябрь 2018. Гарантийный срок нормальной эксплуатации объекта (без аварий, нарушения технологических параметров его работы, рабо</w:t>
      </w:r>
      <w:bookmarkStart w:id="2" w:name="_GoBack"/>
      <w:bookmarkEnd w:id="2"/>
      <w:r w:rsidRPr="00BC066F">
        <w:rPr>
          <w:szCs w:val="24"/>
        </w:rPr>
        <w:t xml:space="preserve">ты в пределах проектных параметров и режимов) и работ устанавливается 60 месяцев с момента сдачи Объекта в эксплуатацию. </w:t>
      </w:r>
      <w:proofErr w:type="gramStart"/>
      <w:r w:rsidRPr="00BC066F">
        <w:rPr>
          <w:szCs w:val="24"/>
        </w:rPr>
        <w:t xml:space="preserve">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</w:t>
      </w:r>
      <w:r w:rsidRPr="00BC066F">
        <w:rPr>
          <w:i/>
          <w:szCs w:val="24"/>
        </w:rPr>
        <w:t xml:space="preserve">строительства, </w:t>
      </w:r>
      <w:r w:rsidRPr="00BC066F">
        <w:rPr>
          <w:szCs w:val="24"/>
        </w:rPr>
        <w:t>а также в процессе эксплуатации объекта, созданного на основе проектной</w:t>
      </w:r>
      <w:r w:rsidRPr="00BC066F">
        <w:rPr>
          <w:i/>
          <w:szCs w:val="24"/>
        </w:rPr>
        <w:t xml:space="preserve">/рабочей </w:t>
      </w:r>
      <w:r w:rsidRPr="00BC066F">
        <w:rPr>
          <w:szCs w:val="24"/>
        </w:rPr>
        <w:t>документации,</w:t>
      </w:r>
      <w:r w:rsidRPr="00BC066F">
        <w:rPr>
          <w:kern w:val="28"/>
          <w:szCs w:val="24"/>
        </w:rPr>
        <w:t xml:space="preserve"> в течение гарантийного срока </w:t>
      </w:r>
      <w:r w:rsidRPr="00BC066F">
        <w:rPr>
          <w:b/>
          <w:bCs/>
          <w:szCs w:val="24"/>
        </w:rPr>
        <w:t xml:space="preserve">– </w:t>
      </w:r>
      <w:r w:rsidRPr="00BC066F">
        <w:rPr>
          <w:bCs/>
          <w:iCs/>
          <w:szCs w:val="24"/>
        </w:rPr>
        <w:t xml:space="preserve">60 месяцев </w:t>
      </w:r>
      <w:r w:rsidRPr="00BC066F">
        <w:rPr>
          <w:szCs w:val="24"/>
        </w:rPr>
        <w:t>с момента подписания акта о приемке выполненных работ по настоящему договору в полном объеме.</w:t>
      </w:r>
      <w:proofErr w:type="gramEnd"/>
      <w:r w:rsidRPr="00BC066F">
        <w:rPr>
          <w:szCs w:val="24"/>
        </w:rPr>
        <w:t xml:space="preserve"> Срок действия оферты в течение 90 дней со дня, следующего за днем вскрытия конвертов.</w:t>
      </w:r>
    </w:p>
    <w:p w:rsidR="00CD55D2" w:rsidRDefault="00CD55D2" w:rsidP="00CD55D2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A2550">
      <w:headerReference w:type="default" r:id="rId10"/>
      <w:footerReference w:type="default" r:id="rId11"/>
      <w:pgSz w:w="11906" w:h="16838"/>
      <w:pgMar w:top="1099" w:right="849" w:bottom="1418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403" w:rsidRDefault="00D53403" w:rsidP="00355095">
      <w:pPr>
        <w:spacing w:line="240" w:lineRule="auto"/>
      </w:pPr>
      <w:r>
        <w:separator/>
      </w:r>
    </w:p>
  </w:endnote>
  <w:endnote w:type="continuationSeparator" w:id="0">
    <w:p w:rsidR="00D53403" w:rsidRDefault="00D534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C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C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403" w:rsidRDefault="00D53403" w:rsidP="00355095">
      <w:pPr>
        <w:spacing w:line="240" w:lineRule="auto"/>
      </w:pPr>
      <w:r>
        <w:separator/>
      </w:r>
    </w:p>
  </w:footnote>
  <w:footnote w:type="continuationSeparator" w:id="0">
    <w:p w:rsidR="00D53403" w:rsidRDefault="00D534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F1CE2">
      <w:rPr>
        <w:i/>
        <w:sz w:val="20"/>
      </w:rPr>
      <w:t xml:space="preserve">113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F1CE2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1CE2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1E92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D55D2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3403"/>
    <w:rsid w:val="00D62D28"/>
    <w:rsid w:val="00D745CB"/>
    <w:rsid w:val="00D81025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EBD4-C197-4B99-943A-229C5BC4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132</cp:revision>
  <cp:lastPrinted>2018-02-15T06:28:00Z</cp:lastPrinted>
  <dcterms:created xsi:type="dcterms:W3CDTF">2015-03-25T00:17:00Z</dcterms:created>
  <dcterms:modified xsi:type="dcterms:W3CDTF">2018-02-15T06:34:00Z</dcterms:modified>
</cp:coreProperties>
</file>