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C3311A">
        <w:rPr>
          <w:rFonts w:ascii="Times New Roman" w:hAnsi="Times New Roman" w:cs="Times New Roman"/>
          <w:b/>
          <w:bCs/>
          <w:sz w:val="24"/>
          <w:szCs w:val="24"/>
        </w:rPr>
        <w:t>31705906517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C331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3311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235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3311A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11.01.2018 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C3311A" w:rsidRPr="00C3311A">
        <w:rPr>
          <w:b w:val="0"/>
          <w:color w:val="000000" w:themeColor="text1"/>
          <w:sz w:val="25"/>
          <w:szCs w:val="25"/>
        </w:rPr>
        <w:t xml:space="preserve">Открытый запрос цен на право заключения договора на выполнение работ: </w:t>
      </w:r>
      <w:r w:rsidR="00C3311A" w:rsidRPr="00C3311A">
        <w:rPr>
          <w:i/>
          <w:color w:val="000000" w:themeColor="text1"/>
          <w:sz w:val="25"/>
          <w:szCs w:val="25"/>
        </w:rPr>
        <w:t xml:space="preserve">«Мероприятия по строительству для технологического присоединения потребителей </w:t>
      </w:r>
      <w:proofErr w:type="spellStart"/>
      <w:r w:rsidR="00C3311A" w:rsidRPr="00C3311A">
        <w:rPr>
          <w:i/>
          <w:color w:val="000000" w:themeColor="text1"/>
          <w:sz w:val="25"/>
          <w:szCs w:val="25"/>
        </w:rPr>
        <w:t>г</w:t>
      </w:r>
      <w:proofErr w:type="gramStart"/>
      <w:r w:rsidR="00C3311A" w:rsidRPr="00C3311A">
        <w:rPr>
          <w:i/>
          <w:color w:val="000000" w:themeColor="text1"/>
          <w:sz w:val="25"/>
          <w:szCs w:val="25"/>
        </w:rPr>
        <w:t>.Б</w:t>
      </w:r>
      <w:proofErr w:type="gramEnd"/>
      <w:r w:rsidR="00C3311A" w:rsidRPr="00C3311A">
        <w:rPr>
          <w:i/>
          <w:color w:val="000000" w:themeColor="text1"/>
          <w:sz w:val="25"/>
          <w:szCs w:val="25"/>
        </w:rPr>
        <w:t>лаговещенска</w:t>
      </w:r>
      <w:proofErr w:type="spellEnd"/>
      <w:r w:rsidR="00C3311A" w:rsidRPr="00C3311A">
        <w:rPr>
          <w:i/>
          <w:color w:val="000000" w:themeColor="text1"/>
          <w:sz w:val="25"/>
          <w:szCs w:val="25"/>
        </w:rPr>
        <w:t>, Благовещенского района (</w:t>
      </w:r>
      <w:proofErr w:type="spellStart"/>
      <w:r w:rsidR="00C3311A" w:rsidRPr="00C3311A">
        <w:rPr>
          <w:i/>
          <w:color w:val="000000" w:themeColor="text1"/>
          <w:sz w:val="25"/>
          <w:szCs w:val="25"/>
        </w:rPr>
        <w:t>с.Чигири</w:t>
      </w:r>
      <w:proofErr w:type="spellEnd"/>
      <w:r w:rsidR="00C3311A" w:rsidRPr="00C3311A">
        <w:rPr>
          <w:i/>
          <w:color w:val="000000" w:themeColor="text1"/>
          <w:sz w:val="25"/>
          <w:szCs w:val="25"/>
        </w:rPr>
        <w:t xml:space="preserve">, </w:t>
      </w:r>
      <w:proofErr w:type="spellStart"/>
      <w:r w:rsidR="00C3311A" w:rsidRPr="00C3311A">
        <w:rPr>
          <w:i/>
          <w:color w:val="000000" w:themeColor="text1"/>
          <w:sz w:val="25"/>
          <w:szCs w:val="25"/>
        </w:rPr>
        <w:t>с.Волково</w:t>
      </w:r>
      <w:proofErr w:type="spellEnd"/>
      <w:r w:rsidR="00C3311A" w:rsidRPr="00C3311A">
        <w:rPr>
          <w:i/>
          <w:color w:val="000000" w:themeColor="text1"/>
          <w:sz w:val="25"/>
          <w:szCs w:val="25"/>
        </w:rPr>
        <w:t xml:space="preserve">) к сетям 10-0,4 </w:t>
      </w:r>
      <w:proofErr w:type="spellStart"/>
      <w:r w:rsidR="00C3311A" w:rsidRPr="00C3311A">
        <w:rPr>
          <w:i/>
          <w:color w:val="000000" w:themeColor="text1"/>
          <w:sz w:val="25"/>
          <w:szCs w:val="25"/>
        </w:rPr>
        <w:t>кВ</w:t>
      </w:r>
      <w:proofErr w:type="spellEnd"/>
      <w:r w:rsidR="0031031E" w:rsidRPr="00C3311A">
        <w:rPr>
          <w:i/>
          <w:sz w:val="25"/>
          <w:szCs w:val="25"/>
        </w:rPr>
        <w:t xml:space="preserve">» </w:t>
      </w:r>
      <w:r w:rsidR="00F32730" w:rsidRPr="00C3311A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C3311A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C3311A">
        <w:rPr>
          <w:rFonts w:eastAsia="Times New Roman"/>
          <w:bCs w:val="0"/>
          <w:color w:val="000000" w:themeColor="text1"/>
          <w:sz w:val="25"/>
          <w:szCs w:val="25"/>
        </w:rPr>
        <w:t>2012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C3311A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B438C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311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11.01.2018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11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4586"/>
        <w:gridCol w:w="1578"/>
        <w:gridCol w:w="1578"/>
        <w:gridCol w:w="1262"/>
      </w:tblGrid>
      <w:tr w:rsidR="00C3311A" w:rsidRPr="00C3311A" w:rsidTr="00C3311A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№</w:t>
            </w:r>
          </w:p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  <w:proofErr w:type="gramStart"/>
            <w:r w:rsidRPr="00C3311A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C3311A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i/>
                <w:sz w:val="20"/>
                <w:szCs w:val="20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Ставка НДС</w:t>
            </w:r>
          </w:p>
        </w:tc>
      </w:tr>
      <w:tr w:rsidR="00C3311A" w:rsidRPr="00C3311A" w:rsidTr="00C3311A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 «</w:t>
            </w:r>
            <w:proofErr w:type="spellStart"/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ВостокЭнергоСоюз</w:t>
            </w:r>
            <w:proofErr w:type="spellEnd"/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2801169250/280101001 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1122801001300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966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730.16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140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741.59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C3311A" w:rsidRPr="00C3311A" w:rsidTr="00C3311A">
        <w:trPr>
          <w:cantSplit/>
          <w:trHeight w:val="99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  «ЭНЕРГОСТРОЙ»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280116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3836/280101001 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1112801006196</w:t>
            </w: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978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080.00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154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3311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134.40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1A" w:rsidRPr="00C3311A" w:rsidRDefault="00C3311A" w:rsidP="00C33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3311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965A1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A10" w:rsidRDefault="00965A10" w:rsidP="000F4708">
      <w:pPr>
        <w:spacing w:after="0" w:line="240" w:lineRule="auto"/>
      </w:pPr>
      <w:r>
        <w:separator/>
      </w:r>
    </w:p>
  </w:endnote>
  <w:endnote w:type="continuationSeparator" w:id="0">
    <w:p w:rsidR="00965A10" w:rsidRDefault="00965A1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A10" w:rsidRDefault="00965A10" w:rsidP="000F4708">
      <w:pPr>
        <w:spacing w:after="0" w:line="240" w:lineRule="auto"/>
      </w:pPr>
      <w:r>
        <w:separator/>
      </w:r>
    </w:p>
  </w:footnote>
  <w:footnote w:type="continuationSeparator" w:id="0">
    <w:p w:rsidR="00965A10" w:rsidRDefault="00965A1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65A10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3311A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91E6-AA31-4784-ACB1-835A5A02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2018-01-11T02:12:00Z</dcterms:modified>
</cp:coreProperties>
</file>