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5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D7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ED7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35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355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декабря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F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на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661B" w:rsidRP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ED759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поставку</w:t>
      </w:r>
      <w:r w:rsidR="0040661B" w:rsidRP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5D71" w:rsidRPr="00355D7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D759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Оборудование телемеханики</w:t>
      </w:r>
      <w:r w:rsidR="00355D71" w:rsidRPr="00355D7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C83356"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5A12CC">
        <w:rPr>
          <w:rFonts w:ascii="Times New Roman" w:eastAsia="Times New Roman" w:hAnsi="Times New Roman" w:cs="Times New Roman"/>
          <w:sz w:val="26"/>
          <w:szCs w:val="26"/>
          <w:lang w:eastAsia="ru-RU"/>
        </w:rPr>
        <w:t>297</w:t>
      </w:r>
      <w:bookmarkStart w:id="0" w:name="_GoBack"/>
      <w:bookmarkEnd w:id="0"/>
      <w:r w:rsidR="005D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355D71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ED759C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2018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5419" w:rsidRPr="00E333CE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E95304">
        <w:rPr>
          <w:rFonts w:ascii="Times New Roman" w:hAnsi="Times New Roman" w:cs="Times New Roman"/>
          <w:sz w:val="26"/>
          <w:szCs w:val="26"/>
        </w:rPr>
        <w:t>1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 уровня </w:t>
      </w:r>
      <w:r w:rsidRPr="00E333CE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E333C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E333CE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904767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1E4D" w:rsidRPr="00861E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</w:t>
      </w:r>
      <w:r w:rsidR="0040661B" w:rsidRPr="00861E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861E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861E4D" w:rsidRPr="00861E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четыре</w:t>
      </w:r>
      <w:r w:rsidR="00C63FAF" w:rsidRPr="00861E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) </w:t>
      </w:r>
      <w:r w:rsidR="00C63FAF" w:rsidRPr="00861E4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</w:t>
      </w:r>
      <w:r w:rsidR="0040661B" w:rsidRPr="00861E4D">
        <w:rPr>
          <w:rFonts w:ascii="Times New Roman" w:eastAsia="Times New Roman" w:hAnsi="Times New Roman" w:cs="Times New Roman"/>
          <w:sz w:val="26"/>
          <w:szCs w:val="26"/>
          <w:lang w:eastAsia="ru-RU"/>
        </w:rPr>
        <w:t>ки</w:t>
      </w:r>
      <w:r w:rsidR="0040661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</w:t>
      </w:r>
      <w:r w:rsidR="00904767" w:rsidRPr="00904767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10" w:history="1">
        <w:r w:rsidR="00904767" w:rsidRPr="00904767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="00B21955" w:rsidRPr="00904767">
        <w:rPr>
          <w:rFonts w:ascii="Times New Roman" w:hAnsi="Times New Roman" w:cs="Times New Roman"/>
          <w:snapToGrid w:val="0"/>
          <w:sz w:val="26"/>
          <w:szCs w:val="26"/>
        </w:rPr>
        <w:t>.</w:t>
      </w:r>
      <w:proofErr w:type="gramEnd"/>
    </w:p>
    <w:p w:rsidR="00F66E5E" w:rsidRPr="00904767" w:rsidRDefault="00F66E5E" w:rsidP="00B21955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765DFF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1955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https://rushydro.roseltorg.ru»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F66E5E" w:rsidRPr="00E333CE" w:rsidRDefault="00F66E5E" w:rsidP="00800498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004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>тников: 1</w:t>
      </w:r>
      <w:r w:rsidR="00355D71">
        <w:rPr>
          <w:rFonts w:ascii="Times New Roman" w:eastAsia="Times New Roman" w:hAnsi="Times New Roman" w:cs="Times New Roman"/>
          <w:sz w:val="26"/>
          <w:szCs w:val="26"/>
          <w:lang w:eastAsia="ru-RU"/>
        </w:rPr>
        <w:t>1:00 (время местное) 18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 w:rsidR="00355CFF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.2017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E333CE">
        <w:rPr>
          <w:rFonts w:ascii="Times New Roman" w:hAnsi="Times New Roman" w:cs="Times New Roman"/>
        </w:rPr>
        <w:t xml:space="preserve"> </w:t>
      </w:r>
    </w:p>
    <w:p w:rsidR="00F66E5E" w:rsidRPr="00E333C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участ</w:t>
      </w:r>
      <w:r w:rsidR="003C07C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ников: Электронная торговая площадка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E333CE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E333CE">
        <w:rPr>
          <w:rFonts w:ascii="Times New Roman" w:hAnsi="Times New Roman" w:cs="Times New Roman"/>
          <w:snapToGrid w:val="0"/>
          <w:sz w:val="25"/>
          <w:szCs w:val="25"/>
        </w:rPr>
        <w:t>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4111"/>
      </w:tblGrid>
      <w:tr w:rsidR="00184666" w:rsidRPr="00184666" w:rsidTr="00861E4D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36" w:type="dxa"/>
            <w:hideMark/>
          </w:tcPr>
          <w:p w:rsidR="00335D89" w:rsidRPr="00184666" w:rsidRDefault="00335D89" w:rsidP="00E81B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Наименование Участника закупки </w:t>
            </w:r>
          </w:p>
        </w:tc>
        <w:tc>
          <w:tcPr>
            <w:tcW w:w="4111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861E4D" w:rsidRPr="00FE6D0E" w:rsidTr="00861E4D">
        <w:trPr>
          <w:trHeight w:val="288"/>
        </w:trPr>
        <w:tc>
          <w:tcPr>
            <w:tcW w:w="675" w:type="dxa"/>
          </w:tcPr>
          <w:p w:rsidR="00861E4D" w:rsidRPr="00FE6D0E" w:rsidRDefault="00861E4D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E6D0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861E4D" w:rsidRPr="00861E4D" w:rsidRDefault="00861E4D" w:rsidP="00861E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861E4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"Научно-производственная фирма "</w:t>
            </w:r>
            <w:proofErr w:type="spellStart"/>
            <w:r w:rsidRPr="00861E4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Прософт</w:t>
            </w:r>
            <w:proofErr w:type="spellEnd"/>
            <w:r w:rsidRPr="00861E4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-Е" </w:t>
            </w:r>
            <w:r w:rsidRPr="00861E4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br/>
            </w:r>
            <w:r w:rsidRPr="00861E4D">
              <w:rPr>
                <w:rFonts w:ascii="Times New Roman" w:hAnsi="Times New Roman" w:cs="Times New Roman"/>
                <w:sz w:val="26"/>
                <w:szCs w:val="26"/>
              </w:rPr>
              <w:t xml:space="preserve">ИНН/КПП 6660126674/665801001 </w:t>
            </w:r>
            <w:r w:rsidRPr="00861E4D">
              <w:rPr>
                <w:rFonts w:ascii="Times New Roman" w:hAnsi="Times New Roman" w:cs="Times New Roman"/>
                <w:sz w:val="26"/>
                <w:szCs w:val="26"/>
              </w:rPr>
              <w:br/>
              <w:t>ОГРН 1026604959336</w:t>
            </w:r>
          </w:p>
        </w:tc>
        <w:tc>
          <w:tcPr>
            <w:tcW w:w="4111" w:type="dxa"/>
          </w:tcPr>
          <w:p w:rsidR="00861E4D" w:rsidRPr="00861E4D" w:rsidRDefault="00861E4D" w:rsidP="00861E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61E4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5 253 000.00 руб. без учета НДС</w:t>
            </w:r>
          </w:p>
          <w:p w:rsidR="00861E4D" w:rsidRPr="00861E4D" w:rsidRDefault="00861E4D" w:rsidP="00861E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861E4D">
              <w:rPr>
                <w:rFonts w:ascii="Times New Roman" w:hAnsi="Times New Roman" w:cs="Times New Roman"/>
                <w:sz w:val="26"/>
                <w:szCs w:val="26"/>
              </w:rPr>
              <w:t>6 198 540.00 руб. с учетом НДС</w:t>
            </w:r>
          </w:p>
        </w:tc>
      </w:tr>
      <w:tr w:rsidR="00861E4D" w:rsidRPr="00FE6D0E" w:rsidTr="00861E4D">
        <w:trPr>
          <w:trHeight w:val="288"/>
        </w:trPr>
        <w:tc>
          <w:tcPr>
            <w:tcW w:w="675" w:type="dxa"/>
          </w:tcPr>
          <w:p w:rsidR="00861E4D" w:rsidRPr="00FE6D0E" w:rsidRDefault="00861E4D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861E4D" w:rsidRPr="00861E4D" w:rsidRDefault="00861E4D" w:rsidP="00861E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861E4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"ТМ СИСТЕМЫ"</w:t>
            </w:r>
            <w:r w:rsidRPr="00861E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1E4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6658059205/665801001 </w:t>
            </w:r>
            <w:r w:rsidRPr="00861E4D">
              <w:rPr>
                <w:rFonts w:ascii="Times New Roman" w:hAnsi="Times New Roman" w:cs="Times New Roman"/>
                <w:sz w:val="26"/>
                <w:szCs w:val="26"/>
              </w:rPr>
              <w:br/>
              <w:t>ОГРН 1026602352237</w:t>
            </w:r>
          </w:p>
        </w:tc>
        <w:tc>
          <w:tcPr>
            <w:tcW w:w="4111" w:type="dxa"/>
          </w:tcPr>
          <w:p w:rsidR="00861E4D" w:rsidRPr="00861E4D" w:rsidRDefault="00861E4D" w:rsidP="00861E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61E4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5 240 908.57 руб. без учета НДС</w:t>
            </w:r>
          </w:p>
          <w:p w:rsidR="00861E4D" w:rsidRPr="00861E4D" w:rsidRDefault="00861E4D" w:rsidP="00861E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861E4D">
              <w:rPr>
                <w:rFonts w:ascii="Times New Roman" w:hAnsi="Times New Roman" w:cs="Times New Roman"/>
                <w:sz w:val="26"/>
                <w:szCs w:val="26"/>
              </w:rPr>
              <w:t>6 184 272.11 руб. с учетом НДС</w:t>
            </w:r>
          </w:p>
        </w:tc>
      </w:tr>
      <w:tr w:rsidR="00861E4D" w:rsidRPr="00FE6D0E" w:rsidTr="00861E4D">
        <w:trPr>
          <w:trHeight w:val="288"/>
        </w:trPr>
        <w:tc>
          <w:tcPr>
            <w:tcW w:w="675" w:type="dxa"/>
          </w:tcPr>
          <w:p w:rsidR="00861E4D" w:rsidRDefault="00861E4D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861E4D" w:rsidRPr="00861E4D" w:rsidRDefault="00861E4D" w:rsidP="00861E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861E4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"НЕВАЭНЕРГОПРОМ"</w:t>
            </w:r>
            <w:r w:rsidRPr="00861E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1E4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7802536127/780201001 </w:t>
            </w:r>
            <w:r w:rsidRPr="00861E4D">
              <w:rPr>
                <w:rFonts w:ascii="Times New Roman" w:hAnsi="Times New Roman" w:cs="Times New Roman"/>
                <w:sz w:val="26"/>
                <w:szCs w:val="26"/>
              </w:rPr>
              <w:br/>
              <w:t>ОГРН 1157847279259</w:t>
            </w:r>
          </w:p>
        </w:tc>
        <w:tc>
          <w:tcPr>
            <w:tcW w:w="4111" w:type="dxa"/>
          </w:tcPr>
          <w:p w:rsidR="00861E4D" w:rsidRPr="00861E4D" w:rsidRDefault="00861E4D" w:rsidP="00861E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61E4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5 236 600.00 руб. без учета НДС</w:t>
            </w:r>
          </w:p>
          <w:p w:rsidR="00861E4D" w:rsidRPr="00861E4D" w:rsidRDefault="00861E4D" w:rsidP="00861E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861E4D">
              <w:rPr>
                <w:rFonts w:ascii="Times New Roman" w:hAnsi="Times New Roman" w:cs="Times New Roman"/>
                <w:sz w:val="26"/>
                <w:szCs w:val="26"/>
              </w:rPr>
              <w:t>6 179 188.00 руб. с учетом НДС</w:t>
            </w:r>
          </w:p>
        </w:tc>
      </w:tr>
      <w:tr w:rsidR="00861E4D" w:rsidRPr="00FE6D0E" w:rsidTr="00861E4D">
        <w:trPr>
          <w:trHeight w:val="288"/>
        </w:trPr>
        <w:tc>
          <w:tcPr>
            <w:tcW w:w="675" w:type="dxa"/>
          </w:tcPr>
          <w:p w:rsidR="00861E4D" w:rsidRDefault="00861E4D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861E4D" w:rsidRPr="00861E4D" w:rsidRDefault="00861E4D" w:rsidP="00861E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861E4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'Цифровые системы передачи'</w:t>
            </w:r>
            <w:r w:rsidRPr="00861E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1E4D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2537055738/253701001 </w:t>
            </w:r>
            <w:r w:rsidRPr="00861E4D">
              <w:rPr>
                <w:rFonts w:ascii="Times New Roman" w:hAnsi="Times New Roman" w:cs="Times New Roman"/>
                <w:sz w:val="26"/>
                <w:szCs w:val="26"/>
              </w:rPr>
              <w:br/>
              <w:t>ОГРН 1082537006034</w:t>
            </w:r>
          </w:p>
        </w:tc>
        <w:tc>
          <w:tcPr>
            <w:tcW w:w="4111" w:type="dxa"/>
          </w:tcPr>
          <w:p w:rsidR="00861E4D" w:rsidRPr="00861E4D" w:rsidRDefault="00861E4D" w:rsidP="00861E4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61E4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5 253 152.36 руб. без учета НДС</w:t>
            </w:r>
          </w:p>
          <w:p w:rsidR="00861E4D" w:rsidRPr="00861E4D" w:rsidRDefault="00861E4D" w:rsidP="00861E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861E4D">
              <w:rPr>
                <w:rFonts w:ascii="Times New Roman" w:hAnsi="Times New Roman" w:cs="Times New Roman"/>
                <w:sz w:val="26"/>
                <w:szCs w:val="26"/>
              </w:rPr>
              <w:t>6 198 719.78 руб. с учетом НДС</w:t>
            </w:r>
          </w:p>
        </w:tc>
      </w:tr>
    </w:tbl>
    <w:p w:rsidR="00B70AC0" w:rsidRDefault="00B70AC0" w:rsidP="007B10EC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комиссии </w:t>
      </w:r>
      <w:r w:rsidR="00FE6D0E">
        <w:rPr>
          <w:b/>
          <w:i/>
          <w:sz w:val="26"/>
          <w:szCs w:val="26"/>
        </w:rPr>
        <w:t>1</w:t>
      </w:r>
      <w:r w:rsidR="005D3697" w:rsidRPr="00AA46CA">
        <w:rPr>
          <w:b/>
          <w:i/>
          <w:sz w:val="26"/>
          <w:szCs w:val="26"/>
        </w:rPr>
        <w:t xml:space="preserve">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E333CE" w:rsidRDefault="00E333CE" w:rsidP="004D112E">
      <w:pPr>
        <w:pStyle w:val="ab"/>
        <w:rPr>
          <w:i/>
          <w:sz w:val="20"/>
          <w:szCs w:val="20"/>
        </w:rPr>
      </w:pPr>
    </w:p>
    <w:p w:rsidR="00FE6D0E" w:rsidRDefault="00FE6D0E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E333CE">
      <w:headerReference w:type="default" r:id="rId12"/>
      <w:footerReference w:type="default" r:id="rId13"/>
      <w:pgSz w:w="11906" w:h="16838"/>
      <w:pgMar w:top="426" w:right="1133" w:bottom="567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84B" w:rsidRDefault="006E384B" w:rsidP="000F4708">
      <w:pPr>
        <w:spacing w:after="0" w:line="240" w:lineRule="auto"/>
      </w:pPr>
      <w:r>
        <w:separator/>
      </w:r>
    </w:p>
  </w:endnote>
  <w:endnote w:type="continuationSeparator" w:id="0">
    <w:p w:rsidR="006E384B" w:rsidRDefault="006E384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1E4D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84B" w:rsidRDefault="006E384B" w:rsidP="000F4708">
      <w:pPr>
        <w:spacing w:after="0" w:line="240" w:lineRule="auto"/>
      </w:pPr>
      <w:r>
        <w:separator/>
      </w:r>
    </w:p>
  </w:footnote>
  <w:footnote w:type="continuationSeparator" w:id="0">
    <w:p w:rsidR="006E384B" w:rsidRDefault="006E384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E33F9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D2D99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C07C7"/>
    <w:rsid w:val="003C1EDD"/>
    <w:rsid w:val="003C5C8A"/>
    <w:rsid w:val="003D62C8"/>
    <w:rsid w:val="003F164C"/>
    <w:rsid w:val="003F2505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A2C"/>
    <w:rsid w:val="00515CBE"/>
    <w:rsid w:val="005228FC"/>
    <w:rsid w:val="00523398"/>
    <w:rsid w:val="00524A77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A12CC"/>
    <w:rsid w:val="005B0959"/>
    <w:rsid w:val="005B5865"/>
    <w:rsid w:val="005B6900"/>
    <w:rsid w:val="005C780D"/>
    <w:rsid w:val="005D3697"/>
    <w:rsid w:val="005D3DF0"/>
    <w:rsid w:val="005D6279"/>
    <w:rsid w:val="005D7136"/>
    <w:rsid w:val="005E1345"/>
    <w:rsid w:val="005E3694"/>
    <w:rsid w:val="005E6542"/>
    <w:rsid w:val="005F61A1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E384B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61E4D"/>
    <w:rsid w:val="008759B3"/>
    <w:rsid w:val="008A3868"/>
    <w:rsid w:val="008A6097"/>
    <w:rsid w:val="008A79AD"/>
    <w:rsid w:val="008A7BD5"/>
    <w:rsid w:val="008B1896"/>
    <w:rsid w:val="008D0CCD"/>
    <w:rsid w:val="008D1119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E40A9"/>
    <w:rsid w:val="00BF35EB"/>
    <w:rsid w:val="00BF646C"/>
    <w:rsid w:val="00C06298"/>
    <w:rsid w:val="00C06E4E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5F7D"/>
    <w:rsid w:val="00D11F19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61A1"/>
    <w:rsid w:val="00DA7FA7"/>
    <w:rsid w:val="00DB34A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5419"/>
    <w:rsid w:val="00E77C7F"/>
    <w:rsid w:val="00E81B21"/>
    <w:rsid w:val="00E8314B"/>
    <w:rsid w:val="00E8452F"/>
    <w:rsid w:val="00E8585D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D759C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5514E-8B1B-4D6B-B620-64E96AF7D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95</cp:revision>
  <cp:lastPrinted>2017-12-13T00:04:00Z</cp:lastPrinted>
  <dcterms:created xsi:type="dcterms:W3CDTF">2015-03-26T06:58:00Z</dcterms:created>
  <dcterms:modified xsi:type="dcterms:W3CDTF">2017-12-18T03:39:00Z</dcterms:modified>
</cp:coreProperties>
</file>