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586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86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A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77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86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586E2B" w:rsidP="008A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C77B3D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C77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586E2B" w:rsidRPr="00586E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Разработка проектно-сметной документации для нужд СП ЦЭС филиала АЭС (Технологическое присоединение потребителей)</w:t>
      </w:r>
      <w:r w:rsidR="00524339" w:rsidRPr="00586E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86E2B" w:rsidRPr="00586E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3 000 000.00</w:t>
      </w:r>
      <w:r w:rsidR="00586E2B">
        <w:rPr>
          <w:b/>
          <w:i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86E2B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5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BC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05D7F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3B075E" w:rsidRPr="00407E5B" w:rsidRDefault="003B075E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5E" w:rsidRPr="00407E5B" w:rsidRDefault="003B075E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565CC4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565CC4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565CC4">
        <w:rPr>
          <w:rFonts w:ascii="Times New Roman" w:eastAsia="Times New Roman" w:hAnsi="Times New Roman" w:cs="Times New Roman"/>
          <w:sz w:val="24"/>
          <w:szCs w:val="24"/>
          <w:lang w:eastAsia="ru-RU"/>
        </w:rPr>
        <w:t>21.12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670"/>
      </w:tblGrid>
      <w:tr w:rsidR="00E30435" w:rsidRPr="00407E5B" w:rsidTr="007D368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395C54" w:rsidRPr="00407E5B" w:rsidTr="007D368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4" w:rsidRDefault="00395C54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4" w:rsidRPr="00395C54" w:rsidRDefault="00395C54" w:rsidP="007D36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Казюра</w:t>
            </w:r>
            <w:proofErr w:type="spellEnd"/>
            <w:r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="000D18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="000D18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9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280112018130/ </w:t>
            </w:r>
            <w:r w:rsidRPr="00395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316280100075779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54" w:rsidRDefault="00395C54" w:rsidP="00395C5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95C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95C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95C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395C54" w:rsidRDefault="00395C54" w:rsidP="00F34C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95C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  <w:p w:rsidR="007D368A" w:rsidRDefault="007D368A" w:rsidP="007D368A">
            <w:pPr>
              <w:pStyle w:val="ae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 w:rsidRPr="007D368A">
              <w:rPr>
                <w:rFonts w:cstheme="minorBidi"/>
                <w:snapToGrid w:val="0"/>
                <w:sz w:val="24"/>
              </w:rPr>
              <w:t xml:space="preserve">В том числе за </w:t>
            </w:r>
            <w:r w:rsidRPr="007D368A">
              <w:rPr>
                <w:rFonts w:cstheme="minorBidi"/>
                <w:snapToGrid w:val="0"/>
                <w:sz w:val="24"/>
              </w:rPr>
              <w:t>единицу -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>ичных расценок по проектировани</w:t>
            </w:r>
            <w:r w:rsidR="0040032C">
              <w:rPr>
                <w:rFonts w:cstheme="minorBidi"/>
                <w:snapToGrid w:val="0"/>
                <w:sz w:val="24"/>
              </w:rPr>
              <w:t>ю</w:t>
            </w:r>
            <w:r>
              <w:rPr>
                <w:rFonts w:cstheme="minorBidi"/>
                <w:snapToGrid w:val="0"/>
                <w:sz w:val="24"/>
              </w:rPr>
              <w:t xml:space="preserve">: </w:t>
            </w:r>
          </w:p>
          <w:p w:rsidR="007D368A" w:rsidRPr="007D368A" w:rsidRDefault="007D368A" w:rsidP="007D368A">
            <w:pPr>
              <w:pStyle w:val="ae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>
              <w:rPr>
                <w:rFonts w:cstheme="minorBidi"/>
                <w:snapToGrid w:val="0"/>
                <w:sz w:val="24"/>
              </w:rPr>
              <w:t xml:space="preserve">воздушные линии напряжением 3-20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47 149,83 руб</w:t>
            </w:r>
            <w:r>
              <w:rPr>
                <w:rFonts w:cstheme="minorBidi"/>
                <w:snapToGrid w:val="0"/>
                <w:sz w:val="24"/>
              </w:rPr>
              <w:t xml:space="preserve">.; воздушные линии напряжением до 1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 w:rsidR="0040032C">
              <w:rPr>
                <w:rFonts w:cstheme="minorBidi"/>
                <w:snapToGrid w:val="0"/>
                <w:sz w:val="24"/>
              </w:rPr>
              <w:t xml:space="preserve"> </w:t>
            </w:r>
            <w:r>
              <w:rPr>
                <w:rFonts w:cstheme="minorBidi"/>
                <w:snapToGrid w:val="0"/>
                <w:sz w:val="24"/>
              </w:rPr>
              <w:t>-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38 280,06 руб</w:t>
            </w:r>
            <w:r>
              <w:rPr>
                <w:rFonts w:cstheme="minorBidi"/>
                <w:snapToGrid w:val="0"/>
                <w:sz w:val="24"/>
              </w:rPr>
              <w:t xml:space="preserve">.; </w:t>
            </w:r>
            <w:r w:rsidR="0040032C">
              <w:rPr>
                <w:rFonts w:cstheme="minorBidi"/>
                <w:snapToGrid w:val="0"/>
                <w:sz w:val="24"/>
              </w:rPr>
              <w:t>т</w:t>
            </w:r>
            <w:r>
              <w:rPr>
                <w:rFonts w:cstheme="minorBidi"/>
                <w:snapToGrid w:val="0"/>
                <w:sz w:val="24"/>
              </w:rPr>
              <w:t xml:space="preserve">рансформаторные подстанции напряжением 6-20/0,4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8 216,21 руб</w:t>
            </w:r>
            <w:r>
              <w:rPr>
                <w:rFonts w:cstheme="minorBidi"/>
                <w:snapToGrid w:val="0"/>
                <w:sz w:val="24"/>
              </w:rPr>
              <w:t>.</w:t>
            </w:r>
            <w:r w:rsidRPr="007D368A">
              <w:rPr>
                <w:rFonts w:cstheme="minorBidi"/>
                <w:snapToGrid w:val="0"/>
                <w:sz w:val="24"/>
              </w:rPr>
              <w:t>).</w:t>
            </w:r>
          </w:p>
          <w:p w:rsidR="007D368A" w:rsidRPr="00395C54" w:rsidRDefault="007D368A" w:rsidP="00F34C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95C54" w:rsidRPr="00407E5B" w:rsidTr="0040032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4" w:rsidRDefault="00395C54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54" w:rsidRPr="00395C54" w:rsidRDefault="000D18E4" w:rsidP="007D36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="00395C54"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"Амурская проектная мастерская" </w:t>
            </w:r>
            <w:r w:rsidR="00395C54" w:rsidRPr="00395C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395C54" w:rsidRPr="00395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2801191093/280101001 </w:t>
            </w:r>
            <w:r w:rsidR="00395C54" w:rsidRPr="00395C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1132801010649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C54" w:rsidRDefault="00395C54" w:rsidP="00395C5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95C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95C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95C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395C54" w:rsidRDefault="00395C54" w:rsidP="00F34C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95C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  <w:p w:rsidR="0040032C" w:rsidRDefault="0040032C" w:rsidP="0040032C">
            <w:pPr>
              <w:pStyle w:val="ae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 w:rsidRPr="007D368A">
              <w:rPr>
                <w:rFonts w:cstheme="minorBidi"/>
                <w:snapToGrid w:val="0"/>
                <w:sz w:val="24"/>
              </w:rPr>
              <w:t>В том числе за единицу -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>ичных расценок по проектировани</w:t>
            </w:r>
            <w:r>
              <w:rPr>
                <w:rFonts w:cstheme="minorBidi"/>
                <w:snapToGrid w:val="0"/>
                <w:sz w:val="24"/>
              </w:rPr>
              <w:t>ю</w:t>
            </w:r>
            <w:r>
              <w:rPr>
                <w:rFonts w:cstheme="minorBidi"/>
                <w:snapToGrid w:val="0"/>
                <w:sz w:val="24"/>
              </w:rPr>
              <w:t xml:space="preserve">: </w:t>
            </w:r>
          </w:p>
          <w:p w:rsidR="0040032C" w:rsidRPr="007D368A" w:rsidRDefault="0040032C" w:rsidP="0040032C">
            <w:pPr>
              <w:pStyle w:val="ae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>
              <w:rPr>
                <w:rFonts w:cstheme="minorBidi"/>
                <w:snapToGrid w:val="0"/>
                <w:sz w:val="24"/>
              </w:rPr>
              <w:t xml:space="preserve">воздушные линии напряжением 3-20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</w:t>
            </w:r>
            <w:r>
              <w:rPr>
                <w:rFonts w:cstheme="minorBidi"/>
                <w:snapToGrid w:val="0"/>
                <w:sz w:val="24"/>
              </w:rPr>
              <w:t>–</w:t>
            </w:r>
            <w:r>
              <w:rPr>
                <w:rFonts w:cstheme="minorBidi"/>
                <w:snapToGrid w:val="0"/>
                <w:sz w:val="24"/>
              </w:rPr>
              <w:t xml:space="preserve">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49 224,42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 xml:space="preserve"> руб.</w:t>
            </w:r>
            <w:r>
              <w:rPr>
                <w:rFonts w:cstheme="minorBidi"/>
                <w:snapToGrid w:val="0"/>
                <w:sz w:val="24"/>
              </w:rPr>
              <w:t xml:space="preserve">; воздушные линии напряжением до 1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-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39 964,38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 xml:space="preserve"> руб</w:t>
            </w:r>
            <w:r>
              <w:rPr>
                <w:rFonts w:cstheme="minorBidi"/>
                <w:snapToGrid w:val="0"/>
                <w:sz w:val="24"/>
              </w:rPr>
              <w:t xml:space="preserve">.; трансформаторные подстанции напряжением 6-20/0,4 </w:t>
            </w:r>
            <w:proofErr w:type="spellStart"/>
            <w:r>
              <w:rPr>
                <w:rFonts w:cstheme="minorBidi"/>
                <w:snapToGrid w:val="0"/>
                <w:sz w:val="24"/>
              </w:rPr>
              <w:t>кВ</w:t>
            </w:r>
            <w:proofErr w:type="spellEnd"/>
            <w:r>
              <w:rPr>
                <w:rFonts w:cstheme="minorBidi"/>
                <w:snapToGrid w:val="0"/>
                <w:sz w:val="24"/>
              </w:rPr>
              <w:t xml:space="preserve"> – 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>8 577,72</w:t>
            </w:r>
            <w:r w:rsidRPr="00E968DB">
              <w:rPr>
                <w:rFonts w:cstheme="minorBidi"/>
                <w:b/>
                <w:i/>
                <w:snapToGrid w:val="0"/>
                <w:sz w:val="24"/>
              </w:rPr>
              <w:t xml:space="preserve"> руб</w:t>
            </w:r>
            <w:r>
              <w:rPr>
                <w:rFonts w:cstheme="minorBidi"/>
                <w:snapToGrid w:val="0"/>
                <w:sz w:val="24"/>
              </w:rPr>
              <w:t>.</w:t>
            </w:r>
            <w:r w:rsidRPr="007D368A">
              <w:rPr>
                <w:rFonts w:cstheme="minorBidi"/>
                <w:snapToGrid w:val="0"/>
                <w:sz w:val="24"/>
              </w:rPr>
              <w:t>).</w:t>
            </w:r>
          </w:p>
          <w:p w:rsidR="0040032C" w:rsidRPr="00395C54" w:rsidRDefault="0040032C" w:rsidP="00F34C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C77B3D" w:rsidRDefault="00C77B3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3B075E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  <w:bookmarkStart w:id="0" w:name="_GoBack"/>
      <w:bookmarkEnd w:id="0"/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40032C">
      <w:headerReference w:type="default" r:id="rId13"/>
      <w:footerReference w:type="default" r:id="rId14"/>
      <w:pgSz w:w="11906" w:h="16838"/>
      <w:pgMar w:top="568" w:right="850" w:bottom="156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9A" w:rsidRDefault="00A31B9A" w:rsidP="000F4708">
      <w:pPr>
        <w:spacing w:after="0" w:line="240" w:lineRule="auto"/>
      </w:pPr>
      <w:r>
        <w:separator/>
      </w:r>
    </w:p>
  </w:endnote>
  <w:endnote w:type="continuationSeparator" w:id="0">
    <w:p w:rsidR="00A31B9A" w:rsidRDefault="00A31B9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D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9A" w:rsidRDefault="00A31B9A" w:rsidP="000F4708">
      <w:pPr>
        <w:spacing w:after="0" w:line="240" w:lineRule="auto"/>
      </w:pPr>
      <w:r>
        <w:separator/>
      </w:r>
    </w:p>
  </w:footnote>
  <w:footnote w:type="continuationSeparator" w:id="0">
    <w:p w:rsidR="00A31B9A" w:rsidRDefault="00A31B9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7637F">
      <w:rPr>
        <w:i/>
        <w:sz w:val="18"/>
        <w:szCs w:val="18"/>
      </w:rPr>
      <w:t>160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7637F">
      <w:rPr>
        <w:i/>
        <w:sz w:val="18"/>
        <w:szCs w:val="18"/>
      </w:rPr>
      <w:t>21.12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480"/>
    <w:rsid w:val="00055B77"/>
    <w:rsid w:val="000656A7"/>
    <w:rsid w:val="000744FE"/>
    <w:rsid w:val="0007637F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E4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1E6C"/>
    <w:rsid w:val="001E33F9"/>
    <w:rsid w:val="00204400"/>
    <w:rsid w:val="002120C8"/>
    <w:rsid w:val="002120F0"/>
    <w:rsid w:val="002275BB"/>
    <w:rsid w:val="00227DAC"/>
    <w:rsid w:val="00231873"/>
    <w:rsid w:val="002364DF"/>
    <w:rsid w:val="00252BA7"/>
    <w:rsid w:val="00257253"/>
    <w:rsid w:val="00257CD0"/>
    <w:rsid w:val="002636C7"/>
    <w:rsid w:val="0026591E"/>
    <w:rsid w:val="002845CE"/>
    <w:rsid w:val="002847E3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95C54"/>
    <w:rsid w:val="003B075E"/>
    <w:rsid w:val="003C1EDD"/>
    <w:rsid w:val="003C20B3"/>
    <w:rsid w:val="003D47A6"/>
    <w:rsid w:val="003D62C8"/>
    <w:rsid w:val="003F206C"/>
    <w:rsid w:val="003F2505"/>
    <w:rsid w:val="003F5057"/>
    <w:rsid w:val="0040032C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E74D3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65CC4"/>
    <w:rsid w:val="005730CD"/>
    <w:rsid w:val="005773E6"/>
    <w:rsid w:val="005834F1"/>
    <w:rsid w:val="005856B7"/>
    <w:rsid w:val="00586E2B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6F393F"/>
    <w:rsid w:val="00705A18"/>
    <w:rsid w:val="00705E60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368A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537C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47C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1B9A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529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C05A0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77B3D"/>
    <w:rsid w:val="00C856BA"/>
    <w:rsid w:val="00C9000A"/>
    <w:rsid w:val="00C9361A"/>
    <w:rsid w:val="00C96570"/>
    <w:rsid w:val="00CA10BD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68DB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DB3A-910E-4515-B17D-FEB9E3AF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83</cp:revision>
  <cp:lastPrinted>2017-12-21T05:54:00Z</cp:lastPrinted>
  <dcterms:created xsi:type="dcterms:W3CDTF">2014-08-07T23:03:00Z</dcterms:created>
  <dcterms:modified xsi:type="dcterms:W3CDTF">2017-12-21T06:23:00Z</dcterms:modified>
</cp:coreProperties>
</file>