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0070AD" w:rsidRPr="00710B48" w:rsidRDefault="000070AD" w:rsidP="000070A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0070AD" w:rsidRPr="00E56FDA" w:rsidRDefault="000070AD" w:rsidP="000070AD">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Pr>
          <w:rFonts w:ascii="Times New Roman" w:hAnsi="Times New Roman" w:cs="Times New Roman"/>
          <w:sz w:val="24"/>
          <w:szCs w:val="24"/>
        </w:rPr>
        <w:t xml:space="preserve">строительству </w:t>
      </w:r>
      <w:r w:rsidRPr="006D4A8A">
        <w:rPr>
          <w:rFonts w:ascii="Times New Roman" w:hAnsi="Times New Roman" w:cs="Times New Roman"/>
          <w:iCs/>
          <w:sz w:val="24"/>
          <w:szCs w:val="24"/>
        </w:rPr>
        <w:t xml:space="preserve">объекта </w:t>
      </w:r>
      <w:r w:rsidRPr="006D4A8A">
        <w:rPr>
          <w:rFonts w:ascii="Times New Roman" w:hAnsi="Times New Roman" w:cs="Times New Roman"/>
          <w:b/>
          <w:sz w:val="24"/>
          <w:szCs w:val="24"/>
        </w:rPr>
        <w:t xml:space="preserve"> Мероприятия по строительству и реконструкции  электрических сетей до 10 </w:t>
      </w:r>
      <w:proofErr w:type="spellStart"/>
      <w:r w:rsidRPr="006D4A8A">
        <w:rPr>
          <w:rFonts w:ascii="Times New Roman" w:hAnsi="Times New Roman" w:cs="Times New Roman"/>
          <w:b/>
          <w:sz w:val="24"/>
          <w:szCs w:val="24"/>
        </w:rPr>
        <w:t>кВ</w:t>
      </w:r>
      <w:proofErr w:type="spellEnd"/>
      <w:r w:rsidRPr="006D4A8A">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w:t>
      </w:r>
      <w:r w:rsidRPr="00CB6356">
        <w:rPr>
          <w:rFonts w:ascii="Times New Roman" w:hAnsi="Times New Roman" w:cs="Times New Roman"/>
          <w:b/>
          <w:sz w:val="24"/>
          <w:szCs w:val="24"/>
        </w:rPr>
        <w:t>ПЭС (</w:t>
      </w:r>
      <w:r w:rsidRPr="007B584F">
        <w:rPr>
          <w:rFonts w:ascii="Times New Roman" w:hAnsi="Times New Roman" w:cs="Times New Roman"/>
          <w:b/>
          <w:sz w:val="24"/>
          <w:szCs w:val="24"/>
        </w:rPr>
        <w:t xml:space="preserve">г. </w:t>
      </w:r>
      <w:proofErr w:type="spellStart"/>
      <w:r w:rsidRPr="007B584F">
        <w:rPr>
          <w:rFonts w:ascii="Times New Roman" w:hAnsi="Times New Roman" w:cs="Times New Roman"/>
          <w:b/>
          <w:sz w:val="24"/>
          <w:szCs w:val="24"/>
        </w:rPr>
        <w:t>Артем</w:t>
      </w:r>
      <w:proofErr w:type="gramStart"/>
      <w:r w:rsidRPr="007B584F">
        <w:rPr>
          <w:rFonts w:ascii="Times New Roman" w:hAnsi="Times New Roman" w:cs="Times New Roman"/>
          <w:b/>
          <w:sz w:val="24"/>
          <w:szCs w:val="24"/>
        </w:rPr>
        <w:t>,с</w:t>
      </w:r>
      <w:proofErr w:type="spellEnd"/>
      <w:proofErr w:type="gramEnd"/>
      <w:r w:rsidRPr="007B584F">
        <w:rPr>
          <w:rFonts w:ascii="Times New Roman" w:hAnsi="Times New Roman" w:cs="Times New Roman"/>
          <w:b/>
          <w:sz w:val="24"/>
          <w:szCs w:val="24"/>
        </w:rPr>
        <w:t>. Вольно-Надеждинское, урочище "Мирное", с. Прохладное</w:t>
      </w:r>
      <w:r w:rsidRPr="00CB6356">
        <w:rPr>
          <w:rFonts w:ascii="Times New Roman" w:hAnsi="Times New Roman" w:cs="Times New Roman"/>
          <w:b/>
          <w:sz w:val="24"/>
          <w:szCs w:val="24"/>
        </w:rPr>
        <w:t>)</w:t>
      </w:r>
      <w:r w:rsidRPr="00E56FDA">
        <w:rPr>
          <w:rFonts w:ascii="Times New Roman" w:hAnsi="Times New Roman" w:cs="Times New Roman"/>
          <w:sz w:val="24"/>
          <w:szCs w:val="24"/>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Pr>
          <w:rFonts w:ascii="Times New Roman" w:hAnsi="Times New Roman" w:cs="Times New Roman"/>
          <w:sz w:val="24"/>
          <w:szCs w:val="24"/>
        </w:rPr>
        <w:t>.</w:t>
      </w:r>
    </w:p>
    <w:p w:rsidR="000070AD" w:rsidRPr="00CB6356" w:rsidRDefault="000070AD" w:rsidP="000070AD">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0070AD" w:rsidRPr="00C30243" w:rsidRDefault="000070AD" w:rsidP="000070A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0070AD" w:rsidRPr="006D4A8A" w:rsidRDefault="000070AD" w:rsidP="000070AD">
      <w:pPr>
        <w:widowControl w:val="0"/>
        <w:tabs>
          <w:tab w:val="left" w:pos="993"/>
        </w:tabs>
        <w:ind w:firstLine="709"/>
        <w:contextualSpacing/>
        <w:jc w:val="both"/>
        <w:rPr>
          <w:color w:val="0000FF"/>
        </w:rPr>
      </w:pPr>
      <w:r w:rsidRPr="006D4A8A">
        <w:rPr>
          <w:color w:val="0000FF"/>
        </w:rPr>
        <w:t xml:space="preserve">1.3.1. </w:t>
      </w:r>
      <w:r w:rsidRPr="007B584F">
        <w:rPr>
          <w:color w:val="0000FF"/>
        </w:rPr>
        <w:t xml:space="preserve">№ 17-2959 от </w:t>
      </w:r>
      <w:r w:rsidRPr="007B584F">
        <w:rPr>
          <w:color w:val="0000FF"/>
        </w:rPr>
        <w:fldChar w:fldCharType="begin"/>
      </w:r>
      <w:r w:rsidRPr="007B584F">
        <w:rPr>
          <w:color w:val="0000FF"/>
        </w:rPr>
        <w:instrText xml:space="preserve"> DOCVARIABLE  ТУот  \* MERGEFORMAT </w:instrText>
      </w:r>
      <w:r w:rsidRPr="007B584F">
        <w:rPr>
          <w:color w:val="0000FF"/>
        </w:rPr>
        <w:fldChar w:fldCharType="separate"/>
      </w:r>
      <w:r w:rsidRPr="007B584F">
        <w:rPr>
          <w:color w:val="0000FF"/>
        </w:rPr>
        <w:t>14.08.2017</w:t>
      </w:r>
      <w:r w:rsidRPr="007B584F">
        <w:rPr>
          <w:color w:val="0000FF"/>
        </w:rPr>
        <w:fldChar w:fldCharType="end"/>
      </w:r>
      <w:r w:rsidRPr="007B584F">
        <w:rPr>
          <w:color w:val="0000FF"/>
        </w:rPr>
        <w:t xml:space="preserve">  (</w:t>
      </w:r>
      <w:proofErr w:type="spellStart"/>
      <w:r w:rsidRPr="007B584F">
        <w:rPr>
          <w:color w:val="0000FF"/>
        </w:rPr>
        <w:t>Заикина</w:t>
      </w:r>
      <w:proofErr w:type="spellEnd"/>
      <w:r w:rsidRPr="007B584F">
        <w:rPr>
          <w:color w:val="0000FF"/>
        </w:rPr>
        <w:t xml:space="preserve"> Г.П., Приморский край, г. Артем, с/т "Муравей" уч. 41</w:t>
      </w:r>
      <w:r>
        <w:rPr>
          <w:color w:val="0000FF"/>
        </w:rPr>
        <w:t>), 15 кВт. 380В</w:t>
      </w:r>
      <w:r w:rsidRPr="006D4A8A">
        <w:rPr>
          <w:color w:val="0000FF"/>
        </w:rPr>
        <w:t>;</w:t>
      </w:r>
    </w:p>
    <w:p w:rsidR="000070AD" w:rsidRPr="007B584F" w:rsidRDefault="000070AD" w:rsidP="000070AD">
      <w:pPr>
        <w:widowControl w:val="0"/>
        <w:tabs>
          <w:tab w:val="left" w:pos="993"/>
        </w:tabs>
        <w:ind w:firstLine="709"/>
        <w:contextualSpacing/>
        <w:jc w:val="both"/>
        <w:rPr>
          <w:color w:val="0000FF"/>
        </w:rPr>
      </w:pPr>
      <w:r w:rsidRPr="007B584F">
        <w:rPr>
          <w:color w:val="0000FF"/>
        </w:rPr>
        <w:t>1.</w:t>
      </w:r>
      <w:r>
        <w:rPr>
          <w:color w:val="0000FF"/>
        </w:rPr>
        <w:t>3</w:t>
      </w:r>
      <w:r w:rsidRPr="007B584F">
        <w:rPr>
          <w:color w:val="0000FF"/>
        </w:rPr>
        <w:t>.</w:t>
      </w:r>
      <w:r>
        <w:rPr>
          <w:color w:val="0000FF"/>
        </w:rPr>
        <w:t>2</w:t>
      </w:r>
      <w:r w:rsidRPr="007B584F">
        <w:rPr>
          <w:color w:val="0000FF"/>
        </w:rPr>
        <w:t>. № 17-2679 от 18.07.2017 (</w:t>
      </w:r>
      <w:proofErr w:type="spellStart"/>
      <w:r w:rsidRPr="007B584F">
        <w:rPr>
          <w:color w:val="0000FF"/>
        </w:rPr>
        <w:t>Мамрак</w:t>
      </w:r>
      <w:proofErr w:type="spellEnd"/>
      <w:r w:rsidRPr="007B584F">
        <w:rPr>
          <w:color w:val="0000FF"/>
        </w:rPr>
        <w:t xml:space="preserve"> Л.В., Приморский край, Надеждинский р-н, с. Вольно-Надеждинское, участок № 4), 15 кВт. 380В;</w:t>
      </w:r>
    </w:p>
    <w:p w:rsidR="000070AD" w:rsidRPr="007B584F" w:rsidRDefault="000070AD" w:rsidP="000070AD">
      <w:pPr>
        <w:widowControl w:val="0"/>
        <w:tabs>
          <w:tab w:val="left" w:pos="993"/>
        </w:tabs>
        <w:ind w:firstLine="709"/>
        <w:contextualSpacing/>
        <w:jc w:val="both"/>
        <w:rPr>
          <w:color w:val="0000FF"/>
        </w:rPr>
      </w:pPr>
      <w:r>
        <w:rPr>
          <w:color w:val="0000FF"/>
        </w:rPr>
        <w:t>1.3</w:t>
      </w:r>
      <w:r w:rsidRPr="007B584F">
        <w:rPr>
          <w:color w:val="0000FF"/>
        </w:rPr>
        <w:t>.</w:t>
      </w:r>
      <w:r>
        <w:rPr>
          <w:color w:val="0000FF"/>
        </w:rPr>
        <w:t>3</w:t>
      </w:r>
      <w:r w:rsidRPr="007B584F">
        <w:rPr>
          <w:color w:val="0000FF"/>
        </w:rPr>
        <w:t>. №  17-2694 от 24.07.2017 (Жирова О.А., Приморский край, Надеждинский р-н, урочище "Мирное", с/т "Сапфир", участок № 58), 15 кВт. 380В;</w:t>
      </w:r>
    </w:p>
    <w:p w:rsidR="000070AD" w:rsidRPr="007B584F" w:rsidRDefault="000070AD" w:rsidP="000070AD">
      <w:pPr>
        <w:widowControl w:val="0"/>
        <w:tabs>
          <w:tab w:val="left" w:pos="993"/>
        </w:tabs>
        <w:ind w:firstLine="709"/>
        <w:contextualSpacing/>
        <w:jc w:val="both"/>
        <w:rPr>
          <w:color w:val="0000FF"/>
        </w:rPr>
      </w:pPr>
      <w:r w:rsidRPr="007B584F">
        <w:rPr>
          <w:color w:val="0000FF"/>
        </w:rPr>
        <w:t>1.</w:t>
      </w:r>
      <w:r>
        <w:rPr>
          <w:color w:val="0000FF"/>
        </w:rPr>
        <w:t>3</w:t>
      </w:r>
      <w:r w:rsidRPr="007B584F">
        <w:rPr>
          <w:color w:val="0000FF"/>
        </w:rPr>
        <w:t>.</w:t>
      </w:r>
      <w:r>
        <w:rPr>
          <w:color w:val="0000FF"/>
        </w:rPr>
        <w:t>4</w:t>
      </w:r>
      <w:r w:rsidRPr="007B584F">
        <w:rPr>
          <w:color w:val="0000FF"/>
        </w:rPr>
        <w:t>. № 17-2695 от 24.07.2017 (</w:t>
      </w:r>
      <w:proofErr w:type="spellStart"/>
      <w:r w:rsidRPr="007B584F">
        <w:rPr>
          <w:color w:val="0000FF"/>
        </w:rPr>
        <w:t>Пелепейченко</w:t>
      </w:r>
      <w:proofErr w:type="spellEnd"/>
      <w:r w:rsidRPr="007B584F">
        <w:rPr>
          <w:color w:val="0000FF"/>
        </w:rPr>
        <w:t xml:space="preserve"> Л.Х., Приморский край, Надеждинский р-н, урочище "Мирное", с/т "Сапфир", кадастровый номер земельного участка 25:10:011195:5), 15 кВт. 380В.</w:t>
      </w:r>
    </w:p>
    <w:p w:rsidR="000070AD" w:rsidRPr="007B584F" w:rsidRDefault="000070AD" w:rsidP="000070AD">
      <w:pPr>
        <w:widowControl w:val="0"/>
        <w:tabs>
          <w:tab w:val="left" w:pos="993"/>
        </w:tabs>
        <w:ind w:firstLine="709"/>
        <w:contextualSpacing/>
        <w:jc w:val="both"/>
        <w:rPr>
          <w:color w:val="0000FF"/>
        </w:rPr>
      </w:pPr>
      <w:r w:rsidRPr="007B584F">
        <w:rPr>
          <w:color w:val="0000FF"/>
        </w:rPr>
        <w:t>1.</w:t>
      </w:r>
      <w:r>
        <w:rPr>
          <w:color w:val="0000FF"/>
        </w:rPr>
        <w:t>3</w:t>
      </w:r>
      <w:r w:rsidRPr="007B584F">
        <w:rPr>
          <w:color w:val="0000FF"/>
        </w:rPr>
        <w:t>.</w:t>
      </w:r>
      <w:r>
        <w:rPr>
          <w:color w:val="0000FF"/>
        </w:rPr>
        <w:t>5</w:t>
      </w:r>
      <w:r w:rsidRPr="007B584F">
        <w:rPr>
          <w:color w:val="0000FF"/>
        </w:rPr>
        <w:t xml:space="preserve">. № 17-3373 от 18.09.2017 г. (Аксёнова Т.Д., Приморский край, Надеждинский р-н, с. </w:t>
      </w:r>
      <w:proofErr w:type="gramStart"/>
      <w:r w:rsidRPr="007B584F">
        <w:rPr>
          <w:color w:val="0000FF"/>
        </w:rPr>
        <w:t>Прохладное</w:t>
      </w:r>
      <w:proofErr w:type="gramEnd"/>
      <w:r w:rsidRPr="007B584F">
        <w:rPr>
          <w:color w:val="0000FF"/>
        </w:rPr>
        <w:t>, в 728 м на северо-восток от дома ул. Тимирязева, д. 19), 15 кВт. 380 В;</w:t>
      </w:r>
    </w:p>
    <w:p w:rsidR="000070AD" w:rsidRPr="007B584F" w:rsidRDefault="000070AD" w:rsidP="000070AD">
      <w:pPr>
        <w:widowControl w:val="0"/>
        <w:tabs>
          <w:tab w:val="left" w:pos="993"/>
        </w:tabs>
        <w:ind w:firstLine="709"/>
        <w:contextualSpacing/>
        <w:jc w:val="both"/>
        <w:rPr>
          <w:color w:val="0000FF"/>
        </w:rPr>
      </w:pPr>
      <w:r w:rsidRPr="007B584F">
        <w:rPr>
          <w:color w:val="0000FF"/>
        </w:rPr>
        <w:t>1.</w:t>
      </w:r>
      <w:r>
        <w:rPr>
          <w:color w:val="0000FF"/>
        </w:rPr>
        <w:t>3.6</w:t>
      </w:r>
      <w:r w:rsidRPr="007B584F">
        <w:rPr>
          <w:color w:val="0000FF"/>
        </w:rPr>
        <w:t xml:space="preserve">. №17-3453 от  21.09.2017 г. (Житова Л.И., Приморский край, Надеждинский р-н, урочище "Мирное", с/т "Тихоокеанец" участок № 157), 15 кВт. 380 </w:t>
      </w:r>
      <w:proofErr w:type="gramStart"/>
      <w:r w:rsidRPr="007B584F">
        <w:rPr>
          <w:color w:val="0000FF"/>
        </w:rPr>
        <w:t>В</w:t>
      </w:r>
      <w:proofErr w:type="gramEnd"/>
      <w:r w:rsidRPr="007B584F">
        <w:rPr>
          <w:color w:val="0000FF"/>
        </w:rPr>
        <w:t>;</w:t>
      </w:r>
    </w:p>
    <w:p w:rsidR="001D3E3E" w:rsidRDefault="001D3E3E" w:rsidP="001D3E3E">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0070AD"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0070AD">
        <w:t xml:space="preserve">  </w:t>
      </w:r>
      <w:r w:rsidRPr="000070AD">
        <w:rPr>
          <w:spacing w:val="-6"/>
        </w:rPr>
        <w:t xml:space="preserve">Обеспечить наличие допусков, лицензий и разрешений, необходимых для проведения Работ. </w:t>
      </w:r>
      <w:proofErr w:type="gramStart"/>
      <w:r w:rsidRPr="000070AD">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0070AD" w:rsidRDefault="00D939DD" w:rsidP="00D939DD">
      <w:pPr>
        <w:widowControl w:val="0"/>
        <w:shd w:val="clear" w:color="auto" w:fill="FFFFFF"/>
        <w:tabs>
          <w:tab w:val="left" w:pos="900"/>
          <w:tab w:val="left" w:pos="1276"/>
          <w:tab w:val="num" w:pos="2120"/>
        </w:tabs>
        <w:ind w:firstLine="1135"/>
        <w:jc w:val="both"/>
      </w:pPr>
      <w:r w:rsidRPr="000070AD">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0070AD">
        <w:t>.</w:t>
      </w:r>
    </w:p>
    <w:p w:rsidR="00D939DD" w:rsidRPr="000070AD"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0070AD">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0070AD" w:rsidRDefault="00D939DD" w:rsidP="00D939DD">
      <w:pPr>
        <w:pStyle w:val="af5"/>
        <w:widowControl w:val="0"/>
        <w:numPr>
          <w:ilvl w:val="0"/>
          <w:numId w:val="22"/>
        </w:numPr>
        <w:shd w:val="clear" w:color="auto" w:fill="FFFFFF"/>
        <w:tabs>
          <w:tab w:val="left" w:pos="567"/>
        </w:tabs>
        <w:ind w:left="0" w:firstLine="284"/>
        <w:jc w:val="both"/>
        <w:rPr>
          <w:spacing w:val="-6"/>
        </w:rPr>
      </w:pPr>
      <w:r w:rsidRPr="000070AD">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070AD">
        <w:rPr>
          <w:spacing w:val="-6"/>
        </w:rPr>
        <w:t>ств пр</w:t>
      </w:r>
      <w:proofErr w:type="gramEnd"/>
      <w:r w:rsidRPr="000070AD">
        <w:rPr>
          <w:spacing w:val="-6"/>
        </w:rPr>
        <w:t>едложенной участником стоимости выполнения работ по договору;</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0070AD"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0070AD">
        <w:rPr>
          <w:spacing w:val="-6"/>
        </w:rPr>
        <w:t xml:space="preserve">Во избежание сомнений, принятие соответствующего закона или иного нормативного акта не </w:t>
      </w:r>
      <w:proofErr w:type="gramStart"/>
      <w:r w:rsidRPr="000070AD">
        <w:rPr>
          <w:spacing w:val="-6"/>
        </w:rPr>
        <w:t>будет рассматриваться для целей Договора как обстоятельство непреодолимой силы и Подрядчик не</w:t>
      </w:r>
      <w:proofErr w:type="gramEnd"/>
      <w:r w:rsidRPr="000070AD">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Письменно согласовывать с Заказчиком заключение Договоров с субподрядчиками и </w:t>
      </w:r>
      <w:r w:rsidRPr="00710B48">
        <w:lastRenderedPageBreak/>
        <w:t>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w:t>
      </w:r>
      <w:r w:rsidRPr="00710B48">
        <w:lastRenderedPageBreak/>
        <w:t>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w:t>
      </w:r>
      <w:r w:rsidRPr="00710B48">
        <w:lastRenderedPageBreak/>
        <w:t>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w:t>
      </w:r>
      <w:proofErr w:type="gramStart"/>
      <w:r w:rsidRPr="00870794">
        <w:rPr>
          <w:color w:val="943634" w:themeColor="accent2" w:themeShade="BF"/>
        </w:rPr>
        <w:t>с даты вступления</w:t>
      </w:r>
      <w:proofErr w:type="gramEnd"/>
      <w:r w:rsidRPr="00870794">
        <w:rPr>
          <w:color w:val="943634" w:themeColor="accent2" w:themeShade="BF"/>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3.36. </w:t>
      </w:r>
      <w:proofErr w:type="gramStart"/>
      <w:r w:rsidRPr="00870794">
        <w:rPr>
          <w:color w:val="943634" w:themeColor="accent2" w:themeShade="BF"/>
        </w:rPr>
        <w:t>Оплатить страховую премию в</w:t>
      </w:r>
      <w:proofErr w:type="gramEnd"/>
      <w:r w:rsidRPr="00870794">
        <w:rPr>
          <w:color w:val="943634" w:themeColor="accent2" w:themeShade="BF"/>
        </w:rPr>
        <w:t xml:space="preserve">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t xml:space="preserve">В процессе выполнения работ соблюдать требования Правил противопожарного </w:t>
      </w:r>
      <w:r>
        <w:lastRenderedPageBreak/>
        <w:t xml:space="preserve">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t>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w:t>
      </w:r>
      <w:r w:rsidRPr="00EF7C55">
        <w:lastRenderedPageBreak/>
        <w:t xml:space="preserve">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w:t>
      </w:r>
      <w:r w:rsidRPr="004B5B3D">
        <w:rPr>
          <w:color w:val="000000" w:themeColor="text1"/>
        </w:rPr>
        <w:lastRenderedPageBreak/>
        <w:t>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0070AD" w:rsidRPr="00310A39" w:rsidRDefault="000070AD" w:rsidP="000070AD">
      <w:pPr>
        <w:pStyle w:val="af5"/>
        <w:numPr>
          <w:ilvl w:val="0"/>
          <w:numId w:val="8"/>
        </w:numPr>
        <w:tabs>
          <w:tab w:val="left" w:pos="1080"/>
        </w:tabs>
        <w:jc w:val="center"/>
        <w:rPr>
          <w:b/>
        </w:rPr>
      </w:pPr>
      <w:r w:rsidRPr="00310A39">
        <w:rPr>
          <w:b/>
        </w:rPr>
        <w:t>Гарантийные обязательства</w:t>
      </w:r>
    </w:p>
    <w:p w:rsidR="000070AD" w:rsidRPr="00710B4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070AD" w:rsidRPr="00803A5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0070AD" w:rsidRPr="00803A58" w:rsidRDefault="000070AD" w:rsidP="000070AD">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0070AD" w:rsidRPr="00710B48" w:rsidRDefault="000070AD" w:rsidP="000070A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0070AD" w:rsidRPr="00710B48" w:rsidRDefault="000070AD" w:rsidP="000070AD">
      <w:pPr>
        <w:pStyle w:val="af5"/>
        <w:numPr>
          <w:ilvl w:val="1"/>
          <w:numId w:val="8"/>
        </w:numPr>
        <w:tabs>
          <w:tab w:val="clear" w:pos="2403"/>
          <w:tab w:val="left" w:pos="993"/>
          <w:tab w:val="num" w:pos="1134"/>
          <w:tab w:val="num" w:pos="1978"/>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0070AD" w:rsidRPr="00710B48" w:rsidRDefault="000070AD" w:rsidP="000070A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0070AD" w:rsidRPr="00710B48" w:rsidRDefault="000070AD" w:rsidP="000070A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w:t>
      </w:r>
      <w:r w:rsidRPr="00710B48">
        <w:lastRenderedPageBreak/>
        <w:t>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070AD" w:rsidRDefault="000070AD" w:rsidP="000070A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bookmarkStart w:id="0" w:name="_GoBack"/>
      <w:bookmarkEnd w:id="0"/>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w:t>
      </w:r>
      <w:r w:rsidRPr="00710B48">
        <w:lastRenderedPageBreak/>
        <w:t>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w:t>
      </w:r>
      <w:r w:rsidRPr="00943793">
        <w:lastRenderedPageBreak/>
        <w:t>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г) акты об освидетельствовании скрытых работ и акты о промежуточной приемке </w:t>
      </w:r>
      <w:r w:rsidRPr="00943793">
        <w:lastRenderedPageBreak/>
        <w:t>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 xml:space="preserve">В случае нарушения подрядчиком обязательств по выполнению работ на срок свыше </w:t>
      </w:r>
      <w:r w:rsidRPr="00710B48">
        <w:lastRenderedPageBreak/>
        <w:t>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710B48">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w:t>
      </w:r>
      <w:r w:rsidRPr="00710B48">
        <w:lastRenderedPageBreak/>
        <w:t>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lastRenderedPageBreak/>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710B48" w:rsidRDefault="00357AEA" w:rsidP="00357AEA">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357AEA" w:rsidRPr="00710B48"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710B48"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sz w:val="26"/>
                <w:szCs w:val="26"/>
              </w:rPr>
            </w:pPr>
          </w:p>
          <w:p w:rsidR="00357AEA" w:rsidRPr="00710B48" w:rsidRDefault="00357AEA" w:rsidP="009B4183">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B4183">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B4183">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B4183">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B4183">
            <w:pPr>
              <w:shd w:val="clear" w:color="auto" w:fill="FFFFFF"/>
              <w:ind w:left="14" w:hanging="7"/>
              <w:jc w:val="center"/>
              <w:rPr>
                <w:color w:val="000000"/>
                <w:spacing w:val="-1"/>
                <w:sz w:val="26"/>
                <w:szCs w:val="26"/>
              </w:rPr>
            </w:pPr>
          </w:p>
          <w:p w:rsidR="00357AEA" w:rsidRPr="00710B48" w:rsidRDefault="00357AEA" w:rsidP="009B4183">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B4183">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B4183">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57AEA" w:rsidRDefault="00357AEA" w:rsidP="009B4183">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B4183">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B4183">
            <w:pPr>
              <w:shd w:val="clear" w:color="auto" w:fill="FFFFFF"/>
              <w:ind w:hanging="7"/>
              <w:rPr>
                <w:sz w:val="26"/>
                <w:szCs w:val="26"/>
              </w:rPr>
            </w:pPr>
            <w:r w:rsidRPr="00710B48">
              <w:rPr>
                <w:color w:val="000000"/>
                <w:spacing w:val="-3"/>
                <w:sz w:val="26"/>
                <w:szCs w:val="26"/>
              </w:rPr>
              <w:t>БИК 040813608</w:t>
            </w:r>
          </w:p>
          <w:p w:rsidR="00357AEA" w:rsidRPr="00710B48" w:rsidRDefault="00357AEA" w:rsidP="009B4183">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B4183">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B4183">
            <w:pPr>
              <w:shd w:val="clear" w:color="auto" w:fill="FFFFFF"/>
              <w:tabs>
                <w:tab w:val="left" w:pos="993"/>
                <w:tab w:val="left" w:pos="1276"/>
              </w:tabs>
              <w:ind w:firstLine="720"/>
              <w:jc w:val="both"/>
              <w:rPr>
                <w:sz w:val="26"/>
                <w:szCs w:val="26"/>
              </w:rPr>
            </w:pPr>
          </w:p>
          <w:p w:rsidR="00357AEA" w:rsidRPr="00710B48" w:rsidRDefault="00357AEA" w:rsidP="009B4183">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B4183">
        <w:tc>
          <w:tcPr>
            <w:tcW w:w="566" w:type="dxa"/>
            <w:shd w:val="clear" w:color="auto" w:fill="auto"/>
            <w:vAlign w:val="center"/>
          </w:tcPr>
          <w:p w:rsidR="00357AEA" w:rsidRPr="00943793" w:rsidRDefault="00357AEA" w:rsidP="009B4183">
            <w:pPr>
              <w:jc w:val="center"/>
            </w:pPr>
            <w:r w:rsidRPr="00943793">
              <w:t xml:space="preserve">№№ </w:t>
            </w:r>
            <w:proofErr w:type="spellStart"/>
            <w:r w:rsidRPr="00943793">
              <w:t>пп</w:t>
            </w:r>
            <w:proofErr w:type="spellEnd"/>
          </w:p>
        </w:tc>
        <w:tc>
          <w:tcPr>
            <w:tcW w:w="3092" w:type="dxa"/>
            <w:shd w:val="clear" w:color="auto" w:fill="auto"/>
            <w:vAlign w:val="center"/>
          </w:tcPr>
          <w:p w:rsidR="00357AEA" w:rsidRPr="00943793" w:rsidRDefault="00357AEA" w:rsidP="009B4183">
            <w:pPr>
              <w:jc w:val="center"/>
            </w:pPr>
            <w:r w:rsidRPr="00943793">
              <w:t>Вид работ</w:t>
            </w:r>
          </w:p>
        </w:tc>
        <w:tc>
          <w:tcPr>
            <w:tcW w:w="911" w:type="dxa"/>
            <w:shd w:val="clear" w:color="auto" w:fill="auto"/>
            <w:vAlign w:val="center"/>
          </w:tcPr>
          <w:p w:rsidR="00357AEA" w:rsidRPr="00943793" w:rsidRDefault="00357AEA" w:rsidP="009B4183">
            <w:pPr>
              <w:jc w:val="center"/>
            </w:pPr>
            <w:r w:rsidRPr="00943793">
              <w:t>Ед.</w:t>
            </w:r>
          </w:p>
          <w:p w:rsidR="00357AEA" w:rsidRPr="00943793" w:rsidRDefault="00357AEA" w:rsidP="009B4183">
            <w:pPr>
              <w:jc w:val="center"/>
            </w:pPr>
            <w:r w:rsidRPr="00943793">
              <w:t>изм.</w:t>
            </w:r>
          </w:p>
        </w:tc>
        <w:tc>
          <w:tcPr>
            <w:tcW w:w="651" w:type="dxa"/>
            <w:shd w:val="clear" w:color="auto" w:fill="auto"/>
            <w:vAlign w:val="center"/>
          </w:tcPr>
          <w:p w:rsidR="00357AEA" w:rsidRPr="00943793" w:rsidRDefault="00357AEA" w:rsidP="009B4183">
            <w:pPr>
              <w:jc w:val="center"/>
            </w:pPr>
            <w:r w:rsidRPr="00943793">
              <w:t>Кол-во</w:t>
            </w:r>
          </w:p>
        </w:tc>
        <w:tc>
          <w:tcPr>
            <w:tcW w:w="1980" w:type="dxa"/>
            <w:shd w:val="clear" w:color="auto" w:fill="auto"/>
            <w:vAlign w:val="center"/>
          </w:tcPr>
          <w:p w:rsidR="00357AEA" w:rsidRPr="00943793" w:rsidRDefault="00357AEA" w:rsidP="009B4183">
            <w:pPr>
              <w:jc w:val="center"/>
            </w:pPr>
            <w:r w:rsidRPr="00943793">
              <w:t>Единичная расценка, руб. (без НДС)</w:t>
            </w:r>
          </w:p>
        </w:tc>
        <w:tc>
          <w:tcPr>
            <w:tcW w:w="1440" w:type="dxa"/>
            <w:shd w:val="clear" w:color="auto" w:fill="auto"/>
            <w:vAlign w:val="center"/>
          </w:tcPr>
          <w:p w:rsidR="00357AEA" w:rsidRPr="00943793" w:rsidRDefault="00357AEA" w:rsidP="009B4183">
            <w:pPr>
              <w:jc w:val="center"/>
            </w:pPr>
            <w:r w:rsidRPr="00943793">
              <w:t>Общая стоимость, руб. (без НДС)</w:t>
            </w:r>
          </w:p>
        </w:tc>
        <w:tc>
          <w:tcPr>
            <w:tcW w:w="1566" w:type="dxa"/>
            <w:shd w:val="clear" w:color="auto" w:fill="auto"/>
            <w:vAlign w:val="center"/>
          </w:tcPr>
          <w:p w:rsidR="00357AEA" w:rsidRPr="00943793" w:rsidRDefault="00357AEA" w:rsidP="009B4183">
            <w:pPr>
              <w:jc w:val="center"/>
            </w:pPr>
            <w:r w:rsidRPr="00943793">
              <w:t>Приме</w:t>
            </w:r>
          </w:p>
          <w:p w:rsidR="00357AEA" w:rsidRPr="00943793" w:rsidRDefault="00357AEA" w:rsidP="009B4183">
            <w:pPr>
              <w:jc w:val="center"/>
            </w:pPr>
            <w:proofErr w:type="spellStart"/>
            <w:r w:rsidRPr="00943793">
              <w:t>чания</w:t>
            </w:r>
            <w:proofErr w:type="spellEnd"/>
          </w:p>
        </w:tc>
      </w:tr>
      <w:tr w:rsidR="00357AEA" w:rsidRPr="00943793" w:rsidTr="009B4183">
        <w:tc>
          <w:tcPr>
            <w:tcW w:w="566" w:type="dxa"/>
            <w:shd w:val="clear" w:color="auto" w:fill="auto"/>
          </w:tcPr>
          <w:p w:rsidR="00357AEA" w:rsidRPr="00943793" w:rsidRDefault="00357AEA" w:rsidP="009B4183">
            <w:pPr>
              <w:jc w:val="center"/>
            </w:pPr>
            <w:r w:rsidRPr="00943793">
              <w:t>1</w:t>
            </w:r>
          </w:p>
        </w:tc>
        <w:tc>
          <w:tcPr>
            <w:tcW w:w="3092" w:type="dxa"/>
            <w:shd w:val="clear" w:color="auto" w:fill="auto"/>
          </w:tcPr>
          <w:p w:rsidR="00357AEA" w:rsidRPr="00943793" w:rsidRDefault="00357AEA" w:rsidP="009B4183">
            <w:pPr>
              <w:jc w:val="center"/>
            </w:pPr>
            <w:r w:rsidRPr="00943793">
              <w:t>2</w:t>
            </w:r>
          </w:p>
        </w:tc>
        <w:tc>
          <w:tcPr>
            <w:tcW w:w="911" w:type="dxa"/>
            <w:shd w:val="clear" w:color="auto" w:fill="auto"/>
          </w:tcPr>
          <w:p w:rsidR="00357AEA" w:rsidRPr="00943793" w:rsidRDefault="00357AEA" w:rsidP="009B4183">
            <w:pPr>
              <w:jc w:val="center"/>
            </w:pPr>
            <w:r w:rsidRPr="00943793">
              <w:t>3</w:t>
            </w:r>
          </w:p>
        </w:tc>
        <w:tc>
          <w:tcPr>
            <w:tcW w:w="651" w:type="dxa"/>
            <w:shd w:val="clear" w:color="auto" w:fill="auto"/>
          </w:tcPr>
          <w:p w:rsidR="00357AEA" w:rsidRPr="00943793" w:rsidRDefault="00357AEA" w:rsidP="009B4183">
            <w:pPr>
              <w:jc w:val="center"/>
            </w:pPr>
            <w:r w:rsidRPr="00943793">
              <w:t>4</w:t>
            </w:r>
          </w:p>
        </w:tc>
        <w:tc>
          <w:tcPr>
            <w:tcW w:w="1980" w:type="dxa"/>
            <w:shd w:val="clear" w:color="auto" w:fill="auto"/>
          </w:tcPr>
          <w:p w:rsidR="00357AEA" w:rsidRPr="00943793" w:rsidRDefault="00357AEA" w:rsidP="009B4183">
            <w:pPr>
              <w:jc w:val="center"/>
            </w:pPr>
            <w:r w:rsidRPr="00943793">
              <w:t>5</w:t>
            </w:r>
          </w:p>
        </w:tc>
        <w:tc>
          <w:tcPr>
            <w:tcW w:w="1440" w:type="dxa"/>
            <w:shd w:val="clear" w:color="auto" w:fill="auto"/>
          </w:tcPr>
          <w:p w:rsidR="00357AEA" w:rsidRPr="00943793" w:rsidRDefault="00357AEA" w:rsidP="009B4183">
            <w:pPr>
              <w:jc w:val="center"/>
            </w:pPr>
            <w:r w:rsidRPr="00943793">
              <w:t>6</w:t>
            </w:r>
          </w:p>
        </w:tc>
        <w:tc>
          <w:tcPr>
            <w:tcW w:w="1566" w:type="dxa"/>
            <w:shd w:val="clear" w:color="auto" w:fill="auto"/>
          </w:tcPr>
          <w:p w:rsidR="00357AEA" w:rsidRPr="00943793" w:rsidRDefault="00357AEA" w:rsidP="009B4183">
            <w:pPr>
              <w:jc w:val="center"/>
            </w:pPr>
            <w:r w:rsidRPr="00943793">
              <w:t>7</w:t>
            </w:r>
          </w:p>
        </w:tc>
      </w:tr>
      <w:tr w:rsidR="00357AEA" w:rsidRPr="00943793" w:rsidTr="009B4183">
        <w:trPr>
          <w:trHeight w:val="496"/>
        </w:trPr>
        <w:tc>
          <w:tcPr>
            <w:tcW w:w="566" w:type="dxa"/>
            <w:shd w:val="clear" w:color="auto" w:fill="auto"/>
          </w:tcPr>
          <w:p w:rsidR="00357AEA" w:rsidRPr="00943793" w:rsidRDefault="00357AEA" w:rsidP="009B4183">
            <w:r w:rsidRPr="00943793">
              <w:t xml:space="preserve">1. </w:t>
            </w:r>
          </w:p>
        </w:tc>
        <w:tc>
          <w:tcPr>
            <w:tcW w:w="3092" w:type="dxa"/>
            <w:shd w:val="clear" w:color="auto" w:fill="auto"/>
          </w:tcPr>
          <w:p w:rsidR="00357AEA" w:rsidRPr="00943793" w:rsidRDefault="00357AEA" w:rsidP="009B4183">
            <w:r w:rsidRPr="00943793">
              <w:t xml:space="preserve"> </w:t>
            </w:r>
          </w:p>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374"/>
        </w:trPr>
        <w:tc>
          <w:tcPr>
            <w:tcW w:w="566" w:type="dxa"/>
            <w:shd w:val="clear" w:color="auto" w:fill="auto"/>
          </w:tcPr>
          <w:p w:rsidR="00357AEA" w:rsidRPr="00943793" w:rsidRDefault="00357AEA" w:rsidP="009B4183">
            <w:r w:rsidRPr="00943793">
              <w:t>2.</w:t>
            </w:r>
          </w:p>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299"/>
        </w:trPr>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Итого:</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Всего с НДС</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B4183">
        <w:tc>
          <w:tcPr>
            <w:tcW w:w="699" w:type="dxa"/>
            <w:shd w:val="clear" w:color="auto" w:fill="auto"/>
            <w:vAlign w:val="center"/>
          </w:tcPr>
          <w:p w:rsidR="00357AEA" w:rsidRPr="00943793" w:rsidRDefault="00357AEA" w:rsidP="009B418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357AEA" w:rsidRPr="00943793" w:rsidRDefault="00357AEA" w:rsidP="009B4183">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B4183">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B4183">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B4183">
            <w:pPr>
              <w:tabs>
                <w:tab w:val="left" w:pos="3712"/>
              </w:tabs>
              <w:jc w:val="center"/>
              <w:rPr>
                <w:b/>
              </w:rPr>
            </w:pPr>
            <w:r w:rsidRPr="00943793">
              <w:rPr>
                <w:b/>
              </w:rPr>
              <w:t>Стоимость в рублях с НДС</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w:t>
            </w:r>
          </w:p>
        </w:tc>
        <w:tc>
          <w:tcPr>
            <w:tcW w:w="4053" w:type="dxa"/>
            <w:shd w:val="clear" w:color="auto" w:fill="auto"/>
          </w:tcPr>
          <w:p w:rsidR="00357AEA" w:rsidRPr="00943793" w:rsidRDefault="00357AEA" w:rsidP="009B4183">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1.1.</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1.2.</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1.3</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w:t>
            </w:r>
          </w:p>
        </w:tc>
        <w:tc>
          <w:tcPr>
            <w:tcW w:w="4053" w:type="dxa"/>
            <w:shd w:val="clear" w:color="auto" w:fill="auto"/>
          </w:tcPr>
          <w:p w:rsidR="00357AEA" w:rsidRPr="00943793" w:rsidRDefault="00357AEA" w:rsidP="009B4183">
            <w:pPr>
              <w:tabs>
                <w:tab w:val="left" w:pos="3712"/>
              </w:tabs>
              <w:rPr>
                <w:b/>
              </w:rPr>
            </w:pPr>
            <w:r w:rsidRPr="00943793">
              <w:rPr>
                <w:b/>
              </w:rPr>
              <w:t>Выполнение СМР</w:t>
            </w:r>
          </w:p>
        </w:tc>
        <w:tc>
          <w:tcPr>
            <w:tcW w:w="2362" w:type="dxa"/>
            <w:shd w:val="clear" w:color="auto" w:fill="auto"/>
          </w:tcPr>
          <w:p w:rsidR="00357AEA" w:rsidRPr="00943793" w:rsidRDefault="00357AEA" w:rsidP="009B4183">
            <w:pPr>
              <w:tabs>
                <w:tab w:val="left" w:pos="3712"/>
              </w:tabs>
              <w:rPr>
                <w:b/>
              </w:rPr>
            </w:pP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2.1.</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2.2.</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2.3.</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 xml:space="preserve"> </w:t>
            </w:r>
          </w:p>
        </w:tc>
        <w:tc>
          <w:tcPr>
            <w:tcW w:w="4053" w:type="dxa"/>
            <w:shd w:val="clear" w:color="auto" w:fill="auto"/>
          </w:tcPr>
          <w:p w:rsidR="00357AEA" w:rsidRPr="00943793" w:rsidRDefault="00357AEA" w:rsidP="009B4183">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B4183">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B4183">
            <w:pPr>
              <w:jc w:val="center"/>
              <w:rPr>
                <w:b/>
                <w:bCs/>
                <w:sz w:val="20"/>
                <w:szCs w:val="20"/>
              </w:rPr>
            </w:pPr>
            <w:r w:rsidRPr="00710B48">
              <w:rPr>
                <w:b/>
                <w:bCs/>
                <w:sz w:val="20"/>
                <w:szCs w:val="20"/>
              </w:rPr>
              <w:t>Информация о контрагенте</w:t>
            </w:r>
          </w:p>
        </w:tc>
      </w:tr>
      <w:tr w:rsidR="00357AEA" w:rsidRPr="00710B48" w:rsidTr="009B4183">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B4183">
            <w:pPr>
              <w:jc w:val="center"/>
              <w:rPr>
                <w:b/>
                <w:bCs/>
                <w:sz w:val="20"/>
                <w:szCs w:val="20"/>
              </w:rPr>
            </w:pPr>
          </w:p>
        </w:tc>
      </w:tr>
      <w:tr w:rsidR="00357AEA" w:rsidRPr="00710B48" w:rsidTr="009B4183">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B4183">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B418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B4183">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B4183">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B4183">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357AEA" w:rsidRPr="00710B48" w:rsidTr="009B418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B4183">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Фамилия, Имя, Отчество руководи</w:t>
            </w:r>
          </w:p>
          <w:p w:rsidR="00357AEA" w:rsidRPr="00710B48" w:rsidRDefault="00357AEA" w:rsidP="009B4183">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Руководи-</w:t>
            </w:r>
          </w:p>
          <w:p w:rsidR="00357AEA" w:rsidRPr="00710B48" w:rsidRDefault="00357AEA" w:rsidP="009B4183">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357AEA" w:rsidRPr="00710B48" w:rsidRDefault="00357AEA" w:rsidP="009B4183">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B4183">
            <w:pPr>
              <w:rPr>
                <w:sz w:val="18"/>
                <w:szCs w:val="18"/>
              </w:rPr>
            </w:pPr>
          </w:p>
        </w:tc>
      </w:tr>
      <w:tr w:rsidR="00357AEA" w:rsidRPr="00710B48" w:rsidTr="009B418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357AEA" w:rsidRPr="00710B48" w:rsidTr="009B418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357AEA" w:rsidRPr="00710B48" w:rsidTr="009B418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357AEA" w:rsidRPr="00710B48" w:rsidTr="009B418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357AEA" w:rsidRPr="00710B48" w:rsidTr="009B418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000" w:type="dxa"/>
            <w:tcBorders>
              <w:top w:val="nil"/>
              <w:left w:val="nil"/>
              <w:bottom w:val="nil"/>
              <w:right w:val="nil"/>
            </w:tcBorders>
            <w:noWrap/>
            <w:vAlign w:val="bottom"/>
          </w:tcPr>
          <w:p w:rsidR="00357AEA" w:rsidRPr="00710B48" w:rsidRDefault="00357AEA" w:rsidP="009B4183">
            <w:pPr>
              <w:rPr>
                <w:sz w:val="20"/>
                <w:szCs w:val="20"/>
              </w:rPr>
            </w:pPr>
          </w:p>
        </w:tc>
        <w:tc>
          <w:tcPr>
            <w:tcW w:w="857" w:type="dxa"/>
            <w:tcBorders>
              <w:top w:val="nil"/>
              <w:left w:val="nil"/>
              <w:bottom w:val="nil"/>
              <w:right w:val="nil"/>
            </w:tcBorders>
            <w:noWrap/>
            <w:vAlign w:val="bottom"/>
          </w:tcPr>
          <w:p w:rsidR="00357AEA" w:rsidRPr="00710B48" w:rsidRDefault="00357AEA" w:rsidP="009B4183">
            <w:pPr>
              <w:rPr>
                <w:sz w:val="20"/>
                <w:szCs w:val="20"/>
              </w:rPr>
            </w:pPr>
          </w:p>
        </w:tc>
        <w:tc>
          <w:tcPr>
            <w:tcW w:w="572" w:type="dxa"/>
            <w:tcBorders>
              <w:top w:val="nil"/>
              <w:left w:val="nil"/>
              <w:bottom w:val="nil"/>
              <w:right w:val="nil"/>
            </w:tcBorders>
            <w:noWrap/>
            <w:vAlign w:val="bottom"/>
          </w:tcPr>
          <w:p w:rsidR="00357AEA" w:rsidRPr="00710B48" w:rsidRDefault="00357AEA" w:rsidP="009B4183">
            <w:pPr>
              <w:rPr>
                <w:sz w:val="20"/>
                <w:szCs w:val="20"/>
              </w:rPr>
            </w:pPr>
          </w:p>
        </w:tc>
        <w:tc>
          <w:tcPr>
            <w:tcW w:w="1285"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c>
          <w:tcPr>
            <w:tcW w:w="1284"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144" w:type="dxa"/>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r>
      <w:tr w:rsidR="00357AEA" w:rsidRPr="00710B48" w:rsidTr="009B4183">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B4183">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B4183">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B4183">
            <w:pPr>
              <w:rPr>
                <w:bCs/>
                <w:sz w:val="20"/>
                <w:szCs w:val="20"/>
              </w:rPr>
            </w:pPr>
            <w:r w:rsidRPr="00710B48">
              <w:rPr>
                <w:b/>
                <w:bCs/>
                <w:sz w:val="20"/>
                <w:szCs w:val="20"/>
              </w:rPr>
              <w:t>Подрядчик:</w:t>
            </w:r>
          </w:p>
        </w:tc>
        <w:tc>
          <w:tcPr>
            <w:tcW w:w="8129" w:type="dxa"/>
            <w:gridSpan w:val="8"/>
          </w:tcPr>
          <w:p w:rsidR="00357AEA" w:rsidRPr="00710B48" w:rsidRDefault="00357AEA" w:rsidP="009B4183">
            <w:pPr>
              <w:rPr>
                <w:bCs/>
                <w:sz w:val="20"/>
                <w:szCs w:val="20"/>
              </w:rPr>
            </w:pPr>
            <w:r w:rsidRPr="00710B48">
              <w:rPr>
                <w:b/>
                <w:bCs/>
                <w:sz w:val="20"/>
                <w:szCs w:val="20"/>
              </w:rPr>
              <w:t xml:space="preserve"> </w:t>
            </w:r>
          </w:p>
        </w:tc>
      </w:tr>
      <w:tr w:rsidR="00357AEA" w:rsidRPr="00710B48" w:rsidTr="009B4183">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B4183">
            <w:pPr>
              <w:rPr>
                <w:bCs/>
                <w:sz w:val="20"/>
                <w:szCs w:val="20"/>
              </w:rPr>
            </w:pPr>
          </w:p>
        </w:tc>
        <w:tc>
          <w:tcPr>
            <w:tcW w:w="8129" w:type="dxa"/>
            <w:gridSpan w:val="8"/>
          </w:tcPr>
          <w:p w:rsidR="00357AEA" w:rsidRPr="00710B48" w:rsidRDefault="00357AEA" w:rsidP="009B4183">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proofErr w:type="spellStart"/>
      <w:r w:rsidRPr="00710B48">
        <w:rPr>
          <w:i/>
        </w:rPr>
        <w:t>м.п</w:t>
      </w:r>
      <w:proofErr w:type="spellEnd"/>
      <w:r w:rsidRPr="00710B48">
        <w:rPr>
          <w:i/>
        </w:rPr>
        <w:t>.</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B4183">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Субподрядчики</w:t>
            </w:r>
          </w:p>
        </w:tc>
      </w:tr>
      <w:tr w:rsidR="00357AEA" w:rsidRPr="00710B48" w:rsidTr="009B4183">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B4183">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B4183">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B4183">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Адрес местонахождения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B4183">
            <w:pPr>
              <w:rPr>
                <w:color w:val="000000"/>
                <w:sz w:val="20"/>
                <w:szCs w:val="20"/>
              </w:rPr>
            </w:pP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Pr="004B5B3D" w:rsidRDefault="00357AEA" w:rsidP="00357AEA">
      <w:pPr>
        <w:tabs>
          <w:tab w:val="left" w:pos="3712"/>
        </w:tabs>
        <w:jc w:val="right"/>
      </w:pPr>
      <w:r>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357AEA" w:rsidP="00357AE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357AEA" w:rsidRPr="004B5B3D" w:rsidRDefault="00357AEA" w:rsidP="00357AE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357AEA" w:rsidP="009B4183">
            <w:pPr>
              <w:jc w:val="center"/>
              <w:rPr>
                <w:b/>
              </w:rPr>
            </w:pPr>
            <w:r w:rsidRPr="004B5B3D">
              <w:rPr>
                <w:b/>
              </w:rPr>
              <w:t>Сокращенное фирменное наименование</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tcPr>
          <w:p w:rsidR="00357AEA" w:rsidRDefault="00357AEA" w:rsidP="009B4183">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ВТБ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w:t>
            </w:r>
            <w:r>
              <w:rPr>
                <w:lang w:val="en-US"/>
              </w:rPr>
              <w:t xml:space="preserve"> </w:t>
            </w:r>
            <w:r>
              <w:t>Сбербанк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ГПБ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Россельхозбанк</w:t>
            </w:r>
            <w:proofErr w:type="spellEnd"/>
            <w:r>
              <w:t>»</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ВТБ 24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«АЛЬФА-БАНК»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 xml:space="preserve">АО </w:t>
            </w:r>
            <w:proofErr w:type="spellStart"/>
            <w:r>
              <w:t>ЮниКредит</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«Райффайзенбанк»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«РОСБАНК»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«Банк «Санкт-Петербург»</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КБ «Ситибанк»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«МОСКОВСКИЙ КРЕДИТНЫЙ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Нордеа</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Банк «Возрождение»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«ИНГ БАНК (ЕВРАЗИЯ)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«ОТП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pPr>
              <w:jc w:val="center"/>
            </w:pPr>
            <w:r w:rsidRPr="00CD6221">
              <w:t>ПАО «Промсвязьбанк»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АКБ «Связь-Банк»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«СМП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«ВБРР»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«АБ «РОССИЯ»</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pPr>
              <w:jc w:val="center"/>
            </w:pPr>
            <w:r>
              <w:t>АО «МСП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AD5206" w:rsidRDefault="00357AEA" w:rsidP="009B4183">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«БИНБАНК»</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B4183">
        <w:trPr>
          <w:trHeight w:val="274"/>
        </w:trPr>
        <w:tc>
          <w:tcPr>
            <w:tcW w:w="5103" w:type="dxa"/>
            <w:hideMark/>
          </w:tcPr>
          <w:p w:rsidR="00357AEA" w:rsidRPr="004B5B3D" w:rsidRDefault="00357AEA" w:rsidP="009B4183">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B4183">
            <w:pPr>
              <w:shd w:val="clear" w:color="auto" w:fill="FFFFFF"/>
              <w:tabs>
                <w:tab w:val="left" w:pos="993"/>
                <w:tab w:val="left" w:pos="1276"/>
              </w:tabs>
              <w:jc w:val="center"/>
            </w:pPr>
            <w:r w:rsidRPr="004B5B3D">
              <w:rPr>
                <w:b/>
                <w:bCs/>
              </w:rPr>
              <w:t>ПОДРЯДЧИК:</w:t>
            </w:r>
          </w:p>
        </w:tc>
      </w:tr>
    </w:tbl>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r>
        <w:br w:type="page"/>
      </w:r>
    </w:p>
    <w:p w:rsidR="00357AEA" w:rsidRDefault="00357AEA" w:rsidP="00357AEA">
      <w:pPr>
        <w:pStyle w:val="ConsNormal"/>
        <w:widowControl/>
        <w:ind w:right="0" w:firstLine="0"/>
        <w:jc w:val="both"/>
        <w:rPr>
          <w:rFonts w:ascii="Times New Roman" w:hAnsi="Times New Roman" w:cs="Times New Roman"/>
          <w:sz w:val="24"/>
          <w:szCs w:val="24"/>
        </w:rPr>
      </w:pPr>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357AEA" w:rsidRDefault="00357AEA" w:rsidP="00357AE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B4183">
        <w:trPr>
          <w:trHeight w:val="1491"/>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B4183">
            <w:pPr>
              <w:widowControl w:val="0"/>
              <w:spacing w:line="276" w:lineRule="auto"/>
              <w:contextualSpacing/>
              <w:jc w:val="center"/>
              <w:rPr>
                <w:b/>
                <w:sz w:val="28"/>
                <w:szCs w:val="28"/>
                <w:lang w:eastAsia="en-US"/>
              </w:rPr>
            </w:pP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B4183">
            <w:pPr>
              <w:widowControl w:val="0"/>
              <w:spacing w:line="276" w:lineRule="auto"/>
              <w:contextualSpacing/>
              <w:jc w:val="center"/>
              <w:rPr>
                <w:b/>
                <w:sz w:val="28"/>
                <w:szCs w:val="28"/>
                <w:lang w:eastAsia="en-US"/>
              </w:rPr>
            </w:pPr>
          </w:p>
        </w:tc>
      </w:tr>
      <w:tr w:rsidR="00357AEA" w:rsidRPr="00FC79BB" w:rsidTr="009B4183">
        <w:trPr>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B4183">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B4183">
            <w:pPr>
              <w:tabs>
                <w:tab w:val="left" w:pos="3712"/>
              </w:tabs>
              <w:jc w:val="right"/>
            </w:pPr>
            <w:r w:rsidRPr="00943793">
              <w:t>Приложение №</w:t>
            </w:r>
            <w:r>
              <w:t xml:space="preserve"> 9</w:t>
            </w:r>
            <w:r w:rsidRPr="00943793">
              <w:t xml:space="preserve"> </w:t>
            </w:r>
          </w:p>
          <w:p w:rsidR="00357AEA" w:rsidRPr="00943793" w:rsidRDefault="00357AEA" w:rsidP="009B4183">
            <w:pPr>
              <w:tabs>
                <w:tab w:val="left" w:pos="3712"/>
              </w:tabs>
            </w:pPr>
            <w:r w:rsidRPr="00943793">
              <w:t>к  договору № _________</w:t>
            </w:r>
          </w:p>
          <w:p w:rsidR="00357AEA" w:rsidRPr="00943793" w:rsidRDefault="00357AEA" w:rsidP="009B4183">
            <w:pPr>
              <w:tabs>
                <w:tab w:val="left" w:pos="3712"/>
              </w:tabs>
            </w:pPr>
            <w:r w:rsidRPr="00943793">
              <w:t xml:space="preserve">от «____» ________20__г.    </w:t>
            </w:r>
          </w:p>
          <w:p w:rsidR="00357AEA" w:rsidRPr="00943793" w:rsidRDefault="00357AEA" w:rsidP="009B4183">
            <w:pPr>
              <w:jc w:val="right"/>
              <w:rPr>
                <w:color w:val="000000"/>
              </w:rPr>
            </w:pPr>
          </w:p>
        </w:tc>
      </w:tr>
      <w:tr w:rsidR="00357AEA" w:rsidRPr="00943793" w:rsidTr="009B418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B4183">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ПОДРЯДЧИК:</w:t>
            </w:r>
            <w:r w:rsidRPr="00943793">
              <w:rPr>
                <w:color w:val="000000"/>
              </w:rPr>
              <w:br/>
            </w:r>
          </w:p>
          <w:p w:rsidR="00357AEA" w:rsidRPr="00943793" w:rsidRDefault="00357AEA" w:rsidP="009B418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B4183">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357AEA" w:rsidRPr="00943793" w:rsidRDefault="00357AEA" w:rsidP="009B418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B4183">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B418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B418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B4183">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357AEA" w:rsidRPr="00943793" w:rsidTr="009B4183">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Подлежит оплате, руб.</w:t>
            </w:r>
          </w:p>
        </w:tc>
      </w:tr>
      <w:tr w:rsidR="00357AEA" w:rsidRPr="00943793" w:rsidTr="009B4183">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B4183">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Директор филиала АО "ДРСК"</w:t>
            </w: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w:t>
            </w: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434D0">
        <w:rPr>
          <w:color w:val="943634" w:themeColor="accent2" w:themeShade="BF"/>
        </w:rPr>
        <w:t>Пурс</w:t>
      </w:r>
      <w:proofErr w:type="spellEnd"/>
      <w:r w:rsidRPr="001434D0">
        <w:rPr>
          <w:color w:val="943634" w:themeColor="accent2" w:themeShade="BF"/>
        </w:rPr>
        <w:t>» (</w:t>
      </w:r>
      <w:proofErr w:type="spellStart"/>
      <w:r w:rsidRPr="001434D0">
        <w:rPr>
          <w:color w:val="943634" w:themeColor="accent2" w:themeShade="BF"/>
        </w:rPr>
        <w:t>Standart&amp;Poor`s</w:t>
      </w:r>
      <w:proofErr w:type="spellEnd"/>
      <w:r w:rsidRPr="001434D0">
        <w:rPr>
          <w:color w:val="943634" w:themeColor="accent2" w:themeShade="BF"/>
        </w:rPr>
        <w:t>) и (или) «</w:t>
      </w:r>
      <w:proofErr w:type="spellStart"/>
      <w:r w:rsidRPr="001434D0">
        <w:rPr>
          <w:color w:val="943634" w:themeColor="accent2" w:themeShade="BF"/>
        </w:rPr>
        <w:t>Фитч</w:t>
      </w:r>
      <w:proofErr w:type="spellEnd"/>
      <w:r w:rsidRPr="001434D0">
        <w:rPr>
          <w:color w:val="943634" w:themeColor="accent2" w:themeShade="BF"/>
        </w:rPr>
        <w:t xml:space="preserve"> </w:t>
      </w:r>
      <w:proofErr w:type="spellStart"/>
      <w:r w:rsidRPr="001434D0">
        <w:rPr>
          <w:color w:val="943634" w:themeColor="accent2" w:themeShade="BF"/>
        </w:rPr>
        <w:t>Рейтингс</w:t>
      </w:r>
      <w:proofErr w:type="spellEnd"/>
      <w:r w:rsidRPr="001434D0">
        <w:rPr>
          <w:color w:val="943634" w:themeColor="accent2" w:themeShade="BF"/>
        </w:rPr>
        <w:t>» (</w:t>
      </w:r>
      <w:proofErr w:type="spellStart"/>
      <w:r w:rsidRPr="001434D0">
        <w:rPr>
          <w:color w:val="943634" w:themeColor="accent2" w:themeShade="BF"/>
        </w:rPr>
        <w:t>Fitch</w:t>
      </w:r>
      <w:proofErr w:type="spellEnd"/>
      <w:r w:rsidRPr="001434D0">
        <w:rPr>
          <w:color w:val="943634" w:themeColor="accent2" w:themeShade="BF"/>
        </w:rPr>
        <w:t>) и (или) «</w:t>
      </w:r>
      <w:proofErr w:type="spellStart"/>
      <w:r w:rsidRPr="001434D0">
        <w:rPr>
          <w:color w:val="943634" w:themeColor="accent2" w:themeShade="BF"/>
        </w:rPr>
        <w:t>Мудис</w:t>
      </w:r>
      <w:proofErr w:type="spellEnd"/>
      <w:r w:rsidRPr="001434D0">
        <w:rPr>
          <w:color w:val="943634" w:themeColor="accent2" w:themeShade="BF"/>
        </w:rPr>
        <w:t xml:space="preserve"> </w:t>
      </w:r>
      <w:proofErr w:type="spellStart"/>
      <w:r w:rsidRPr="001434D0">
        <w:rPr>
          <w:color w:val="943634" w:themeColor="accent2" w:themeShade="BF"/>
        </w:rPr>
        <w:t>Инвесторс</w:t>
      </w:r>
      <w:proofErr w:type="spellEnd"/>
      <w:r w:rsidRPr="001434D0">
        <w:rPr>
          <w:color w:val="943634" w:themeColor="accent2" w:themeShade="BF"/>
        </w:rPr>
        <w:t xml:space="preserve"> Сервис» (</w:t>
      </w:r>
      <w:proofErr w:type="spellStart"/>
      <w:r w:rsidRPr="001434D0">
        <w:rPr>
          <w:color w:val="943634" w:themeColor="accent2" w:themeShade="BF"/>
        </w:rPr>
        <w:t>Moody’s</w:t>
      </w:r>
      <w:proofErr w:type="spellEnd"/>
      <w:r w:rsidRPr="001434D0">
        <w:rPr>
          <w:color w:val="943634" w:themeColor="accent2" w:themeShade="BF"/>
        </w:rPr>
        <w:t>);</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организация должна быть признана победителем в открытом конкурсном отборе, осуществляемом ПАО «</w:t>
      </w:r>
      <w:proofErr w:type="spellStart"/>
      <w:r w:rsidRPr="001434D0">
        <w:rPr>
          <w:color w:val="943634" w:themeColor="accent2" w:themeShade="BF"/>
        </w:rPr>
        <w:t>РусГидро</w:t>
      </w:r>
      <w:proofErr w:type="spellEnd"/>
      <w:r w:rsidRPr="001434D0">
        <w:rPr>
          <w:color w:val="943634" w:themeColor="accent2" w:themeShade="BF"/>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1434D0">
        <w:rPr>
          <w:color w:val="943634" w:themeColor="accent2" w:themeShade="BF"/>
        </w:rPr>
        <w:t>РусГидро</w:t>
      </w:r>
      <w:proofErr w:type="spellEnd"/>
      <w:r w:rsidRPr="001434D0">
        <w:rPr>
          <w:color w:val="943634" w:themeColor="accent2" w:themeShade="BF"/>
        </w:rPr>
        <w:t>», дочерних и зависимых обществ ПАО «</w:t>
      </w:r>
      <w:proofErr w:type="spellStart"/>
      <w:r w:rsidRPr="001434D0">
        <w:rPr>
          <w:color w:val="943634" w:themeColor="accent2" w:themeShade="BF"/>
        </w:rPr>
        <w:t>РусГидро</w:t>
      </w:r>
      <w:proofErr w:type="spellEnd"/>
      <w:r w:rsidRPr="001434D0">
        <w:rPr>
          <w:color w:val="943634" w:themeColor="accent2" w:themeShade="BF"/>
        </w:rPr>
        <w:t xml:space="preserve">», а также обществ, дочерних и зависимых по отношению к дочерним и / или зависимым обществам </w:t>
      </w:r>
      <w:r w:rsidRPr="001434D0">
        <w:rPr>
          <w:color w:val="943634" w:themeColor="accent2" w:themeShade="BF"/>
        </w:rPr>
        <w:br/>
        <w:t>ПАО «</w:t>
      </w:r>
      <w:proofErr w:type="spellStart"/>
      <w:r w:rsidRPr="001434D0">
        <w:rPr>
          <w:color w:val="943634" w:themeColor="accent2" w:themeShade="BF"/>
        </w:rPr>
        <w:t>РусГидро</w:t>
      </w:r>
      <w:proofErr w:type="spellEnd"/>
      <w:r w:rsidRPr="001434D0">
        <w:rPr>
          <w:color w:val="943634" w:themeColor="accent2" w:themeShade="BF"/>
        </w:rPr>
        <w:t>».</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w:t>
      </w:r>
      <w:proofErr w:type="gramStart"/>
      <w:r w:rsidRPr="001434D0">
        <w:rPr>
          <w:b/>
          <w:color w:val="943634" w:themeColor="accent2" w:themeShade="BF"/>
        </w:rPr>
        <w:t>кт стр</w:t>
      </w:r>
      <w:proofErr w:type="gramEnd"/>
      <w:r w:rsidRPr="001434D0">
        <w:rPr>
          <w:b/>
          <w:color w:val="943634" w:themeColor="accent2" w:themeShade="BF"/>
        </w:rPr>
        <w:t>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434D0">
        <w:rPr>
          <w:color w:val="943634" w:themeColor="accent2" w:themeShade="BF"/>
        </w:rPr>
        <w:t>на</w:t>
      </w:r>
      <w:proofErr w:type="gramEnd"/>
      <w:r w:rsidRPr="001434D0">
        <w:rPr>
          <w:color w:val="943634" w:themeColor="accent2" w:themeShade="BF"/>
        </w:rPr>
        <w:t>:</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proofErr w:type="gramStart"/>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 xml:space="preserve">Страховщик осуществляет страхование имущественных интересов Страхователя (Выгодоприобретателя), связанных </w:t>
      </w:r>
      <w:proofErr w:type="gramStart"/>
      <w:r w:rsidRPr="001434D0">
        <w:rPr>
          <w:color w:val="943634" w:themeColor="accent2" w:themeShade="BF"/>
        </w:rPr>
        <w:t>с</w:t>
      </w:r>
      <w:proofErr w:type="gramEnd"/>
      <w:r w:rsidRPr="001434D0">
        <w:rPr>
          <w:color w:val="943634" w:themeColor="accent2" w:themeShade="BF"/>
        </w:rPr>
        <w:t>:</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434D0">
        <w:rPr>
          <w:color w:val="943634" w:themeColor="accent2" w:themeShade="BF"/>
        </w:rPr>
        <w:t>послепусковых</w:t>
      </w:r>
      <w:proofErr w:type="spellEnd"/>
      <w:r w:rsidRPr="001434D0">
        <w:rPr>
          <w:color w:val="943634" w:themeColor="accent2" w:themeShade="BF"/>
        </w:rPr>
        <w:t xml:space="preserve">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 xml:space="preserve">Лимиты возмещения договора страхования должны определяться с учетом </w:t>
      </w:r>
      <w:proofErr w:type="gramStart"/>
      <w:r w:rsidRPr="001434D0">
        <w:rPr>
          <w:i/>
          <w:color w:val="943634" w:themeColor="accent2" w:themeShade="BF"/>
          <w:sz w:val="20"/>
          <w:szCs w:val="20"/>
        </w:rPr>
        <w:t>размера безусловной франшизы договора страхования имущества</w:t>
      </w:r>
      <w:proofErr w:type="gramEnd"/>
      <w:r w:rsidRPr="001434D0">
        <w:rPr>
          <w:i/>
          <w:color w:val="943634" w:themeColor="accent2" w:themeShade="BF"/>
          <w:sz w:val="20"/>
          <w:szCs w:val="20"/>
        </w:rPr>
        <w:t xml:space="preserve">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А</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Б</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w:t>
      </w:r>
      <w:proofErr w:type="gramStart"/>
      <w:r w:rsidRPr="001434D0">
        <w:rPr>
          <w:color w:val="943634" w:themeColor="accent2" w:themeShade="BF"/>
        </w:rPr>
        <w:t>,</w:t>
      </w:r>
      <w:proofErr w:type="gramEnd"/>
      <w:r w:rsidRPr="001434D0">
        <w:rPr>
          <w:color w:val="943634" w:themeColor="accent2" w:themeShade="BF"/>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B4183">
        <w:tc>
          <w:tcPr>
            <w:tcW w:w="4785"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B4183">
        <w:tc>
          <w:tcPr>
            <w:tcW w:w="4785"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B4183">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70" w:rsidRDefault="00585670" w:rsidP="00153E35">
      <w:r>
        <w:separator/>
      </w:r>
    </w:p>
  </w:endnote>
  <w:endnote w:type="continuationSeparator" w:id="0">
    <w:p w:rsidR="00585670" w:rsidRDefault="0058567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70" w:rsidRDefault="00585670" w:rsidP="00153E35">
      <w:r>
        <w:separator/>
      </w:r>
    </w:p>
  </w:footnote>
  <w:footnote w:type="continuationSeparator" w:id="0">
    <w:p w:rsidR="00585670" w:rsidRDefault="00585670" w:rsidP="00153E35">
      <w:r>
        <w:continuationSeparator/>
      </w:r>
    </w:p>
  </w:footnote>
  <w:footnote w:id="1">
    <w:p w:rsidR="00357AEA" w:rsidRDefault="00357AEA"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57AEA" w:rsidRPr="00C00A42" w:rsidRDefault="00357AEA"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357AEA" w:rsidRPr="00644ED5" w:rsidRDefault="00357AEA"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57AEA" w:rsidRPr="00644ED5" w:rsidRDefault="00357AEA"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0AD"/>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5670"/>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62A"/>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7C29C-F292-4878-847F-68E1D1F9B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35</Pages>
  <Words>10910</Words>
  <Characters>80041</Characters>
  <Application>Microsoft Office Word</Application>
  <DocSecurity>0</DocSecurity>
  <Lines>667</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90770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30</cp:revision>
  <cp:lastPrinted>2015-02-17T06:57:00Z</cp:lastPrinted>
  <dcterms:created xsi:type="dcterms:W3CDTF">2017-07-12T06:15:00Z</dcterms:created>
  <dcterms:modified xsi:type="dcterms:W3CDTF">2017-12-11T00:41:00Z</dcterms:modified>
</cp:coreProperties>
</file>