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A0A" w:rsidRPr="00CE2A0A" w:rsidRDefault="00CE2A0A" w:rsidP="00CE2A0A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i/>
          <w:sz w:val="26"/>
          <w:szCs w:val="26"/>
        </w:rPr>
      </w:pPr>
      <w:r w:rsidRPr="00CE2A0A">
        <w:rPr>
          <w:i/>
          <w:sz w:val="26"/>
          <w:szCs w:val="26"/>
        </w:rPr>
        <w:t xml:space="preserve">Приложение </w:t>
      </w:r>
      <w:r w:rsidR="001057B3">
        <w:rPr>
          <w:i/>
          <w:sz w:val="26"/>
          <w:szCs w:val="26"/>
          <w:lang w:val="en-US"/>
        </w:rPr>
        <w:t>2</w:t>
      </w:r>
      <w:r w:rsidRPr="00CE2A0A">
        <w:rPr>
          <w:i/>
          <w:sz w:val="26"/>
          <w:szCs w:val="26"/>
        </w:rPr>
        <w:t xml:space="preserve"> к ТЗ</w:t>
      </w:r>
    </w:p>
    <w:p w:rsidR="00CE2A0A" w:rsidRPr="00CB73BE" w:rsidRDefault="00CE2A0A" w:rsidP="00CE2A0A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sz w:val="26"/>
          <w:szCs w:val="26"/>
        </w:rPr>
      </w:pPr>
    </w:p>
    <w:tbl>
      <w:tblPr>
        <w:tblW w:w="10588" w:type="dxa"/>
        <w:tblInd w:w="93" w:type="dxa"/>
        <w:tblLook w:val="04A0" w:firstRow="1" w:lastRow="0" w:firstColumn="1" w:lastColumn="0" w:noHBand="0" w:noVBand="1"/>
      </w:tblPr>
      <w:tblGrid>
        <w:gridCol w:w="828"/>
        <w:gridCol w:w="38"/>
        <w:gridCol w:w="2551"/>
        <w:gridCol w:w="851"/>
        <w:gridCol w:w="4252"/>
        <w:gridCol w:w="650"/>
        <w:gridCol w:w="768"/>
        <w:gridCol w:w="650"/>
      </w:tblGrid>
      <w:tr w:rsidR="00CE2A0A" w:rsidRPr="00CB73BE" w:rsidTr="00971417">
        <w:trPr>
          <w:gridAfter w:val="1"/>
          <w:wAfter w:w="650" w:type="dxa"/>
          <w:trHeight w:val="315"/>
        </w:trPr>
        <w:tc>
          <w:tcPr>
            <w:tcW w:w="9938" w:type="dxa"/>
            <w:gridSpan w:val="7"/>
            <w:noWrap/>
            <w:vAlign w:val="bottom"/>
            <w:hideMark/>
          </w:tcPr>
          <w:p w:rsidR="001057B3" w:rsidRPr="001057B3" w:rsidRDefault="001057B3" w:rsidP="001057B3">
            <w:pPr>
              <w:widowControl w:val="0"/>
              <w:ind w:left="426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1057B3">
              <w:rPr>
                <w:b/>
                <w:bCs/>
                <w:i/>
                <w:sz w:val="26"/>
                <w:szCs w:val="26"/>
              </w:rPr>
              <w:t>Методика определения сметной стоимости</w:t>
            </w:r>
          </w:p>
          <w:p w:rsidR="00CE2A0A" w:rsidRPr="00CB73BE" w:rsidRDefault="00CE2A0A" w:rsidP="00921FB1">
            <w:pPr>
              <w:widowControl w:val="0"/>
              <w:contextualSpacing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CE2A0A" w:rsidRPr="00CB73BE" w:rsidTr="00971417">
        <w:trPr>
          <w:gridAfter w:val="1"/>
          <w:wAfter w:w="650" w:type="dxa"/>
          <w:trHeight w:val="255"/>
        </w:trPr>
        <w:tc>
          <w:tcPr>
            <w:tcW w:w="828" w:type="dxa"/>
            <w:noWrap/>
            <w:vAlign w:val="bottom"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3440" w:type="dxa"/>
            <w:gridSpan w:val="3"/>
            <w:noWrap/>
            <w:vAlign w:val="bottom"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5670" w:type="dxa"/>
            <w:gridSpan w:val="3"/>
            <w:noWrap/>
            <w:vAlign w:val="bottom"/>
          </w:tcPr>
          <w:p w:rsidR="00CE2A0A" w:rsidRPr="00CB73BE" w:rsidRDefault="00CE2A0A" w:rsidP="00921FB1">
            <w:pPr>
              <w:widowControl w:val="0"/>
              <w:contextualSpacing/>
              <w:rPr>
                <w:sz w:val="20"/>
              </w:rPr>
            </w:pPr>
          </w:p>
        </w:tc>
      </w:tr>
      <w:tr w:rsidR="00971417" w:rsidTr="00971417">
        <w:trPr>
          <w:trHeight w:val="367"/>
        </w:trPr>
        <w:tc>
          <w:tcPr>
            <w:tcW w:w="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0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0"/>
                <w:lang w:eastAsia="en-US"/>
              </w:rPr>
              <w:t>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Наименование глав, р</w:t>
            </w:r>
            <w:r>
              <w:rPr>
                <w:b/>
                <w:bCs/>
                <w:sz w:val="20"/>
                <w:lang w:eastAsia="en-US"/>
              </w:rPr>
              <w:t>а</w:t>
            </w:r>
            <w:r>
              <w:rPr>
                <w:b/>
                <w:bCs/>
                <w:sz w:val="20"/>
                <w:lang w:eastAsia="en-US"/>
              </w:rPr>
              <w:t xml:space="preserve">бот и </w:t>
            </w:r>
          </w:p>
          <w:p w:rsidR="00971417" w:rsidRDefault="00971417" w:rsidP="005A217C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затрат</w:t>
            </w:r>
          </w:p>
        </w:tc>
        <w:tc>
          <w:tcPr>
            <w:tcW w:w="510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Порядок определения стоимости прочих работ и з</w:t>
            </w:r>
            <w:r>
              <w:rPr>
                <w:b/>
                <w:bCs/>
                <w:sz w:val="20"/>
                <w:lang w:eastAsia="en-US"/>
              </w:rPr>
              <w:t>а</w:t>
            </w:r>
            <w:r>
              <w:rPr>
                <w:b/>
                <w:bCs/>
                <w:sz w:val="20"/>
                <w:lang w:eastAsia="en-US"/>
              </w:rPr>
              <w:t>трат в текущем уровне цен (ссылки на законод</w:t>
            </w:r>
            <w:r>
              <w:rPr>
                <w:b/>
                <w:bCs/>
                <w:sz w:val="20"/>
                <w:lang w:eastAsia="en-US"/>
              </w:rPr>
              <w:t>а</w:t>
            </w:r>
            <w:r>
              <w:rPr>
                <w:b/>
                <w:bCs/>
                <w:sz w:val="20"/>
                <w:lang w:eastAsia="en-US"/>
              </w:rPr>
              <w:t>тельные и нормативные документы).</w:t>
            </w:r>
          </w:p>
        </w:tc>
        <w:tc>
          <w:tcPr>
            <w:tcW w:w="2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Формирование ТЗ</w:t>
            </w:r>
          </w:p>
        </w:tc>
      </w:tr>
      <w:tr w:rsidR="00971417" w:rsidTr="00971417">
        <w:trPr>
          <w:trHeight w:val="557"/>
        </w:trPr>
        <w:tc>
          <w:tcPr>
            <w:tcW w:w="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510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proofErr w:type="gramStart"/>
            <w:r>
              <w:rPr>
                <w:b/>
                <w:bCs/>
                <w:sz w:val="20"/>
                <w:lang w:eastAsia="en-US"/>
              </w:rPr>
              <w:t>Для</w:t>
            </w:r>
            <w:proofErr w:type="gramEnd"/>
            <w:r>
              <w:rPr>
                <w:b/>
                <w:bCs/>
                <w:sz w:val="20"/>
                <w:lang w:eastAsia="en-US"/>
              </w:rPr>
              <w:t xml:space="preserve"> ПИР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Для СМР</w:t>
            </w:r>
          </w:p>
        </w:tc>
      </w:tr>
      <w:tr w:rsidR="00971417" w:rsidTr="00971417">
        <w:trPr>
          <w:trHeight w:val="30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right"/>
              <w:rPr>
                <w:b/>
                <w:bCs/>
                <w:i/>
                <w:iCs/>
                <w:sz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b/>
                <w:bCs/>
                <w:i/>
                <w:iCs/>
                <w:sz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lang w:eastAsia="en-US"/>
              </w:rPr>
              <w:t>Локальные сметные ра</w:t>
            </w:r>
            <w:r>
              <w:rPr>
                <w:b/>
                <w:bCs/>
                <w:i/>
                <w:iCs/>
                <w:sz w:val="20"/>
                <w:lang w:eastAsia="en-US"/>
              </w:rPr>
              <w:t>с</w:t>
            </w:r>
            <w:r>
              <w:rPr>
                <w:b/>
                <w:bCs/>
                <w:i/>
                <w:iCs/>
                <w:sz w:val="20"/>
                <w:lang w:eastAsia="en-US"/>
              </w:rPr>
              <w:t>четы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71417" w:rsidTr="00971417">
        <w:trPr>
          <w:trHeight w:val="132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Выполнение локальных сметных расчетов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Локальные сметные расчеты выполняются в базисном уровне цен (редакция 2017 года с последними измен</w:t>
            </w:r>
            <w:r>
              <w:rPr>
                <w:sz w:val="20"/>
                <w:lang w:eastAsia="en-US"/>
              </w:rPr>
              <w:t>е</w:t>
            </w:r>
            <w:r>
              <w:rPr>
                <w:sz w:val="20"/>
                <w:lang w:eastAsia="en-US"/>
              </w:rPr>
              <w:t>ниями),  в соответствии с действующими нормативными и методическими документами, внесенными в фед</w:t>
            </w:r>
            <w:r>
              <w:rPr>
                <w:sz w:val="20"/>
                <w:lang w:eastAsia="en-US"/>
              </w:rPr>
              <w:t>е</w:t>
            </w:r>
            <w:r>
              <w:rPr>
                <w:sz w:val="20"/>
                <w:lang w:eastAsia="en-US"/>
              </w:rPr>
              <w:t>ральный реестр сметных нормативов подлежащих пр</w:t>
            </w:r>
            <w:r>
              <w:rPr>
                <w:sz w:val="20"/>
                <w:lang w:eastAsia="en-US"/>
              </w:rPr>
              <w:t>и</w:t>
            </w:r>
            <w:r>
              <w:rPr>
                <w:sz w:val="20"/>
                <w:lang w:eastAsia="en-US"/>
              </w:rPr>
              <w:t xml:space="preserve">менению при определении сметной стоимости объектов.  Расчет производится по ФЕР </w:t>
            </w:r>
            <w:r w:rsidRPr="00CB73BE">
              <w:rPr>
                <w:sz w:val="20"/>
              </w:rPr>
              <w:t>(федеральны</w:t>
            </w:r>
            <w:r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 единичны</w:t>
            </w:r>
            <w:r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 расценк</w:t>
            </w:r>
            <w:r>
              <w:rPr>
                <w:sz w:val="20"/>
              </w:rPr>
              <w:t>и</w:t>
            </w:r>
            <w:r w:rsidRPr="00CB73BE">
              <w:rPr>
                <w:sz w:val="20"/>
              </w:rPr>
              <w:t>)</w:t>
            </w:r>
            <w:r>
              <w:rPr>
                <w:sz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lang w:eastAsia="en-US"/>
              </w:rPr>
              <w:t>ФЕРм</w:t>
            </w:r>
            <w:proofErr w:type="spellEnd"/>
            <w:r>
              <w:rPr>
                <w:sz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lang w:eastAsia="en-US"/>
              </w:rPr>
              <w:t>ФССЦпг</w:t>
            </w:r>
            <w:proofErr w:type="spellEnd"/>
            <w:r>
              <w:rPr>
                <w:sz w:val="20"/>
                <w:lang w:eastAsia="en-US"/>
              </w:rPr>
              <w:t xml:space="preserve">, ФСЭМ, </w:t>
            </w:r>
            <w:proofErr w:type="spellStart"/>
            <w:r>
              <w:rPr>
                <w:sz w:val="20"/>
                <w:lang w:eastAsia="en-US"/>
              </w:rPr>
              <w:t>ФЕРп</w:t>
            </w:r>
            <w:proofErr w:type="spellEnd"/>
            <w:r>
              <w:rPr>
                <w:sz w:val="20"/>
                <w:lang w:eastAsia="en-US"/>
              </w:rPr>
              <w:t xml:space="preserve"> и ФССЦ. </w:t>
            </w:r>
            <w:r w:rsidRPr="00895D15">
              <w:rPr>
                <w:sz w:val="20"/>
                <w:lang w:eastAsia="en-US"/>
              </w:rPr>
              <w:t>Условия производства строительных, специальных строительных, ремонтно-строительных, монтажа обор</w:t>
            </w:r>
            <w:r w:rsidRPr="00895D15">
              <w:rPr>
                <w:sz w:val="20"/>
                <w:lang w:eastAsia="en-US"/>
              </w:rPr>
              <w:t>у</w:t>
            </w:r>
            <w:r w:rsidRPr="00895D15">
              <w:rPr>
                <w:sz w:val="20"/>
                <w:lang w:eastAsia="en-US"/>
              </w:rPr>
              <w:t>дования и пусконаладочных работ и усложняющие фа</w:t>
            </w:r>
            <w:r w:rsidRPr="00895D15">
              <w:rPr>
                <w:sz w:val="20"/>
                <w:lang w:eastAsia="en-US"/>
              </w:rPr>
              <w:t>к</w:t>
            </w:r>
            <w:r w:rsidRPr="00895D15">
              <w:rPr>
                <w:sz w:val="20"/>
                <w:lang w:eastAsia="en-US"/>
              </w:rPr>
              <w:t>торы должны быть обоснованы ПОС</w:t>
            </w:r>
            <w:r>
              <w:rPr>
                <w:sz w:val="20"/>
                <w:lang w:eastAsia="en-US"/>
              </w:rPr>
              <w:t>.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971417" w:rsidTr="00971417">
        <w:trPr>
          <w:trHeight w:val="702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Накладные расходы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Принимаются по видам работ от фонда оплаты труда в соответствие с МДС 81-33.2004, МДС 81-34.2004, пис</w:t>
            </w:r>
            <w:r>
              <w:rPr>
                <w:sz w:val="20"/>
                <w:lang w:eastAsia="en-US"/>
              </w:rPr>
              <w:t>ь</w:t>
            </w:r>
            <w:r>
              <w:rPr>
                <w:sz w:val="20"/>
                <w:lang w:eastAsia="en-US"/>
              </w:rPr>
              <w:t>мом Госстроя от 27.11.2012 № 2536-ИП/12/ГС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971417" w:rsidTr="00971417">
        <w:trPr>
          <w:trHeight w:val="702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Сметная прибыль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>
              <w:rPr>
                <w:sz w:val="20"/>
                <w:lang w:eastAsia="en-US"/>
              </w:rPr>
              <w:t>ФАСиЖКХ</w:t>
            </w:r>
            <w:proofErr w:type="spellEnd"/>
            <w:r>
              <w:rPr>
                <w:sz w:val="20"/>
                <w:lang w:eastAsia="en-US"/>
              </w:rPr>
              <w:t xml:space="preserve"> от 18.11.2004 №АП-5536/06, письмом Госстроя от 27.11.2012 № 2536-ИП/12/ГС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971417" w:rsidTr="00971417">
        <w:trPr>
          <w:trHeight w:val="3264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Стоимость материалов, конструкций и изделий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Определяется по ФССЦ. Перевозка материалов, ко</w:t>
            </w:r>
            <w:r>
              <w:rPr>
                <w:sz w:val="20"/>
                <w:lang w:eastAsia="en-US"/>
              </w:rPr>
              <w:t>н</w:t>
            </w:r>
            <w:r>
              <w:rPr>
                <w:sz w:val="20"/>
                <w:lang w:eastAsia="en-US"/>
              </w:rPr>
              <w:t>струкций и  изделий учтена на расстояние определенное 30 км. Транспортировка грузов свыше указанного ра</w:t>
            </w:r>
            <w:r>
              <w:rPr>
                <w:sz w:val="20"/>
                <w:lang w:eastAsia="en-US"/>
              </w:rPr>
              <w:t>с</w:t>
            </w:r>
            <w:r>
              <w:rPr>
                <w:sz w:val="20"/>
                <w:lang w:eastAsia="en-US"/>
              </w:rPr>
              <w:t>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</w:t>
            </w:r>
            <w:r>
              <w:rPr>
                <w:sz w:val="20"/>
                <w:lang w:eastAsia="en-US"/>
              </w:rPr>
              <w:t>о</w:t>
            </w:r>
            <w:r>
              <w:rPr>
                <w:sz w:val="20"/>
                <w:lang w:eastAsia="en-US"/>
              </w:rPr>
              <w:t>имости аналогичного материального ресурса, указыва</w:t>
            </w:r>
            <w:r>
              <w:rPr>
                <w:sz w:val="20"/>
                <w:lang w:eastAsia="en-US"/>
              </w:rPr>
              <w:t>е</w:t>
            </w:r>
            <w:r>
              <w:rPr>
                <w:sz w:val="20"/>
                <w:lang w:eastAsia="en-US"/>
              </w:rPr>
              <w:t>мого в региональных аналитических изданиях, публ</w:t>
            </w:r>
            <w:r>
              <w:rPr>
                <w:sz w:val="20"/>
                <w:lang w:eastAsia="en-US"/>
              </w:rPr>
              <w:t>и</w:t>
            </w:r>
            <w:r>
              <w:rPr>
                <w:sz w:val="20"/>
                <w:lang w:eastAsia="en-US"/>
              </w:rPr>
              <w:t>кующих информацию о средних сметных ценах на о</w:t>
            </w:r>
            <w:r>
              <w:rPr>
                <w:sz w:val="20"/>
                <w:lang w:eastAsia="en-US"/>
              </w:rPr>
              <w:t>с</w:t>
            </w:r>
            <w:r>
              <w:rPr>
                <w:sz w:val="20"/>
                <w:lang w:eastAsia="en-US"/>
              </w:rPr>
              <w:t>новные строительные ресурсы. В сметной стоимости материалов, определенных по данным заводов-изготовителей или поставщиков, дополнительно учит</w:t>
            </w:r>
            <w:r>
              <w:rPr>
                <w:sz w:val="20"/>
                <w:lang w:eastAsia="en-US"/>
              </w:rPr>
              <w:t>ы</w:t>
            </w:r>
            <w:r>
              <w:rPr>
                <w:sz w:val="20"/>
                <w:lang w:eastAsia="en-US"/>
              </w:rPr>
              <w:t xml:space="preserve">ваются транспортные расходы по его доставке на </w:t>
            </w:r>
            <w:proofErr w:type="spellStart"/>
            <w:r>
              <w:rPr>
                <w:sz w:val="20"/>
                <w:lang w:eastAsia="en-US"/>
              </w:rPr>
              <w:t>пр</w:t>
            </w:r>
            <w:r>
              <w:rPr>
                <w:sz w:val="20"/>
                <w:lang w:eastAsia="en-US"/>
              </w:rPr>
              <w:t>и</w:t>
            </w:r>
            <w:r>
              <w:rPr>
                <w:sz w:val="20"/>
                <w:lang w:eastAsia="en-US"/>
              </w:rPr>
              <w:t>объектный</w:t>
            </w:r>
            <w:proofErr w:type="spellEnd"/>
            <w:r>
              <w:rPr>
                <w:sz w:val="20"/>
                <w:lang w:eastAsia="en-US"/>
              </w:rPr>
              <w:t xml:space="preserve"> склад строящегося объекта и заготовительно-складские расходы (строительные материалы - 2%, м</w:t>
            </w:r>
            <w:r>
              <w:rPr>
                <w:sz w:val="20"/>
                <w:lang w:eastAsia="en-US"/>
              </w:rPr>
              <w:t>е</w:t>
            </w:r>
            <w:r>
              <w:rPr>
                <w:sz w:val="20"/>
                <w:lang w:eastAsia="en-US"/>
              </w:rPr>
              <w:t xml:space="preserve">таллоконструкции - 0,75%).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971417" w:rsidTr="00971417">
        <w:trPr>
          <w:trHeight w:val="2218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Определение затрат на перевозку грузов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(утвержденной </w:t>
            </w:r>
            <w:proofErr w:type="gramStart"/>
            <w:r>
              <w:rPr>
                <w:sz w:val="20"/>
                <w:lang w:eastAsia="en-US"/>
              </w:rPr>
              <w:t>ПОС</w:t>
            </w:r>
            <w:proofErr w:type="gramEnd"/>
            <w:r>
              <w:rPr>
                <w:sz w:val="20"/>
                <w:lang w:eastAsia="en-US"/>
              </w:rPr>
              <w:t xml:space="preserve">) материалов. При </w:t>
            </w:r>
            <w:proofErr w:type="spellStart"/>
            <w:r>
              <w:rPr>
                <w:sz w:val="20"/>
                <w:lang w:eastAsia="en-US"/>
              </w:rPr>
              <w:t>калькулировании</w:t>
            </w:r>
            <w:proofErr w:type="spellEnd"/>
            <w:r>
              <w:rPr>
                <w:sz w:val="20"/>
                <w:lang w:eastAsia="en-US"/>
              </w:rPr>
              <w:t xml:space="preserve"> стоимости тран</w:t>
            </w:r>
            <w:r>
              <w:rPr>
                <w:sz w:val="20"/>
                <w:lang w:eastAsia="en-US"/>
              </w:rPr>
              <w:t>с</w:t>
            </w:r>
            <w:r>
              <w:rPr>
                <w:sz w:val="20"/>
                <w:lang w:eastAsia="en-US"/>
              </w:rPr>
              <w:t>портных расходов должны учитываться тарифы на гр</w:t>
            </w:r>
            <w:r>
              <w:rPr>
                <w:sz w:val="20"/>
                <w:lang w:eastAsia="en-US"/>
              </w:rPr>
              <w:t>у</w:t>
            </w:r>
            <w:r>
              <w:rPr>
                <w:sz w:val="20"/>
                <w:lang w:eastAsia="en-US"/>
              </w:rPr>
              <w:t>зовые перевозки различными видами транспорта, в том числе по железнодорожным перевозкам, принимать ст</w:t>
            </w:r>
            <w:r>
              <w:rPr>
                <w:sz w:val="20"/>
                <w:lang w:eastAsia="en-US"/>
              </w:rPr>
              <w:t>о</w:t>
            </w:r>
            <w:r>
              <w:rPr>
                <w:sz w:val="20"/>
                <w:lang w:eastAsia="en-US"/>
              </w:rPr>
              <w:t>имость по действующим нормативным документам и прейскурантам естественных монополий с учетом и</w:t>
            </w:r>
            <w:r>
              <w:rPr>
                <w:sz w:val="20"/>
                <w:lang w:eastAsia="en-US"/>
              </w:rPr>
              <w:t>н</w:t>
            </w:r>
            <w:r>
              <w:rPr>
                <w:sz w:val="20"/>
                <w:lang w:eastAsia="en-US"/>
              </w:rPr>
              <w:t>дексов.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971417" w:rsidRPr="00854375" w:rsidTr="00971417">
        <w:trPr>
          <w:trHeight w:val="3671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1.6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Стоимость оборудования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Определяется по ценам поставщиков и включается в смету с учетом стоимости запасных частей, необход</w:t>
            </w:r>
            <w:r>
              <w:rPr>
                <w:sz w:val="20"/>
                <w:lang w:eastAsia="en-US"/>
              </w:rPr>
              <w:t>и</w:t>
            </w:r>
            <w:r>
              <w:rPr>
                <w:sz w:val="20"/>
                <w:lang w:eastAsia="en-US"/>
              </w:rPr>
              <w:t>мых для обеспечения работы оборудования в процессе его наладки, пуска и освоения, стоимости тары и уп</w:t>
            </w:r>
            <w:r>
              <w:rPr>
                <w:sz w:val="20"/>
                <w:lang w:eastAsia="en-US"/>
              </w:rPr>
              <w:t>а</w:t>
            </w:r>
            <w:r>
              <w:rPr>
                <w:sz w:val="20"/>
                <w:lang w:eastAsia="en-US"/>
              </w:rPr>
              <w:t>ковки, транспортных расходов по доставке оборудов</w:t>
            </w:r>
            <w:r>
              <w:rPr>
                <w:sz w:val="20"/>
                <w:lang w:eastAsia="en-US"/>
              </w:rPr>
              <w:t>а</w:t>
            </w:r>
            <w:r>
              <w:rPr>
                <w:sz w:val="20"/>
                <w:lang w:eastAsia="en-US"/>
              </w:rPr>
              <w:t xml:space="preserve">ния от поставщика до </w:t>
            </w:r>
            <w:proofErr w:type="spellStart"/>
            <w:r>
              <w:rPr>
                <w:sz w:val="20"/>
                <w:lang w:eastAsia="en-US"/>
              </w:rPr>
              <w:t>приобъектного</w:t>
            </w:r>
            <w:proofErr w:type="spellEnd"/>
            <w:r>
              <w:rPr>
                <w:sz w:val="20"/>
                <w:lang w:eastAsia="en-US"/>
              </w:rPr>
              <w:t xml:space="preserve"> склада, а так же средств на заготовительно-складские расходы. При о</w:t>
            </w:r>
            <w:r>
              <w:rPr>
                <w:sz w:val="20"/>
                <w:lang w:eastAsia="en-US"/>
              </w:rPr>
              <w:t>т</w:t>
            </w:r>
            <w:r>
              <w:rPr>
                <w:sz w:val="20"/>
                <w:lang w:eastAsia="en-US"/>
              </w:rPr>
              <w:t>сутствии возможности определения транспортных з</w:t>
            </w:r>
            <w:r>
              <w:rPr>
                <w:sz w:val="20"/>
                <w:lang w:eastAsia="en-US"/>
              </w:rPr>
              <w:t>а</w:t>
            </w:r>
            <w:r>
              <w:rPr>
                <w:sz w:val="20"/>
                <w:lang w:eastAsia="en-US"/>
              </w:rPr>
              <w:t xml:space="preserve">трат методом </w:t>
            </w:r>
            <w:proofErr w:type="spellStart"/>
            <w:r>
              <w:rPr>
                <w:sz w:val="20"/>
                <w:lang w:eastAsia="en-US"/>
              </w:rPr>
              <w:t>калькулирования</w:t>
            </w:r>
            <w:proofErr w:type="spellEnd"/>
            <w:r>
              <w:rPr>
                <w:sz w:val="20"/>
                <w:lang w:eastAsia="en-US"/>
              </w:rPr>
              <w:t xml:space="preserve"> принимаем: затраты на транспортные расходы в размере 3 % от отпускной цены оборудования; расходы на комплектацию оборудования в размере от 0,5 - 1% от его отпускной цены; заготов</w:t>
            </w:r>
            <w:r>
              <w:rPr>
                <w:sz w:val="20"/>
                <w:lang w:eastAsia="en-US"/>
              </w:rPr>
              <w:t>и</w:t>
            </w:r>
            <w:r>
              <w:rPr>
                <w:sz w:val="20"/>
                <w:lang w:eastAsia="en-US"/>
              </w:rPr>
              <w:t>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</w:t>
            </w:r>
            <w:r>
              <w:rPr>
                <w:sz w:val="20"/>
                <w:lang w:eastAsia="en-US"/>
              </w:rPr>
              <w:t>с</w:t>
            </w:r>
            <w:r>
              <w:rPr>
                <w:sz w:val="20"/>
                <w:lang w:eastAsia="en-US"/>
              </w:rPr>
              <w:t>ных частей принимаются в размере до 2% от отпускной цены на оборудование.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854375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854375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</w:t>
            </w:r>
            <w:r w:rsidRPr="00854375">
              <w:rPr>
                <w:sz w:val="20"/>
                <w:szCs w:val="20"/>
              </w:rPr>
              <w:t>т</w:t>
            </w:r>
            <w:r w:rsidRPr="00854375">
              <w:rPr>
                <w:sz w:val="20"/>
                <w:szCs w:val="20"/>
              </w:rPr>
              <w:t>ствии с ТЗ)</w:t>
            </w:r>
          </w:p>
        </w:tc>
      </w:tr>
      <w:tr w:rsidR="00971417" w:rsidTr="00971417">
        <w:trPr>
          <w:trHeight w:val="255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71417" w:rsidTr="00971417">
        <w:trPr>
          <w:trHeight w:val="30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b/>
                <w:bCs/>
                <w:i/>
                <w:iCs/>
                <w:sz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lang w:eastAsia="en-US"/>
              </w:rPr>
              <w:t>Сводный сметный ра</w:t>
            </w:r>
            <w:r>
              <w:rPr>
                <w:b/>
                <w:bCs/>
                <w:i/>
                <w:iCs/>
                <w:sz w:val="20"/>
                <w:lang w:eastAsia="en-US"/>
              </w:rPr>
              <w:t>с</w:t>
            </w:r>
            <w:r>
              <w:rPr>
                <w:b/>
                <w:bCs/>
                <w:i/>
                <w:iCs/>
                <w:sz w:val="20"/>
                <w:lang w:eastAsia="en-US"/>
              </w:rPr>
              <w:t>чет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71417" w:rsidTr="00971417">
        <w:trPr>
          <w:trHeight w:val="51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Глава 1. Подготовка те</w:t>
            </w:r>
            <w:r>
              <w:rPr>
                <w:b/>
                <w:bCs/>
                <w:sz w:val="20"/>
                <w:lang w:eastAsia="en-US"/>
              </w:rPr>
              <w:t>р</w:t>
            </w:r>
            <w:r>
              <w:rPr>
                <w:b/>
                <w:bCs/>
                <w:sz w:val="20"/>
                <w:lang w:eastAsia="en-US"/>
              </w:rPr>
              <w:t>ритории строительства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71417" w:rsidTr="00971417">
        <w:trPr>
          <w:trHeight w:val="510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71417" w:rsidRPr="00854375" w:rsidTr="00971417">
        <w:trPr>
          <w:trHeight w:val="653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2.1.1.1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по отводу земел</w:t>
            </w:r>
            <w:r>
              <w:rPr>
                <w:sz w:val="20"/>
                <w:lang w:eastAsia="en-US"/>
              </w:rPr>
              <w:t>ь</w:t>
            </w:r>
            <w:r>
              <w:rPr>
                <w:sz w:val="20"/>
                <w:lang w:eastAsia="en-US"/>
              </w:rPr>
              <w:t>ного участка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Определяются по расчету, составленных исходя из пл</w:t>
            </w:r>
            <w:r>
              <w:rPr>
                <w:sz w:val="20"/>
                <w:lang w:eastAsia="en-US"/>
              </w:rPr>
              <w:t>о</w:t>
            </w:r>
            <w:r>
              <w:rPr>
                <w:sz w:val="20"/>
                <w:lang w:eastAsia="en-US"/>
              </w:rPr>
              <w:t xml:space="preserve">щади отводимых участков и </w:t>
            </w:r>
            <w:proofErr w:type="gramStart"/>
            <w:r>
              <w:rPr>
                <w:sz w:val="20"/>
                <w:lang w:eastAsia="en-US"/>
              </w:rPr>
              <w:t>договорных цен, устано</w:t>
            </w:r>
            <w:r>
              <w:rPr>
                <w:sz w:val="20"/>
                <w:lang w:eastAsia="en-US"/>
              </w:rPr>
              <w:t>в</w:t>
            </w:r>
            <w:r>
              <w:rPr>
                <w:sz w:val="20"/>
                <w:lang w:eastAsia="en-US"/>
              </w:rPr>
              <w:t>ленных организациями-исполнителями и включаются</w:t>
            </w:r>
            <w:proofErr w:type="gramEnd"/>
            <w:r>
              <w:rPr>
                <w:sz w:val="20"/>
                <w:lang w:eastAsia="en-US"/>
              </w:rPr>
              <w:t xml:space="preserve"> в графы 7, 8.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854375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854375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</w:t>
            </w:r>
            <w:r w:rsidRPr="00854375">
              <w:rPr>
                <w:sz w:val="20"/>
                <w:szCs w:val="20"/>
              </w:rPr>
              <w:t>т</w:t>
            </w:r>
            <w:r w:rsidRPr="00854375">
              <w:rPr>
                <w:sz w:val="20"/>
                <w:szCs w:val="20"/>
              </w:rPr>
              <w:t>ствии с ТЗ)</w:t>
            </w:r>
          </w:p>
        </w:tc>
      </w:tr>
      <w:tr w:rsidR="00971417" w:rsidRPr="00854375" w:rsidTr="00971417">
        <w:trPr>
          <w:trHeight w:val="932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2.1.1.2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по разбивке о</w:t>
            </w:r>
            <w:r>
              <w:rPr>
                <w:sz w:val="20"/>
                <w:lang w:eastAsia="en-US"/>
              </w:rPr>
              <w:t>с</w:t>
            </w:r>
            <w:r>
              <w:rPr>
                <w:sz w:val="20"/>
                <w:lang w:eastAsia="en-US"/>
              </w:rPr>
              <w:t>новных осей зданий и с</w:t>
            </w:r>
            <w:r>
              <w:rPr>
                <w:sz w:val="20"/>
                <w:lang w:eastAsia="en-US"/>
              </w:rPr>
              <w:t>о</w:t>
            </w:r>
            <w:r>
              <w:rPr>
                <w:sz w:val="20"/>
                <w:lang w:eastAsia="en-US"/>
              </w:rPr>
              <w:t>оружений, переносу их в натуру и закреплению пунктами и знаками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Определяются по расчету на основании Сборников цен на изыскательские работы для строительства и включ</w:t>
            </w:r>
            <w:r>
              <w:rPr>
                <w:sz w:val="20"/>
                <w:lang w:eastAsia="en-US"/>
              </w:rPr>
              <w:t>а</w:t>
            </w:r>
            <w:r>
              <w:rPr>
                <w:sz w:val="20"/>
                <w:lang w:eastAsia="en-US"/>
              </w:rPr>
              <w:t>ются в графы 7, 8. Средства на выполнение строител</w:t>
            </w:r>
            <w:r>
              <w:rPr>
                <w:sz w:val="20"/>
                <w:lang w:eastAsia="en-US"/>
              </w:rPr>
              <w:t>ь</w:t>
            </w:r>
            <w:r>
              <w:rPr>
                <w:sz w:val="20"/>
                <w:lang w:eastAsia="en-US"/>
              </w:rPr>
              <w:t>ных работ по закреплению в натуре пунктов и знаков включаются в графы 4 и 8.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854375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854375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</w:t>
            </w:r>
            <w:r w:rsidRPr="00854375">
              <w:rPr>
                <w:sz w:val="20"/>
                <w:szCs w:val="20"/>
              </w:rPr>
              <w:t>т</w:t>
            </w:r>
            <w:r w:rsidRPr="00854375">
              <w:rPr>
                <w:sz w:val="20"/>
                <w:szCs w:val="20"/>
              </w:rPr>
              <w:t>ствии с ТЗ)</w:t>
            </w:r>
          </w:p>
        </w:tc>
      </w:tr>
      <w:tr w:rsidR="00971417" w:rsidRPr="000509BC" w:rsidTr="00971417">
        <w:trPr>
          <w:trHeight w:val="1867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2.1.1.3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Плата за землю при изъ</w:t>
            </w:r>
            <w:r>
              <w:rPr>
                <w:sz w:val="20"/>
                <w:lang w:eastAsia="en-US"/>
              </w:rPr>
              <w:t>я</w:t>
            </w:r>
            <w:r>
              <w:rPr>
                <w:sz w:val="20"/>
                <w:lang w:eastAsia="en-US"/>
              </w:rPr>
              <w:t>тии (выкупе) земельного участка для строительства, а также выплата земельн</w:t>
            </w:r>
            <w:r>
              <w:rPr>
                <w:sz w:val="20"/>
                <w:lang w:eastAsia="en-US"/>
              </w:rPr>
              <w:t>о</w:t>
            </w:r>
            <w:r>
              <w:rPr>
                <w:sz w:val="20"/>
                <w:lang w:eastAsia="en-US"/>
              </w:rPr>
              <w:t>го налога (аренды) в пер</w:t>
            </w:r>
            <w:r>
              <w:rPr>
                <w:sz w:val="20"/>
                <w:lang w:eastAsia="en-US"/>
              </w:rPr>
              <w:t>и</w:t>
            </w:r>
            <w:r>
              <w:rPr>
                <w:sz w:val="20"/>
                <w:lang w:eastAsia="en-US"/>
              </w:rPr>
              <w:t>од строительства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0509BC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Определяется </w:t>
            </w:r>
            <w:r w:rsidRPr="00854375">
              <w:rPr>
                <w:sz w:val="20"/>
                <w:szCs w:val="20"/>
              </w:rPr>
              <w:t>расчетом</w:t>
            </w:r>
            <w:r w:rsidRPr="000509BC">
              <w:rPr>
                <w:sz w:val="20"/>
                <w:lang w:eastAsia="en-US"/>
              </w:rPr>
              <w:t xml:space="preserve"> на основании</w:t>
            </w:r>
            <w:r>
              <w:rPr>
                <w:sz w:val="20"/>
                <w:lang w:eastAsia="en-US"/>
              </w:rPr>
              <w:t>:</w:t>
            </w:r>
            <w:r w:rsidRPr="000509BC">
              <w:rPr>
                <w:sz w:val="20"/>
                <w:lang w:eastAsia="en-US"/>
              </w:rPr>
              <w:t xml:space="preserve"> </w:t>
            </w:r>
            <w:proofErr w:type="gramStart"/>
            <w:r w:rsidRPr="000509BC">
              <w:rPr>
                <w:sz w:val="20"/>
                <w:lang w:eastAsia="en-US"/>
              </w:rPr>
              <w:t>Закона РФ "О плате за землю" от 11.10.91 №1738-1 (с изменениями и дополнениями), Земельн</w:t>
            </w:r>
            <w:r>
              <w:rPr>
                <w:sz w:val="20"/>
                <w:lang w:eastAsia="en-US"/>
              </w:rPr>
              <w:t>ого</w:t>
            </w:r>
            <w:r w:rsidRPr="000509BC">
              <w:rPr>
                <w:sz w:val="20"/>
                <w:lang w:eastAsia="en-US"/>
              </w:rPr>
              <w:t xml:space="preserve"> кодекс</w:t>
            </w:r>
            <w:r>
              <w:rPr>
                <w:sz w:val="20"/>
                <w:lang w:eastAsia="en-US"/>
              </w:rPr>
              <w:t>а</w:t>
            </w:r>
            <w:r w:rsidRPr="000509BC">
              <w:rPr>
                <w:sz w:val="20"/>
                <w:lang w:eastAsia="en-US"/>
              </w:rPr>
              <w:t xml:space="preserve"> РФ, Постановлени</w:t>
            </w:r>
            <w:r>
              <w:rPr>
                <w:sz w:val="20"/>
                <w:lang w:eastAsia="en-US"/>
              </w:rPr>
              <w:t>я</w:t>
            </w:r>
            <w:r w:rsidRPr="000509BC">
              <w:rPr>
                <w:sz w:val="20"/>
                <w:lang w:eastAsia="en-US"/>
              </w:rPr>
              <w:t xml:space="preserve"> Правительства РФ от 15.03.97 №319 "О порядке норм</w:t>
            </w:r>
            <w:r w:rsidRPr="000509BC">
              <w:rPr>
                <w:sz w:val="20"/>
                <w:lang w:eastAsia="en-US"/>
              </w:rPr>
              <w:t>а</w:t>
            </w:r>
            <w:r w:rsidRPr="000509BC">
              <w:rPr>
                <w:sz w:val="20"/>
                <w:lang w:eastAsia="en-US"/>
              </w:rPr>
              <w:t>тивной цены земли" (п.8 приложение 8), Федеральным законом "Об оценочной деятельности в РФ", Методич</w:t>
            </w:r>
            <w:r w:rsidRPr="000509BC">
              <w:rPr>
                <w:sz w:val="20"/>
                <w:lang w:eastAsia="en-US"/>
              </w:rPr>
              <w:t>е</w:t>
            </w:r>
            <w:r w:rsidRPr="000509BC">
              <w:rPr>
                <w:sz w:val="20"/>
                <w:lang w:eastAsia="en-US"/>
              </w:rPr>
              <w:t>ски</w:t>
            </w:r>
            <w:r>
              <w:rPr>
                <w:sz w:val="20"/>
                <w:lang w:eastAsia="en-US"/>
              </w:rPr>
              <w:t>х</w:t>
            </w:r>
            <w:r w:rsidRPr="000509BC">
              <w:rPr>
                <w:sz w:val="20"/>
                <w:lang w:eastAsia="en-US"/>
              </w:rPr>
              <w:t xml:space="preserve"> рекомендаци</w:t>
            </w:r>
            <w:r>
              <w:rPr>
                <w:sz w:val="20"/>
                <w:lang w:eastAsia="en-US"/>
              </w:rPr>
              <w:t>й</w:t>
            </w:r>
            <w:r w:rsidRPr="000509BC">
              <w:rPr>
                <w:sz w:val="20"/>
                <w:lang w:eastAsia="en-US"/>
              </w:rPr>
              <w:t xml:space="preserve"> по определению рыночной стоим</w:t>
            </w:r>
            <w:r w:rsidRPr="000509BC">
              <w:rPr>
                <w:sz w:val="20"/>
                <w:lang w:eastAsia="en-US"/>
              </w:rPr>
              <w:t>о</w:t>
            </w:r>
            <w:r w:rsidRPr="000509BC">
              <w:rPr>
                <w:sz w:val="20"/>
                <w:lang w:eastAsia="en-US"/>
              </w:rPr>
              <w:t>сти земельных участков, исходя из размеров земельного налога и нормативной цены земли (графы 7 и  8).</w:t>
            </w:r>
            <w:proofErr w:type="gram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0509BC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0509BC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71417" w:rsidRPr="00854375" w:rsidTr="00971417">
        <w:trPr>
          <w:trHeight w:val="2025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2.1.1.4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Затраты, связанные с п</w:t>
            </w:r>
            <w:r>
              <w:rPr>
                <w:sz w:val="20"/>
                <w:lang w:eastAsia="en-US"/>
              </w:rPr>
              <w:t>о</w:t>
            </w:r>
            <w:r>
              <w:rPr>
                <w:sz w:val="20"/>
                <w:lang w:eastAsia="en-US"/>
              </w:rPr>
              <w:t>лучением заказчиком и проектной организацией исходных данных, техн</w:t>
            </w:r>
            <w:r>
              <w:rPr>
                <w:sz w:val="20"/>
                <w:lang w:eastAsia="en-US"/>
              </w:rPr>
              <w:t>и</w:t>
            </w:r>
            <w:r>
              <w:rPr>
                <w:sz w:val="20"/>
                <w:lang w:eastAsia="en-US"/>
              </w:rPr>
              <w:t>ческих условий на прое</w:t>
            </w:r>
            <w:r>
              <w:rPr>
                <w:sz w:val="20"/>
                <w:lang w:eastAsia="en-US"/>
              </w:rPr>
              <w:t>к</w:t>
            </w:r>
            <w:r>
              <w:rPr>
                <w:sz w:val="20"/>
                <w:lang w:eastAsia="en-US"/>
              </w:rPr>
              <w:t>тирование и проведение необходимых согласов</w:t>
            </w:r>
            <w:r>
              <w:rPr>
                <w:sz w:val="20"/>
                <w:lang w:eastAsia="en-US"/>
              </w:rPr>
              <w:t>а</w:t>
            </w:r>
            <w:r>
              <w:rPr>
                <w:sz w:val="20"/>
                <w:lang w:eastAsia="en-US"/>
              </w:rPr>
              <w:t>ний по проектным реш</w:t>
            </w:r>
            <w:r>
              <w:rPr>
                <w:sz w:val="20"/>
                <w:lang w:eastAsia="en-US"/>
              </w:rPr>
              <w:t>е</w:t>
            </w:r>
            <w:r>
              <w:rPr>
                <w:sz w:val="20"/>
                <w:lang w:eastAsia="en-US"/>
              </w:rPr>
              <w:t>ниям, а также выполнен</w:t>
            </w:r>
            <w:r>
              <w:rPr>
                <w:sz w:val="20"/>
                <w:lang w:eastAsia="en-US"/>
              </w:rPr>
              <w:t>и</w:t>
            </w:r>
            <w:r>
              <w:rPr>
                <w:sz w:val="20"/>
                <w:lang w:eastAsia="en-US"/>
              </w:rPr>
              <w:t>ем по требованию органов местного самоуправления исполнительной ко</w:t>
            </w:r>
            <w:r>
              <w:rPr>
                <w:sz w:val="20"/>
                <w:lang w:eastAsia="en-US"/>
              </w:rPr>
              <w:t>н</w:t>
            </w:r>
            <w:r>
              <w:rPr>
                <w:sz w:val="20"/>
                <w:lang w:eastAsia="en-US"/>
              </w:rPr>
              <w:t>трольной съемки постр</w:t>
            </w:r>
            <w:r>
              <w:rPr>
                <w:sz w:val="20"/>
                <w:lang w:eastAsia="en-US"/>
              </w:rPr>
              <w:t>о</w:t>
            </w:r>
            <w:r>
              <w:rPr>
                <w:sz w:val="20"/>
                <w:lang w:eastAsia="en-US"/>
              </w:rPr>
              <w:t>енных инженерных сетей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Определяются на основании расчетов и цен на эти усл</w:t>
            </w:r>
            <w:r>
              <w:rPr>
                <w:sz w:val="20"/>
                <w:lang w:eastAsia="en-US"/>
              </w:rPr>
              <w:t>у</w:t>
            </w:r>
            <w:r>
              <w:rPr>
                <w:sz w:val="20"/>
                <w:lang w:eastAsia="en-US"/>
              </w:rPr>
              <w:t>ги (графы 7 и 8).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854375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854375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</w:t>
            </w:r>
            <w:r w:rsidRPr="00854375">
              <w:rPr>
                <w:sz w:val="20"/>
                <w:szCs w:val="20"/>
              </w:rPr>
              <w:t>т</w:t>
            </w:r>
            <w:r w:rsidRPr="00854375">
              <w:rPr>
                <w:sz w:val="20"/>
                <w:szCs w:val="20"/>
              </w:rPr>
              <w:t>ствии с ТЗ)</w:t>
            </w:r>
          </w:p>
        </w:tc>
      </w:tr>
      <w:tr w:rsidR="00971417" w:rsidTr="00971417">
        <w:trPr>
          <w:trHeight w:val="330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Освоение территории строительства.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71417" w:rsidTr="00971417">
        <w:trPr>
          <w:trHeight w:val="2364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2.1.2.1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Затраты, связанные с ко</w:t>
            </w:r>
            <w:r>
              <w:rPr>
                <w:sz w:val="20"/>
                <w:lang w:eastAsia="en-US"/>
              </w:rPr>
              <w:t>м</w:t>
            </w:r>
            <w:r>
              <w:rPr>
                <w:sz w:val="20"/>
                <w:lang w:eastAsia="en-US"/>
              </w:rPr>
              <w:t>пенсацией, возмещением  - определяются по расчету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proofErr w:type="gramStart"/>
            <w:r>
              <w:rPr>
                <w:sz w:val="20"/>
                <w:lang w:eastAsia="en-US"/>
              </w:rPr>
              <w:t>Определяются на основании расчета исходя из полож</w:t>
            </w:r>
            <w:r>
              <w:rPr>
                <w:sz w:val="20"/>
                <w:lang w:eastAsia="en-US"/>
              </w:rPr>
              <w:t>е</w:t>
            </w:r>
            <w:r>
              <w:rPr>
                <w:sz w:val="20"/>
                <w:lang w:eastAsia="en-US"/>
              </w:rPr>
              <w:t>ний, приведенных в постановлении Правительства РФ от 07.05.03 №262 "Об утверждении правил возмещения собственникам земельных участков, землепользоват</w:t>
            </w:r>
            <w:r>
              <w:rPr>
                <w:sz w:val="20"/>
                <w:lang w:eastAsia="en-US"/>
              </w:rPr>
              <w:t>е</w:t>
            </w:r>
            <w:r>
              <w:rPr>
                <w:sz w:val="20"/>
                <w:lang w:eastAsia="en-US"/>
              </w:rPr>
              <w:t>лям, землевладельцам и арендатором земельных учас</w:t>
            </w:r>
            <w:r>
              <w:rPr>
                <w:sz w:val="20"/>
                <w:lang w:eastAsia="en-US"/>
              </w:rPr>
              <w:t>т</w:t>
            </w:r>
            <w:r>
              <w:rPr>
                <w:sz w:val="20"/>
                <w:lang w:eastAsia="en-US"/>
              </w:rPr>
              <w:t>ков убытков, причиненных изъятием или временным занятием земельных участков, ограничением прав со</w:t>
            </w:r>
            <w:r>
              <w:rPr>
                <w:sz w:val="20"/>
                <w:lang w:eastAsia="en-US"/>
              </w:rPr>
              <w:t>б</w:t>
            </w:r>
            <w:r>
              <w:rPr>
                <w:sz w:val="20"/>
                <w:lang w:eastAsia="en-US"/>
              </w:rPr>
              <w:t>ственников земельных участков, землепользователей, землевладельцев и арендаторов земельных участков, либо ухудшением качества земель в результате деятел</w:t>
            </w:r>
            <w:r>
              <w:rPr>
                <w:sz w:val="20"/>
                <w:lang w:eastAsia="en-US"/>
              </w:rPr>
              <w:t>ь</w:t>
            </w:r>
            <w:r>
              <w:rPr>
                <w:sz w:val="20"/>
                <w:lang w:eastAsia="en-US"/>
              </w:rPr>
              <w:t>ности других лиц" в редакции ПП РФ</w:t>
            </w:r>
            <w:proofErr w:type="gramEnd"/>
            <w:r>
              <w:rPr>
                <w:sz w:val="20"/>
                <w:lang w:eastAsia="en-US"/>
              </w:rPr>
              <w:t xml:space="preserve"> от 31.03.2015 № 299</w:t>
            </w:r>
            <w:r w:rsidRPr="00854375">
              <w:rPr>
                <w:sz w:val="20"/>
                <w:lang w:eastAsia="en-US"/>
              </w:rPr>
              <w:t>, ст. 57 Земельного кодекса (графы 4, 7 и 8)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71417" w:rsidTr="00971417">
        <w:trPr>
          <w:trHeight w:val="1590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2.1.2.2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Затраты, связанные с осв</w:t>
            </w:r>
            <w:r>
              <w:rPr>
                <w:sz w:val="20"/>
                <w:lang w:eastAsia="en-US"/>
              </w:rPr>
              <w:t>о</w:t>
            </w:r>
            <w:r>
              <w:rPr>
                <w:sz w:val="20"/>
                <w:lang w:eastAsia="en-US"/>
              </w:rPr>
              <w:t>ением территории стро</w:t>
            </w:r>
            <w:r>
              <w:rPr>
                <w:sz w:val="20"/>
                <w:lang w:eastAsia="en-US"/>
              </w:rPr>
              <w:t>и</w:t>
            </w:r>
            <w:r>
              <w:rPr>
                <w:sz w:val="20"/>
                <w:lang w:eastAsia="en-US"/>
              </w:rPr>
              <w:t>тельства и включаемые в строительно-монтажные работы: освобождение территории строительства, вырубка лесонасаждений, вывозка мусора от разбо</w:t>
            </w:r>
            <w:r>
              <w:rPr>
                <w:sz w:val="20"/>
                <w:lang w:eastAsia="en-US"/>
              </w:rPr>
              <w:t>р</w:t>
            </w:r>
            <w:r>
              <w:rPr>
                <w:sz w:val="20"/>
                <w:lang w:eastAsia="en-US"/>
              </w:rPr>
              <w:t>ки, рекультивация нар</w:t>
            </w:r>
            <w:r>
              <w:rPr>
                <w:sz w:val="20"/>
                <w:lang w:eastAsia="en-US"/>
              </w:rPr>
              <w:t>у</w:t>
            </w:r>
            <w:r>
              <w:rPr>
                <w:sz w:val="20"/>
                <w:lang w:eastAsia="en-US"/>
              </w:rPr>
              <w:t>шенных земель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Определяются на основании проектных данных (объ</w:t>
            </w:r>
            <w:r>
              <w:rPr>
                <w:sz w:val="20"/>
                <w:lang w:eastAsia="en-US"/>
              </w:rPr>
              <w:t>е</w:t>
            </w:r>
            <w:r>
              <w:rPr>
                <w:sz w:val="20"/>
                <w:lang w:eastAsia="en-US"/>
              </w:rPr>
              <w:t>мов работ) и действующих расценок по локальным и объектным сметам (графы 4, 5,7 и 8)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971417" w:rsidTr="00971417">
        <w:trPr>
          <w:trHeight w:val="555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Глава 8. Временные зд</w:t>
            </w:r>
            <w:r>
              <w:rPr>
                <w:b/>
                <w:bCs/>
                <w:sz w:val="20"/>
                <w:lang w:eastAsia="en-US"/>
              </w:rPr>
              <w:t>а</w:t>
            </w:r>
            <w:r>
              <w:rPr>
                <w:b/>
                <w:bCs/>
                <w:sz w:val="20"/>
                <w:lang w:eastAsia="en-US"/>
              </w:rPr>
              <w:t>ния и сооружения.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71417" w:rsidTr="00971417">
        <w:trPr>
          <w:trHeight w:val="643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Размер средств на време</w:t>
            </w:r>
            <w:r>
              <w:rPr>
                <w:sz w:val="20"/>
                <w:lang w:eastAsia="en-US"/>
              </w:rPr>
              <w:t>н</w:t>
            </w:r>
            <w:r>
              <w:rPr>
                <w:sz w:val="20"/>
                <w:lang w:eastAsia="en-US"/>
              </w:rPr>
              <w:t>ные здания и сооружения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971417" w:rsidTr="00971417">
        <w:trPr>
          <w:trHeight w:val="255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Глава 9. Прочие работы и затраты.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71417" w:rsidRPr="00854375" w:rsidTr="00971417">
        <w:trPr>
          <w:trHeight w:val="765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Дополнительные затраты при производстве стро</w:t>
            </w:r>
            <w:r>
              <w:rPr>
                <w:sz w:val="20"/>
                <w:lang w:eastAsia="en-US"/>
              </w:rPr>
              <w:t>и</w:t>
            </w:r>
            <w:r>
              <w:rPr>
                <w:sz w:val="20"/>
                <w:lang w:eastAsia="en-US"/>
              </w:rPr>
              <w:t>тельно-монтажных работ в зимнее время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Pr="00854375" w:rsidRDefault="00971417" w:rsidP="005A217C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В соответствии с действующими на момент разработки сметной документации нормативами. Определяются от стоимости строительно-монтажных работ по итогу глав 1-8 с распределением по графам 4, 5 и 8.</w:t>
            </w:r>
          </w:p>
          <w:p w:rsidR="00971417" w:rsidRPr="00854375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proofErr w:type="gramStart"/>
            <w:r w:rsidRPr="00854375">
              <w:rPr>
                <w:sz w:val="20"/>
                <w:lang w:eastAsia="en-US"/>
              </w:rPr>
              <w:t>(</w:t>
            </w:r>
            <w:r w:rsidRPr="00854375">
              <w:rPr>
                <w:i/>
                <w:sz w:val="20"/>
                <w:lang w:eastAsia="en-US"/>
              </w:rPr>
              <w:t>действующий норматив на 26.09.2017</w:t>
            </w:r>
            <w:r w:rsidRPr="00854375">
              <w:rPr>
                <w:sz w:val="20"/>
                <w:lang w:eastAsia="en-US"/>
              </w:rPr>
              <w:t xml:space="preserve"> - </w:t>
            </w:r>
            <w:r w:rsidRPr="00854375">
              <w:rPr>
                <w:i/>
                <w:sz w:val="20"/>
                <w:lang w:eastAsia="en-US"/>
              </w:rPr>
              <w:t>ГСН 81-05-02-2007.</w:t>
            </w:r>
            <w:proofErr w:type="gramEnd"/>
            <w:r w:rsidRPr="00854375">
              <w:rPr>
                <w:i/>
                <w:sz w:val="20"/>
                <w:lang w:eastAsia="en-US"/>
              </w:rPr>
              <w:t xml:space="preserve"> </w:t>
            </w:r>
            <w:proofErr w:type="gramStart"/>
            <w:r w:rsidRPr="00854375">
              <w:rPr>
                <w:i/>
                <w:sz w:val="20"/>
                <w:lang w:eastAsia="en-US"/>
              </w:rPr>
              <w:t>Температурная зона - приложение 1 п.25;  Допо</w:t>
            </w:r>
            <w:r w:rsidRPr="00854375">
              <w:rPr>
                <w:i/>
                <w:sz w:val="20"/>
                <w:lang w:eastAsia="en-US"/>
              </w:rPr>
              <w:t>л</w:t>
            </w:r>
            <w:r w:rsidRPr="00854375">
              <w:rPr>
                <w:i/>
                <w:sz w:val="20"/>
                <w:lang w:eastAsia="en-US"/>
              </w:rPr>
              <w:t>нительные затраты, связанные с воздействием ветра - п.9 Общих положений.</w:t>
            </w:r>
            <w:r w:rsidRPr="00854375">
              <w:rPr>
                <w:sz w:val="20"/>
                <w:lang w:eastAsia="en-US"/>
              </w:rPr>
              <w:t>)</w:t>
            </w:r>
            <w:proofErr w:type="gram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854375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854375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</w:t>
            </w:r>
            <w:r w:rsidRPr="00854375">
              <w:rPr>
                <w:sz w:val="20"/>
                <w:szCs w:val="20"/>
              </w:rPr>
              <w:t>т</w:t>
            </w:r>
            <w:r w:rsidRPr="00854375">
              <w:rPr>
                <w:sz w:val="20"/>
                <w:szCs w:val="20"/>
              </w:rPr>
              <w:t>ствии с ТЗ)</w:t>
            </w:r>
          </w:p>
        </w:tc>
      </w:tr>
      <w:tr w:rsidR="00971417" w:rsidRPr="00854375" w:rsidTr="00971417">
        <w:trPr>
          <w:trHeight w:val="102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Pr="00854375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Определяются локальным сметным расчетом на основе </w:t>
            </w:r>
            <w:proofErr w:type="gramStart"/>
            <w:r w:rsidRPr="00854375">
              <w:rPr>
                <w:sz w:val="20"/>
                <w:lang w:eastAsia="en-US"/>
              </w:rPr>
              <w:t>ПОС</w:t>
            </w:r>
            <w:proofErr w:type="gramEnd"/>
            <w:r w:rsidRPr="00854375">
              <w:rPr>
                <w:sz w:val="20"/>
                <w:lang w:eastAsia="en-US"/>
              </w:rPr>
              <w:t xml:space="preserve"> в соответствии с проектными объемами работ по расценкам сборника №27 "Автомобильные дороги" (графы 4, 5 и 8). </w:t>
            </w:r>
            <w:r w:rsidRPr="00854375">
              <w:rPr>
                <w:sz w:val="20"/>
                <w:szCs w:val="20"/>
              </w:rPr>
              <w:t>"Методические рекомендации по р</w:t>
            </w:r>
            <w:r w:rsidRPr="00854375">
              <w:rPr>
                <w:sz w:val="20"/>
                <w:szCs w:val="20"/>
              </w:rPr>
              <w:t>е</w:t>
            </w:r>
            <w:r w:rsidRPr="00854375">
              <w:rPr>
                <w:sz w:val="20"/>
                <w:szCs w:val="20"/>
              </w:rPr>
              <w:t>монту и содержанию автомобильных дорог общего пользования" (утв. письмом Минтранса РФ от 17.03.2004 N ОС-28/1270-ис)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854375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854375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</w:t>
            </w:r>
            <w:r w:rsidRPr="00854375">
              <w:rPr>
                <w:sz w:val="20"/>
                <w:szCs w:val="20"/>
              </w:rPr>
              <w:t>т</w:t>
            </w:r>
            <w:r w:rsidRPr="00854375">
              <w:rPr>
                <w:sz w:val="20"/>
                <w:szCs w:val="20"/>
              </w:rPr>
              <w:t>ствии с ТЗ)</w:t>
            </w:r>
          </w:p>
        </w:tc>
      </w:tr>
      <w:tr w:rsidR="00971417" w:rsidRPr="00854375" w:rsidTr="00971417">
        <w:trPr>
          <w:trHeight w:val="2172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по перевозке а</w:t>
            </w:r>
            <w:r>
              <w:rPr>
                <w:sz w:val="20"/>
                <w:lang w:eastAsia="en-US"/>
              </w:rPr>
              <w:t>в</w:t>
            </w:r>
            <w:r>
              <w:rPr>
                <w:sz w:val="20"/>
                <w:lang w:eastAsia="en-US"/>
              </w:rPr>
              <w:t>томобильным транспортом работников строительных и монтажных организаций или компенсация расходов по организации специал</w:t>
            </w:r>
            <w:r>
              <w:rPr>
                <w:sz w:val="20"/>
                <w:lang w:eastAsia="en-US"/>
              </w:rPr>
              <w:t>ь</w:t>
            </w:r>
            <w:r>
              <w:rPr>
                <w:sz w:val="20"/>
                <w:lang w:eastAsia="en-US"/>
              </w:rPr>
              <w:t>ных маршрутов городск</w:t>
            </w:r>
            <w:r>
              <w:rPr>
                <w:sz w:val="20"/>
                <w:lang w:eastAsia="en-US"/>
              </w:rPr>
              <w:t>о</w:t>
            </w:r>
            <w:r>
              <w:rPr>
                <w:sz w:val="20"/>
                <w:lang w:eastAsia="en-US"/>
              </w:rPr>
              <w:t>го пассажирского тран</w:t>
            </w:r>
            <w:r>
              <w:rPr>
                <w:sz w:val="20"/>
                <w:lang w:eastAsia="en-US"/>
              </w:rPr>
              <w:t>с</w:t>
            </w:r>
            <w:r>
              <w:rPr>
                <w:sz w:val="20"/>
                <w:lang w:eastAsia="en-US"/>
              </w:rPr>
              <w:t>порта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Определяются расчетами на основе </w:t>
            </w:r>
            <w:proofErr w:type="gramStart"/>
            <w:r>
              <w:rPr>
                <w:sz w:val="20"/>
                <w:lang w:eastAsia="en-US"/>
              </w:rPr>
              <w:t>ПОС</w:t>
            </w:r>
            <w:proofErr w:type="gramEnd"/>
            <w:r>
              <w:rPr>
                <w:sz w:val="20"/>
                <w:lang w:eastAsia="en-US"/>
              </w:rPr>
              <w:t xml:space="preserve"> с учетом обо</w:t>
            </w:r>
            <w:r>
              <w:rPr>
                <w:sz w:val="20"/>
                <w:lang w:eastAsia="en-US"/>
              </w:rPr>
              <w:t>с</w:t>
            </w:r>
            <w:r>
              <w:rPr>
                <w:sz w:val="20"/>
                <w:lang w:eastAsia="en-US"/>
              </w:rPr>
              <w:t xml:space="preserve">новывающих данных транспортных предприятий (графы 7 и 8). </w:t>
            </w:r>
          </w:p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</w:t>
            </w:r>
            <w:r>
              <w:rPr>
                <w:sz w:val="20"/>
                <w:lang w:eastAsia="en-US"/>
              </w:rPr>
              <w:t>е</w:t>
            </w:r>
            <w:r>
              <w:rPr>
                <w:sz w:val="20"/>
                <w:lang w:eastAsia="en-US"/>
              </w:rPr>
              <w:t xml:space="preserve">возку работников.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854375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854375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</w:t>
            </w:r>
            <w:r w:rsidRPr="00854375">
              <w:rPr>
                <w:sz w:val="20"/>
                <w:szCs w:val="20"/>
              </w:rPr>
              <w:t>т</w:t>
            </w:r>
            <w:r w:rsidRPr="00854375">
              <w:rPr>
                <w:sz w:val="20"/>
                <w:szCs w:val="20"/>
              </w:rPr>
              <w:t>ствии с ТЗ)</w:t>
            </w:r>
          </w:p>
        </w:tc>
      </w:tr>
      <w:tr w:rsidR="00971417" w:rsidTr="00971417">
        <w:trPr>
          <w:trHeight w:val="984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Затраты, связанные с ос</w:t>
            </w:r>
            <w:r>
              <w:rPr>
                <w:sz w:val="20"/>
                <w:lang w:eastAsia="en-US"/>
              </w:rPr>
              <w:t>у</w:t>
            </w:r>
            <w:r>
              <w:rPr>
                <w:sz w:val="20"/>
                <w:lang w:eastAsia="en-US"/>
              </w:rPr>
              <w:t>ществлением работ вахт</w:t>
            </w:r>
            <w:r>
              <w:rPr>
                <w:sz w:val="20"/>
                <w:lang w:eastAsia="en-US"/>
              </w:rPr>
              <w:t>о</w:t>
            </w:r>
            <w:r>
              <w:rPr>
                <w:sz w:val="20"/>
                <w:lang w:eastAsia="en-US"/>
              </w:rPr>
              <w:t>вым методом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Pr="00854375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Определяются расчетами на основе </w:t>
            </w:r>
            <w:proofErr w:type="gramStart"/>
            <w:r w:rsidRPr="00854375">
              <w:rPr>
                <w:sz w:val="20"/>
                <w:lang w:eastAsia="en-US"/>
              </w:rPr>
              <w:t>ПОС</w:t>
            </w:r>
            <w:proofErr w:type="gramEnd"/>
            <w:r w:rsidRPr="00854375">
              <w:rPr>
                <w:sz w:val="20"/>
                <w:lang w:eastAsia="en-US"/>
              </w:rPr>
              <w:t>, которые должны учитывать затраты на содержание и эксплуат</w:t>
            </w:r>
            <w:r w:rsidRPr="00854375">
              <w:rPr>
                <w:sz w:val="20"/>
                <w:lang w:eastAsia="en-US"/>
              </w:rPr>
              <w:t>а</w:t>
            </w:r>
            <w:r w:rsidRPr="00854375">
              <w:rPr>
                <w:sz w:val="20"/>
                <w:lang w:eastAsia="en-US"/>
              </w:rPr>
              <w:t xml:space="preserve">цию вахтовых поселков, перевозку вахтовых рабочих до места вахты и оплату суточных в период нахождения в пути (графы 7 и 8). </w:t>
            </w:r>
            <w:r w:rsidRPr="00854375">
              <w:rPr>
                <w:sz w:val="20"/>
                <w:szCs w:val="20"/>
              </w:rPr>
              <w:t>Порядок расчета затрат предусмо</w:t>
            </w:r>
            <w:r w:rsidRPr="00854375">
              <w:rPr>
                <w:sz w:val="20"/>
                <w:szCs w:val="20"/>
              </w:rPr>
              <w:t>т</w:t>
            </w:r>
            <w:r w:rsidRPr="00854375">
              <w:rPr>
                <w:sz w:val="20"/>
                <w:szCs w:val="20"/>
              </w:rPr>
              <w:t>рен в МДС 81-43.2008 Методические рекомендации для определения затрат, связанных с осуществлением стро</w:t>
            </w:r>
            <w:r w:rsidRPr="00854375">
              <w:rPr>
                <w:sz w:val="20"/>
                <w:szCs w:val="20"/>
              </w:rPr>
              <w:t>и</w:t>
            </w:r>
            <w:r w:rsidRPr="00854375">
              <w:rPr>
                <w:sz w:val="20"/>
                <w:szCs w:val="20"/>
              </w:rPr>
              <w:t>тельно-монтажных работ вахтовым методом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71417" w:rsidRPr="00854375" w:rsidTr="00971417">
        <w:trPr>
          <w:trHeight w:val="1679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4.5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связанные с к</w:t>
            </w:r>
            <w:r>
              <w:rPr>
                <w:sz w:val="20"/>
                <w:lang w:eastAsia="en-US"/>
              </w:rPr>
              <w:t>о</w:t>
            </w:r>
            <w:r>
              <w:rPr>
                <w:sz w:val="20"/>
                <w:lang w:eastAsia="en-US"/>
              </w:rPr>
              <w:t>мандированием рабочих для выполнения стро</w:t>
            </w:r>
            <w:r>
              <w:rPr>
                <w:sz w:val="20"/>
                <w:lang w:eastAsia="en-US"/>
              </w:rPr>
              <w:t>и</w:t>
            </w:r>
            <w:r>
              <w:rPr>
                <w:sz w:val="20"/>
                <w:lang w:eastAsia="en-US"/>
              </w:rPr>
              <w:t>тельных, монтажных и специальных строител</w:t>
            </w:r>
            <w:r>
              <w:rPr>
                <w:sz w:val="20"/>
                <w:lang w:eastAsia="en-US"/>
              </w:rPr>
              <w:t>ь</w:t>
            </w:r>
            <w:r>
              <w:rPr>
                <w:sz w:val="20"/>
                <w:lang w:eastAsia="en-US"/>
              </w:rPr>
              <w:t>ных работ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Pr="00854375" w:rsidRDefault="00971417" w:rsidP="005A21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54375">
              <w:rPr>
                <w:sz w:val="20"/>
                <w:lang w:eastAsia="en-US"/>
              </w:rPr>
              <w:t>Затраты, связанные с командированием рабочих для выполнения строительных, монтажных и специальных строительных работ определяются расчетами на основ</w:t>
            </w:r>
            <w:r w:rsidRPr="00854375">
              <w:rPr>
                <w:sz w:val="20"/>
                <w:lang w:eastAsia="en-US"/>
              </w:rPr>
              <w:t>а</w:t>
            </w:r>
            <w:r w:rsidRPr="00854375">
              <w:rPr>
                <w:sz w:val="20"/>
                <w:lang w:eastAsia="en-US"/>
              </w:rPr>
              <w:t xml:space="preserve">нии </w:t>
            </w:r>
            <w:proofErr w:type="gramStart"/>
            <w:r w:rsidRPr="00854375">
              <w:rPr>
                <w:sz w:val="20"/>
                <w:lang w:eastAsia="en-US"/>
              </w:rPr>
              <w:t>ПОС</w:t>
            </w:r>
            <w:proofErr w:type="gramEnd"/>
            <w:r w:rsidRPr="00854375">
              <w:rPr>
                <w:sz w:val="20"/>
                <w:lang w:eastAsia="en-US"/>
              </w:rPr>
              <w:t xml:space="preserve"> или по сметной трудоемкости, определенной в сметной документации (графы 7 и 8), исходя из дальн</w:t>
            </w:r>
            <w:r w:rsidRPr="00854375">
              <w:rPr>
                <w:sz w:val="20"/>
                <w:lang w:eastAsia="en-US"/>
              </w:rPr>
              <w:t>о</w:t>
            </w:r>
            <w:r w:rsidRPr="00854375">
              <w:rPr>
                <w:sz w:val="20"/>
                <w:lang w:eastAsia="en-US"/>
              </w:rPr>
              <w:t xml:space="preserve">сти расстояния до объекта строительства и характера выполняемых работ. Постановление Правительства РФ от 02.10.02 №729. </w:t>
            </w:r>
            <w:r w:rsidRPr="00854375">
              <w:rPr>
                <w:sz w:val="20"/>
                <w:szCs w:val="20"/>
              </w:rPr>
              <w:t>ПП РФ  от 13.10.2008 № 749;</w:t>
            </w:r>
          </w:p>
          <w:p w:rsidR="00971417" w:rsidRPr="00854375" w:rsidRDefault="00971417" w:rsidP="005A217C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971417">
              <w:rPr>
                <w:rFonts w:eastAsia="Calibri"/>
                <w:sz w:val="20"/>
                <w:szCs w:val="20"/>
                <w:lang w:eastAsia="en-US"/>
              </w:rPr>
              <w:t xml:space="preserve">Пункт </w:t>
            </w:r>
            <w:proofErr w:type="gramStart"/>
            <w:r w:rsidRPr="00971417">
              <w:rPr>
                <w:rFonts w:eastAsia="Calibri"/>
                <w:sz w:val="20"/>
                <w:szCs w:val="20"/>
                <w:lang w:eastAsia="en-US"/>
              </w:rPr>
              <w:t>З</w:t>
            </w:r>
            <w:proofErr w:type="gramEnd"/>
            <w:r w:rsidRPr="00971417">
              <w:rPr>
                <w:rFonts w:eastAsia="Calibri"/>
                <w:sz w:val="20"/>
                <w:szCs w:val="20"/>
                <w:lang w:eastAsia="en-US"/>
              </w:rPr>
              <w:t xml:space="preserve"> ст. 217 Налогового Кодекса РФ.</w:t>
            </w:r>
          </w:p>
          <w:p w:rsidR="00971417" w:rsidRPr="00854375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szCs w:val="20"/>
              </w:rPr>
              <w:t>Если перевозка работников осуществляется собстве</w:t>
            </w:r>
            <w:r w:rsidRPr="00854375">
              <w:rPr>
                <w:sz w:val="20"/>
                <w:szCs w:val="20"/>
              </w:rPr>
              <w:t>н</w:t>
            </w:r>
            <w:r w:rsidRPr="00854375">
              <w:rPr>
                <w:sz w:val="20"/>
                <w:szCs w:val="20"/>
              </w:rPr>
              <w:t>ным или арендованным транспортом строительной о</w:t>
            </w:r>
            <w:r w:rsidRPr="00854375">
              <w:rPr>
                <w:sz w:val="20"/>
                <w:szCs w:val="20"/>
              </w:rPr>
              <w:t>р</w:t>
            </w:r>
            <w:r w:rsidRPr="00854375">
              <w:rPr>
                <w:sz w:val="20"/>
                <w:szCs w:val="20"/>
              </w:rPr>
              <w:t>ганизации, затраты на проезд в командировочные ра</w:t>
            </w:r>
            <w:r w:rsidRPr="00854375">
              <w:rPr>
                <w:sz w:val="20"/>
                <w:szCs w:val="20"/>
              </w:rPr>
              <w:t>с</w:t>
            </w:r>
            <w:r w:rsidRPr="00854375">
              <w:rPr>
                <w:sz w:val="20"/>
                <w:szCs w:val="20"/>
              </w:rPr>
              <w:t>ходы не включаются, а учитываются п. 4.3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854375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854375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</w:t>
            </w:r>
            <w:r w:rsidRPr="00854375">
              <w:rPr>
                <w:sz w:val="20"/>
                <w:szCs w:val="20"/>
              </w:rPr>
              <w:t>т</w:t>
            </w:r>
            <w:r w:rsidRPr="00854375">
              <w:rPr>
                <w:sz w:val="20"/>
                <w:szCs w:val="20"/>
              </w:rPr>
              <w:t>ствии с ТЗ)</w:t>
            </w:r>
          </w:p>
        </w:tc>
      </w:tr>
      <w:tr w:rsidR="00971417" w:rsidRPr="00854375" w:rsidTr="00971417">
        <w:trPr>
          <w:trHeight w:val="555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связанные с пер</w:t>
            </w:r>
            <w:r>
              <w:rPr>
                <w:sz w:val="20"/>
                <w:lang w:eastAsia="en-US"/>
              </w:rPr>
              <w:t>е</w:t>
            </w:r>
            <w:r>
              <w:rPr>
                <w:sz w:val="20"/>
                <w:lang w:eastAsia="en-US"/>
              </w:rPr>
              <w:t>базированием техники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Pr="00854375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 Перебазировка техники определяется расчетом на осн</w:t>
            </w:r>
            <w:r w:rsidRPr="00854375">
              <w:rPr>
                <w:sz w:val="20"/>
                <w:lang w:eastAsia="en-US"/>
              </w:rPr>
              <w:t>о</w:t>
            </w:r>
            <w:r w:rsidRPr="00854375">
              <w:rPr>
                <w:sz w:val="20"/>
                <w:lang w:eastAsia="en-US"/>
              </w:rPr>
              <w:t xml:space="preserve">вании ПОС. (графы 7 и 8). </w:t>
            </w:r>
            <w:r w:rsidRPr="00854375">
              <w:rPr>
                <w:sz w:val="20"/>
                <w:szCs w:val="20"/>
              </w:rPr>
              <w:t xml:space="preserve">Письмо </w:t>
            </w:r>
            <w:proofErr w:type="spellStart"/>
            <w:r w:rsidRPr="00854375">
              <w:rPr>
                <w:sz w:val="20"/>
                <w:szCs w:val="20"/>
              </w:rPr>
              <w:t>Росстроя</w:t>
            </w:r>
            <w:proofErr w:type="spellEnd"/>
            <w:r w:rsidRPr="00854375">
              <w:rPr>
                <w:sz w:val="20"/>
                <w:szCs w:val="20"/>
              </w:rPr>
              <w:t xml:space="preserve"> от 28.01.2005 № 6-36.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854375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854375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</w:t>
            </w:r>
            <w:r w:rsidRPr="00854375">
              <w:rPr>
                <w:sz w:val="20"/>
                <w:szCs w:val="20"/>
              </w:rPr>
              <w:t>т</w:t>
            </w:r>
            <w:r w:rsidRPr="00854375">
              <w:rPr>
                <w:sz w:val="20"/>
                <w:szCs w:val="20"/>
              </w:rPr>
              <w:t>ствии с ТЗ)</w:t>
            </w:r>
          </w:p>
        </w:tc>
      </w:tr>
      <w:tr w:rsidR="00971417" w:rsidRPr="00854375" w:rsidTr="00971417">
        <w:trPr>
          <w:trHeight w:val="665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Pr="00854375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>4.</w:t>
            </w: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Pr="00854375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>Затраты на проведение пусконаладочных работ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Pr="00854375" w:rsidRDefault="00971417" w:rsidP="005A217C">
            <w:pPr>
              <w:widowControl w:val="0"/>
              <w:contextualSpacing/>
              <w:rPr>
                <w:sz w:val="20"/>
                <w:szCs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 Локальные сметные расчеты составляются </w:t>
            </w:r>
            <w:r w:rsidRPr="00854375">
              <w:rPr>
                <w:sz w:val="20"/>
                <w:szCs w:val="20"/>
              </w:rPr>
              <w:t>по нормат</w:t>
            </w:r>
            <w:r w:rsidRPr="00854375">
              <w:rPr>
                <w:sz w:val="20"/>
                <w:szCs w:val="20"/>
              </w:rPr>
              <w:t>и</w:t>
            </w:r>
            <w:r w:rsidRPr="00854375">
              <w:rPr>
                <w:sz w:val="20"/>
                <w:szCs w:val="20"/>
              </w:rPr>
              <w:t>вам или аналогам, (графы 7 и 8)</w:t>
            </w:r>
          </w:p>
          <w:p w:rsidR="00971417" w:rsidRPr="00854375" w:rsidRDefault="00971417" w:rsidP="005A217C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854375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854375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</w:t>
            </w:r>
            <w:r w:rsidRPr="00854375">
              <w:rPr>
                <w:sz w:val="20"/>
                <w:szCs w:val="20"/>
              </w:rPr>
              <w:t>т</w:t>
            </w:r>
            <w:r w:rsidRPr="00854375">
              <w:rPr>
                <w:sz w:val="20"/>
                <w:szCs w:val="20"/>
              </w:rPr>
              <w:t>ствии с ТЗ)</w:t>
            </w:r>
          </w:p>
        </w:tc>
      </w:tr>
      <w:tr w:rsidR="00971417" w:rsidRPr="00854375" w:rsidTr="00971417">
        <w:trPr>
          <w:trHeight w:val="57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Pr="00E82BE6" w:rsidRDefault="00971417" w:rsidP="005A217C">
            <w:pPr>
              <w:widowControl w:val="0"/>
              <w:contextualSpacing/>
              <w:rPr>
                <w:strike/>
                <w:sz w:val="20"/>
                <w:highlight w:val="yellow"/>
                <w:lang w:eastAsia="en-US"/>
              </w:rPr>
            </w:pPr>
            <w:r w:rsidRPr="00A12A23">
              <w:rPr>
                <w:bCs/>
                <w:sz w:val="20"/>
                <w:szCs w:val="20"/>
              </w:rPr>
              <w:t>Затраты, связанные с пер</w:t>
            </w:r>
            <w:r w:rsidRPr="00A12A23">
              <w:rPr>
                <w:bCs/>
                <w:sz w:val="20"/>
                <w:szCs w:val="20"/>
              </w:rPr>
              <w:t>е</w:t>
            </w:r>
            <w:r w:rsidRPr="00A12A23">
              <w:rPr>
                <w:bCs/>
                <w:sz w:val="20"/>
                <w:szCs w:val="20"/>
              </w:rPr>
              <w:t>возкой негабаритных и тяжеловесных грузов, в том числе дополнительные затраты на возмещение вреда, причиняемого транспортными средств</w:t>
            </w:r>
            <w:r w:rsidRPr="00A12A23">
              <w:rPr>
                <w:bCs/>
                <w:sz w:val="20"/>
                <w:szCs w:val="20"/>
              </w:rPr>
              <w:t>а</w:t>
            </w:r>
            <w:r w:rsidRPr="00A12A23">
              <w:rPr>
                <w:bCs/>
                <w:sz w:val="20"/>
                <w:szCs w:val="20"/>
              </w:rPr>
              <w:t>ми, осуществляющими перевозки тяжеловесных грузов по автомобильным дорогам Российской Фед</w:t>
            </w:r>
            <w:r w:rsidRPr="00A12A23">
              <w:rPr>
                <w:bCs/>
                <w:sz w:val="20"/>
                <w:szCs w:val="20"/>
              </w:rPr>
              <w:t>е</w:t>
            </w:r>
            <w:r w:rsidRPr="00A12A23">
              <w:rPr>
                <w:bCs/>
                <w:sz w:val="20"/>
                <w:szCs w:val="20"/>
              </w:rPr>
              <w:t>рации, и платы в счет во</w:t>
            </w:r>
            <w:r w:rsidRPr="00A12A23">
              <w:rPr>
                <w:bCs/>
                <w:sz w:val="20"/>
                <w:szCs w:val="20"/>
              </w:rPr>
              <w:t>з</w:t>
            </w:r>
            <w:r w:rsidRPr="00A12A23">
              <w:rPr>
                <w:bCs/>
                <w:sz w:val="20"/>
                <w:szCs w:val="20"/>
              </w:rPr>
              <w:t>мещения вреда федерал</w:t>
            </w:r>
            <w:r w:rsidRPr="00A12A23">
              <w:rPr>
                <w:bCs/>
                <w:sz w:val="20"/>
                <w:szCs w:val="20"/>
              </w:rPr>
              <w:t>ь</w:t>
            </w:r>
            <w:r w:rsidRPr="00A12A23">
              <w:rPr>
                <w:bCs/>
                <w:sz w:val="20"/>
                <w:szCs w:val="20"/>
              </w:rPr>
              <w:t>ным трассам транспор</w:t>
            </w:r>
            <w:r w:rsidRPr="00A12A23">
              <w:rPr>
                <w:bCs/>
                <w:sz w:val="20"/>
                <w:szCs w:val="20"/>
              </w:rPr>
              <w:t>т</w:t>
            </w:r>
            <w:r w:rsidRPr="00A12A23">
              <w:rPr>
                <w:bCs/>
                <w:sz w:val="20"/>
                <w:szCs w:val="20"/>
              </w:rPr>
              <w:t>ными средствами с разр</w:t>
            </w:r>
            <w:r w:rsidRPr="00A12A23">
              <w:rPr>
                <w:bCs/>
                <w:sz w:val="20"/>
                <w:szCs w:val="20"/>
              </w:rPr>
              <w:t>е</w:t>
            </w:r>
            <w:r w:rsidRPr="00A12A23">
              <w:rPr>
                <w:bCs/>
                <w:sz w:val="20"/>
                <w:szCs w:val="20"/>
              </w:rPr>
              <w:t>шенной массой выше 12 тонн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Определяется расчетом, который обосновывается прое</w:t>
            </w:r>
            <w:r>
              <w:rPr>
                <w:sz w:val="20"/>
                <w:lang w:eastAsia="en-US"/>
              </w:rPr>
              <w:t>к</w:t>
            </w:r>
            <w:r>
              <w:rPr>
                <w:sz w:val="20"/>
                <w:lang w:eastAsia="en-US"/>
              </w:rPr>
              <w:t>том организации строительства</w:t>
            </w:r>
            <w:proofErr w:type="gramStart"/>
            <w:r>
              <w:rPr>
                <w:sz w:val="20"/>
                <w:lang w:eastAsia="en-US"/>
              </w:rPr>
              <w:t>.</w:t>
            </w:r>
            <w:proofErr w:type="gramEnd"/>
            <w:r>
              <w:rPr>
                <w:sz w:val="20"/>
                <w:lang w:eastAsia="en-US"/>
              </w:rPr>
              <w:t xml:space="preserve"> (</w:t>
            </w:r>
            <w:proofErr w:type="gramStart"/>
            <w:r>
              <w:rPr>
                <w:sz w:val="20"/>
                <w:lang w:eastAsia="en-US"/>
              </w:rPr>
              <w:t>г</w:t>
            </w:r>
            <w:proofErr w:type="gramEnd"/>
            <w:r>
              <w:rPr>
                <w:sz w:val="20"/>
                <w:lang w:eastAsia="en-US"/>
              </w:rPr>
              <w:t>рафы 4 и 8)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854375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854375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</w:t>
            </w:r>
            <w:r w:rsidRPr="00854375">
              <w:rPr>
                <w:sz w:val="20"/>
                <w:szCs w:val="20"/>
              </w:rPr>
              <w:t>т</w:t>
            </w:r>
            <w:r w:rsidRPr="00854375">
              <w:rPr>
                <w:sz w:val="20"/>
                <w:szCs w:val="20"/>
              </w:rPr>
              <w:t>ствии с ТЗ)</w:t>
            </w:r>
          </w:p>
        </w:tc>
      </w:tr>
      <w:tr w:rsidR="00971417" w:rsidRPr="002C3F48" w:rsidTr="00971417">
        <w:trPr>
          <w:trHeight w:val="90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szCs w:val="20"/>
              </w:rPr>
              <w:t>Средства на организацию и проведение подрядных торгов (тендеров)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Определяются расчетом по видам затрат (графы 7 и 8)</w:t>
            </w:r>
          </w:p>
          <w:p w:rsidR="00971417" w:rsidRPr="002C3F48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szCs w:val="20"/>
              </w:rPr>
              <w:t>МДС 81-11.2000 «Методические рекомендации по опр</w:t>
            </w:r>
            <w:r w:rsidRPr="002C3F48">
              <w:rPr>
                <w:sz w:val="20"/>
                <w:szCs w:val="20"/>
              </w:rPr>
              <w:t>е</w:t>
            </w:r>
            <w:r w:rsidRPr="002C3F48">
              <w:rPr>
                <w:sz w:val="20"/>
                <w:szCs w:val="20"/>
              </w:rPr>
              <w:t>делению стоимости затрат, связанных с проведением подрядных торгов в РФ»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71417" w:rsidRPr="002C3F48" w:rsidTr="00971417">
        <w:trPr>
          <w:trHeight w:val="90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2C3F48">
              <w:rPr>
                <w:bCs/>
                <w:sz w:val="20"/>
                <w:szCs w:val="20"/>
              </w:rPr>
              <w:t>Затраты застройщика по технической инвентариз</w:t>
            </w:r>
            <w:r w:rsidRPr="002C3F48">
              <w:rPr>
                <w:bCs/>
                <w:sz w:val="20"/>
                <w:szCs w:val="20"/>
              </w:rPr>
              <w:t>а</w:t>
            </w:r>
            <w:r w:rsidRPr="002C3F48">
              <w:rPr>
                <w:bCs/>
                <w:sz w:val="20"/>
                <w:szCs w:val="20"/>
              </w:rPr>
              <w:t>ции и кадастровому учету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 Определяются расчетом согласно Письму </w:t>
            </w:r>
            <w:proofErr w:type="spellStart"/>
            <w:r w:rsidRPr="002C3F48">
              <w:rPr>
                <w:sz w:val="20"/>
                <w:szCs w:val="20"/>
              </w:rPr>
              <w:t>Минрегиона</w:t>
            </w:r>
            <w:proofErr w:type="spellEnd"/>
            <w:r w:rsidRPr="002C3F48">
              <w:rPr>
                <w:sz w:val="20"/>
                <w:szCs w:val="20"/>
              </w:rPr>
              <w:t xml:space="preserve"> от 01.11.2008 N 28339-СМ/08, от 25.03.2009 N 8342-ИМ/08, (графы 7, 8)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</w:t>
            </w:r>
            <w:r w:rsidRPr="002C3F48">
              <w:rPr>
                <w:sz w:val="20"/>
                <w:szCs w:val="20"/>
              </w:rPr>
              <w:t>т</w:t>
            </w:r>
            <w:r w:rsidRPr="002C3F48">
              <w:rPr>
                <w:sz w:val="20"/>
                <w:szCs w:val="20"/>
              </w:rPr>
              <w:t>ствии с ТЗ)</w:t>
            </w:r>
          </w:p>
        </w:tc>
      </w:tr>
      <w:tr w:rsidR="00971417" w:rsidRPr="002C3F48" w:rsidTr="00971417">
        <w:trPr>
          <w:trHeight w:val="90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Затраты на размещение и утилизацию  (обезвреж</w:t>
            </w:r>
            <w:r w:rsidRPr="002C3F48">
              <w:rPr>
                <w:sz w:val="20"/>
                <w:szCs w:val="20"/>
              </w:rPr>
              <w:t>и</w:t>
            </w:r>
            <w:r w:rsidRPr="002C3F48">
              <w:rPr>
                <w:sz w:val="20"/>
                <w:szCs w:val="20"/>
              </w:rPr>
              <w:t>вание) строительного м</w:t>
            </w:r>
            <w:r w:rsidRPr="002C3F48">
              <w:rPr>
                <w:sz w:val="20"/>
                <w:szCs w:val="20"/>
              </w:rPr>
              <w:t>у</w:t>
            </w:r>
            <w:r w:rsidRPr="002C3F48">
              <w:rPr>
                <w:sz w:val="20"/>
                <w:szCs w:val="20"/>
              </w:rPr>
              <w:t>сора, загрязненного грунта и отходов.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Определяются расчетом согласно ПП РФ от 13.09.2016 N 913 "О ставках платы за негативное воздействие на окружающую среду и дополнительных коэффициентах", (графы 7, 8)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</w:t>
            </w:r>
            <w:r w:rsidRPr="002C3F48">
              <w:rPr>
                <w:sz w:val="20"/>
                <w:szCs w:val="20"/>
              </w:rPr>
              <w:t>т</w:t>
            </w:r>
            <w:r w:rsidRPr="002C3F48">
              <w:rPr>
                <w:sz w:val="20"/>
                <w:szCs w:val="20"/>
              </w:rPr>
              <w:t>ствии с ТЗ)</w:t>
            </w:r>
          </w:p>
        </w:tc>
      </w:tr>
      <w:tr w:rsidR="00971417" w:rsidRPr="002C3F48" w:rsidTr="00971417">
        <w:trPr>
          <w:trHeight w:val="571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proofErr w:type="spellStart"/>
            <w:r w:rsidRPr="002C3F48">
              <w:rPr>
                <w:sz w:val="20"/>
                <w:szCs w:val="20"/>
              </w:rPr>
              <w:t>Снегоборьба</w:t>
            </w:r>
            <w:proofErr w:type="spellEnd"/>
            <w:r w:rsidRPr="002C3F48">
              <w:rPr>
                <w:sz w:val="20"/>
                <w:szCs w:val="20"/>
              </w:rPr>
              <w:t xml:space="preserve"> в районах крайнего севера и прира</w:t>
            </w:r>
            <w:r w:rsidRPr="002C3F48">
              <w:rPr>
                <w:sz w:val="20"/>
                <w:szCs w:val="20"/>
              </w:rPr>
              <w:t>в</w:t>
            </w:r>
            <w:r w:rsidRPr="002C3F48">
              <w:rPr>
                <w:sz w:val="20"/>
                <w:szCs w:val="20"/>
              </w:rPr>
              <w:t>ненных к ним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Определяется ЛСР по действующим  нормам ГСН 81-05-02-2007, Р</w:t>
            </w:r>
            <w:proofErr w:type="gramStart"/>
            <w:r w:rsidRPr="002C3F48">
              <w:rPr>
                <w:sz w:val="20"/>
                <w:szCs w:val="20"/>
              </w:rPr>
              <w:t>1</w:t>
            </w:r>
            <w:proofErr w:type="gramEnd"/>
            <w:r w:rsidRPr="002C3F48">
              <w:rPr>
                <w:sz w:val="20"/>
                <w:szCs w:val="20"/>
              </w:rPr>
              <w:t>, П. 2в, ТЧ, (графы 7, 8)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</w:t>
            </w:r>
            <w:r w:rsidRPr="002C3F48">
              <w:rPr>
                <w:sz w:val="20"/>
                <w:szCs w:val="20"/>
              </w:rPr>
              <w:t>т</w:t>
            </w:r>
            <w:r w:rsidRPr="002C3F48">
              <w:rPr>
                <w:sz w:val="20"/>
                <w:szCs w:val="20"/>
              </w:rPr>
              <w:t>ствии с ТЗ)</w:t>
            </w:r>
          </w:p>
        </w:tc>
      </w:tr>
      <w:tr w:rsidR="00971417" w:rsidRPr="002C3F48" w:rsidTr="00971417">
        <w:trPr>
          <w:trHeight w:val="90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2C3F48">
              <w:rPr>
                <w:bCs/>
                <w:sz w:val="20"/>
                <w:szCs w:val="20"/>
              </w:rPr>
              <w:t>Средства на оплату за пр</w:t>
            </w:r>
            <w:r w:rsidRPr="002C3F48">
              <w:rPr>
                <w:bCs/>
                <w:sz w:val="20"/>
                <w:szCs w:val="20"/>
              </w:rPr>
              <w:t>о</w:t>
            </w:r>
            <w:r w:rsidRPr="002C3F48">
              <w:rPr>
                <w:bCs/>
                <w:sz w:val="20"/>
                <w:szCs w:val="20"/>
              </w:rPr>
              <w:t>езд по платным автом</w:t>
            </w:r>
            <w:r w:rsidRPr="002C3F48">
              <w:rPr>
                <w:bCs/>
                <w:sz w:val="20"/>
                <w:szCs w:val="20"/>
              </w:rPr>
              <w:t>о</w:t>
            </w:r>
            <w:r w:rsidRPr="002C3F48">
              <w:rPr>
                <w:bCs/>
                <w:sz w:val="20"/>
                <w:szCs w:val="20"/>
              </w:rPr>
              <w:t>бильным дорогам, вл</w:t>
            </w:r>
            <w:r w:rsidRPr="002C3F48">
              <w:rPr>
                <w:bCs/>
                <w:sz w:val="20"/>
                <w:szCs w:val="20"/>
              </w:rPr>
              <w:t>а</w:t>
            </w:r>
            <w:r w:rsidRPr="002C3F48">
              <w:rPr>
                <w:bCs/>
                <w:sz w:val="20"/>
                <w:szCs w:val="20"/>
              </w:rPr>
              <w:t>дельцам понтонных пер</w:t>
            </w:r>
            <w:r w:rsidRPr="002C3F48">
              <w:rPr>
                <w:bCs/>
                <w:sz w:val="20"/>
                <w:szCs w:val="20"/>
              </w:rPr>
              <w:t>е</w:t>
            </w:r>
            <w:r w:rsidRPr="002C3F48">
              <w:rPr>
                <w:bCs/>
                <w:sz w:val="20"/>
                <w:szCs w:val="20"/>
              </w:rPr>
              <w:t xml:space="preserve">прав, зимних дорог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Определяются ЛСР по данным </w:t>
            </w:r>
            <w:proofErr w:type="gramStart"/>
            <w:r w:rsidRPr="002C3F48">
              <w:rPr>
                <w:sz w:val="20"/>
                <w:szCs w:val="20"/>
              </w:rPr>
              <w:t>ПОС</w:t>
            </w:r>
            <w:proofErr w:type="gramEnd"/>
            <w:r w:rsidRPr="002C3F48">
              <w:rPr>
                <w:sz w:val="20"/>
                <w:szCs w:val="20"/>
              </w:rPr>
              <w:t xml:space="preserve"> и тарифов согласно  ФЗ от  08.11.2007 № 257-ФЗ,( графы 7 и 8) .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</w:t>
            </w:r>
            <w:r w:rsidRPr="002C3F48">
              <w:rPr>
                <w:sz w:val="20"/>
                <w:szCs w:val="20"/>
              </w:rPr>
              <w:t>т</w:t>
            </w:r>
            <w:r w:rsidRPr="002C3F48">
              <w:rPr>
                <w:sz w:val="20"/>
                <w:szCs w:val="20"/>
              </w:rPr>
              <w:t>ствии с ТЗ)</w:t>
            </w:r>
          </w:p>
        </w:tc>
      </w:tr>
      <w:tr w:rsidR="00971417" w:rsidRPr="002C3F48" w:rsidTr="00971417">
        <w:trPr>
          <w:trHeight w:val="48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2C3F48">
              <w:rPr>
                <w:bCs/>
                <w:sz w:val="20"/>
                <w:szCs w:val="20"/>
              </w:rPr>
              <w:t>Затраты на выполнение шефмонтажа оборудов</w:t>
            </w:r>
            <w:r w:rsidRPr="002C3F48">
              <w:rPr>
                <w:bCs/>
                <w:sz w:val="20"/>
                <w:szCs w:val="20"/>
              </w:rPr>
              <w:t>а</w:t>
            </w:r>
            <w:r w:rsidRPr="002C3F48">
              <w:rPr>
                <w:bCs/>
                <w:sz w:val="20"/>
                <w:szCs w:val="20"/>
              </w:rPr>
              <w:t xml:space="preserve">ния.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Включаются графы 6, 8.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</w:t>
            </w:r>
            <w:r w:rsidRPr="002C3F48">
              <w:rPr>
                <w:sz w:val="20"/>
                <w:szCs w:val="20"/>
              </w:rPr>
              <w:t>т</w:t>
            </w:r>
            <w:r w:rsidRPr="002C3F48">
              <w:rPr>
                <w:sz w:val="20"/>
                <w:szCs w:val="20"/>
              </w:rPr>
              <w:t>ствии с ТЗ)</w:t>
            </w:r>
          </w:p>
        </w:tc>
      </w:tr>
      <w:tr w:rsidR="00971417" w:rsidRPr="002C3F48" w:rsidTr="00971417">
        <w:trPr>
          <w:trHeight w:val="48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2C3F48">
              <w:rPr>
                <w:bCs/>
                <w:sz w:val="20"/>
                <w:szCs w:val="20"/>
              </w:rPr>
              <w:t>Затраты на оплату за в</w:t>
            </w:r>
            <w:r w:rsidRPr="002C3F48">
              <w:rPr>
                <w:bCs/>
                <w:sz w:val="20"/>
                <w:szCs w:val="20"/>
              </w:rPr>
              <w:t>ы</w:t>
            </w:r>
            <w:r w:rsidRPr="002C3F48">
              <w:rPr>
                <w:bCs/>
                <w:sz w:val="20"/>
                <w:szCs w:val="20"/>
              </w:rPr>
              <w:t>бросы загрязняющих в</w:t>
            </w:r>
            <w:r w:rsidRPr="002C3F48">
              <w:rPr>
                <w:bCs/>
                <w:sz w:val="20"/>
                <w:szCs w:val="20"/>
              </w:rPr>
              <w:t>е</w:t>
            </w:r>
            <w:r w:rsidRPr="002C3F48">
              <w:rPr>
                <w:bCs/>
                <w:sz w:val="20"/>
                <w:szCs w:val="20"/>
              </w:rPr>
              <w:t>ществ в атмосферу, орг</w:t>
            </w:r>
            <w:r w:rsidRPr="002C3F48">
              <w:rPr>
                <w:bCs/>
                <w:sz w:val="20"/>
                <w:szCs w:val="20"/>
              </w:rPr>
              <w:t>а</w:t>
            </w:r>
            <w:r w:rsidRPr="002C3F48">
              <w:rPr>
                <w:bCs/>
                <w:sz w:val="20"/>
                <w:szCs w:val="20"/>
              </w:rPr>
              <w:t>низованный и неорганиз</w:t>
            </w:r>
            <w:r w:rsidRPr="002C3F48">
              <w:rPr>
                <w:bCs/>
                <w:sz w:val="20"/>
                <w:szCs w:val="20"/>
              </w:rPr>
              <w:t>о</w:t>
            </w:r>
            <w:r w:rsidRPr="002C3F48">
              <w:rPr>
                <w:bCs/>
                <w:sz w:val="20"/>
                <w:szCs w:val="20"/>
              </w:rPr>
              <w:t>ванный сброс загрязня</w:t>
            </w:r>
            <w:r w:rsidRPr="002C3F48">
              <w:rPr>
                <w:bCs/>
                <w:sz w:val="20"/>
                <w:szCs w:val="20"/>
              </w:rPr>
              <w:t>ю</w:t>
            </w:r>
            <w:r w:rsidRPr="002C3F48">
              <w:rPr>
                <w:bCs/>
                <w:sz w:val="20"/>
                <w:szCs w:val="20"/>
              </w:rPr>
              <w:t>щих веществ в водные объекты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Определяются расчетами на основании раздела ОВОС и  включаются в графы 7 и 8.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</w:t>
            </w:r>
            <w:r w:rsidRPr="002C3F48">
              <w:rPr>
                <w:sz w:val="20"/>
                <w:szCs w:val="20"/>
              </w:rPr>
              <w:t>т</w:t>
            </w:r>
            <w:r w:rsidRPr="002C3F48">
              <w:rPr>
                <w:sz w:val="20"/>
                <w:szCs w:val="20"/>
              </w:rPr>
              <w:t>ствии с ТЗ)</w:t>
            </w:r>
          </w:p>
        </w:tc>
      </w:tr>
      <w:tr w:rsidR="00971417" w:rsidRPr="002C3F48" w:rsidTr="00971417">
        <w:trPr>
          <w:trHeight w:val="51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Pr="002C3F48" w:rsidRDefault="00971417" w:rsidP="005A217C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lastRenderedPageBreak/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Pr="002C3F48" w:rsidRDefault="00971417" w:rsidP="005A217C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>Глава 10. Содержание службы заказчика. Строительный контроль.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Pr="002C3F48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71417" w:rsidRPr="002C3F48" w:rsidTr="00971417">
        <w:trPr>
          <w:trHeight w:val="609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Pr="002C3F48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5.1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Pr="002C3F48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Содержание службы з</w:t>
            </w:r>
            <w:r w:rsidRPr="002C3F48">
              <w:rPr>
                <w:sz w:val="20"/>
                <w:lang w:eastAsia="en-US"/>
              </w:rPr>
              <w:t>а</w:t>
            </w:r>
            <w:r w:rsidRPr="002C3F48">
              <w:rPr>
                <w:sz w:val="20"/>
                <w:lang w:eastAsia="en-US"/>
              </w:rPr>
              <w:t>казчика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Pr="002C3F48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szCs w:val="20"/>
              </w:rPr>
              <w:t>Средства определяются  расчетом по объемам и де</w:t>
            </w:r>
            <w:r w:rsidRPr="002C3F48">
              <w:rPr>
                <w:sz w:val="20"/>
                <w:szCs w:val="20"/>
              </w:rPr>
              <w:t>й</w:t>
            </w:r>
            <w:r w:rsidRPr="002C3F48">
              <w:rPr>
                <w:sz w:val="20"/>
                <w:szCs w:val="20"/>
              </w:rPr>
              <w:t>ствующим нормативам</w:t>
            </w:r>
            <w:r w:rsidRPr="002C3F48">
              <w:rPr>
                <w:sz w:val="20"/>
                <w:lang w:eastAsia="en-US"/>
              </w:rPr>
              <w:t>, но не больше 1,2% от стоимости строительства объекта</w:t>
            </w:r>
            <w:proofErr w:type="gramStart"/>
            <w:r w:rsidRPr="002C3F48">
              <w:rPr>
                <w:sz w:val="20"/>
                <w:lang w:eastAsia="en-US"/>
              </w:rPr>
              <w:t>.</w:t>
            </w:r>
            <w:proofErr w:type="gramEnd"/>
            <w:r w:rsidRPr="002C3F48">
              <w:rPr>
                <w:sz w:val="20"/>
                <w:lang w:eastAsia="en-US"/>
              </w:rPr>
              <w:t xml:space="preserve">  (</w:t>
            </w:r>
            <w:proofErr w:type="gramStart"/>
            <w:r w:rsidRPr="002C3F48">
              <w:rPr>
                <w:sz w:val="20"/>
                <w:lang w:eastAsia="en-US"/>
              </w:rPr>
              <w:t>г</w:t>
            </w:r>
            <w:proofErr w:type="gramEnd"/>
            <w:r w:rsidRPr="002C3F48">
              <w:rPr>
                <w:sz w:val="20"/>
                <w:lang w:eastAsia="en-US"/>
              </w:rPr>
              <w:t>рафы 7 и 8)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71417" w:rsidRPr="002C3F48" w:rsidTr="00971417">
        <w:trPr>
          <w:trHeight w:val="274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Pr="002C3F48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5.2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Pr="002C3F48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Строительный контроль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Pr="002C3F48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szCs w:val="20"/>
              </w:rPr>
              <w:t>Средства определяются  расчетом по объемам и де</w:t>
            </w:r>
            <w:r w:rsidRPr="002C3F48">
              <w:rPr>
                <w:sz w:val="20"/>
                <w:szCs w:val="20"/>
              </w:rPr>
              <w:t>й</w:t>
            </w:r>
            <w:r w:rsidRPr="002C3F48">
              <w:rPr>
                <w:sz w:val="20"/>
                <w:szCs w:val="20"/>
              </w:rPr>
              <w:t xml:space="preserve">ствующим нормативам. </w:t>
            </w:r>
            <w:r w:rsidRPr="002C3F48">
              <w:rPr>
                <w:sz w:val="20"/>
                <w:lang w:eastAsia="en-US"/>
              </w:rPr>
              <w:t>Постановление Правительства РФ от 21.06.2010 №468 (графы 7 и 8)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71417" w:rsidRPr="002C3F48" w:rsidTr="00971417">
        <w:trPr>
          <w:trHeight w:val="366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Pr="002C3F48" w:rsidRDefault="00971417" w:rsidP="005A217C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>6</w:t>
            </w:r>
          </w:p>
        </w:tc>
        <w:tc>
          <w:tcPr>
            <w:tcW w:w="97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Pr="002C3F48" w:rsidRDefault="00971417" w:rsidP="005A217C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>Глава 12. Публичный технологический и ценовой аудит, проектные и изыскательские работы.</w:t>
            </w:r>
          </w:p>
          <w:p w:rsidR="00971417" w:rsidRPr="002C3F48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</w:tr>
      <w:tr w:rsidR="00971417" w:rsidRPr="002C3F48" w:rsidTr="00971417">
        <w:trPr>
          <w:trHeight w:val="78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Изыскательские работы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Определяется ЛСР по объемам работ и действующим нормативам, (графы 7 и 8)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71417" w:rsidRPr="002C3F48" w:rsidTr="00971417">
        <w:trPr>
          <w:trHeight w:val="78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Проектные работы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Определяется ЛСР по объемам работ и действующим нормативам, (графы 7 и 8)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71417" w:rsidRPr="002C3F48" w:rsidTr="00971417">
        <w:trPr>
          <w:trHeight w:val="78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Средства, связанные с и</w:t>
            </w:r>
            <w:r w:rsidRPr="002C3F48">
              <w:rPr>
                <w:sz w:val="20"/>
                <w:szCs w:val="20"/>
              </w:rPr>
              <w:t>с</w:t>
            </w:r>
            <w:r w:rsidRPr="002C3F48">
              <w:rPr>
                <w:sz w:val="20"/>
                <w:szCs w:val="20"/>
              </w:rPr>
              <w:t>пытанием свай, провод</w:t>
            </w:r>
            <w:r w:rsidRPr="002C3F48">
              <w:rPr>
                <w:sz w:val="20"/>
                <w:szCs w:val="20"/>
              </w:rPr>
              <w:t>и</w:t>
            </w:r>
            <w:r w:rsidRPr="002C3F48">
              <w:rPr>
                <w:sz w:val="20"/>
                <w:szCs w:val="20"/>
              </w:rPr>
              <w:t>мых подрядной организ</w:t>
            </w:r>
            <w:r w:rsidRPr="002C3F48">
              <w:rPr>
                <w:sz w:val="20"/>
                <w:szCs w:val="20"/>
              </w:rPr>
              <w:t>а</w:t>
            </w:r>
            <w:r w:rsidRPr="002C3F48">
              <w:rPr>
                <w:sz w:val="20"/>
                <w:szCs w:val="20"/>
              </w:rPr>
              <w:t>цией в период разработки проектной документации по техническому заданию заказчика строительства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Средства определяются  ЛСР по объемам работ и де</w:t>
            </w:r>
            <w:r w:rsidRPr="002C3F48">
              <w:rPr>
                <w:sz w:val="20"/>
                <w:szCs w:val="20"/>
              </w:rPr>
              <w:t>й</w:t>
            </w:r>
            <w:r w:rsidRPr="002C3F48">
              <w:rPr>
                <w:sz w:val="20"/>
                <w:szCs w:val="20"/>
              </w:rPr>
              <w:t>ствующим нормативам. В ЛСР учитывают затраты на приобретение свай, их транспортировку и погружение в основание, устройство приспособлений для нагрузки, испытание свай в грунте динамической или статической нагрузками, и другие связанные с этим затраты. Вкл</w:t>
            </w:r>
            <w:r w:rsidRPr="002C3F48">
              <w:rPr>
                <w:sz w:val="20"/>
                <w:szCs w:val="20"/>
              </w:rPr>
              <w:t>ю</w:t>
            </w:r>
            <w:r w:rsidRPr="002C3F48">
              <w:rPr>
                <w:sz w:val="20"/>
                <w:szCs w:val="20"/>
              </w:rPr>
              <w:t>чаются в графы 4 и 8.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71417" w:rsidRPr="002C3F48" w:rsidTr="00971417">
        <w:trPr>
          <w:trHeight w:val="78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Затраты на проведение 1-го этапа публичного те</w:t>
            </w:r>
            <w:r w:rsidRPr="002C3F48">
              <w:rPr>
                <w:sz w:val="20"/>
                <w:szCs w:val="20"/>
              </w:rPr>
              <w:t>х</w:t>
            </w:r>
            <w:r w:rsidRPr="002C3F48">
              <w:rPr>
                <w:sz w:val="20"/>
                <w:szCs w:val="20"/>
              </w:rPr>
              <w:t>нологического и ценового аудита и 2-го этапа пу</w:t>
            </w:r>
            <w:r w:rsidRPr="002C3F48">
              <w:rPr>
                <w:sz w:val="20"/>
                <w:szCs w:val="20"/>
              </w:rPr>
              <w:t>б</w:t>
            </w:r>
            <w:r w:rsidRPr="002C3F48">
              <w:rPr>
                <w:sz w:val="20"/>
                <w:szCs w:val="20"/>
              </w:rPr>
              <w:t>личного технологического аудита инвестиционных проектов, по которым пр</w:t>
            </w:r>
            <w:r w:rsidRPr="002C3F48">
              <w:rPr>
                <w:sz w:val="20"/>
                <w:szCs w:val="20"/>
              </w:rPr>
              <w:t>о</w:t>
            </w:r>
            <w:r w:rsidRPr="002C3F48">
              <w:rPr>
                <w:sz w:val="20"/>
                <w:szCs w:val="20"/>
              </w:rPr>
              <w:t>ектная документация в отношении объектов кап</w:t>
            </w:r>
            <w:r w:rsidRPr="002C3F48">
              <w:rPr>
                <w:sz w:val="20"/>
                <w:szCs w:val="20"/>
              </w:rPr>
              <w:t>и</w:t>
            </w:r>
            <w:r w:rsidRPr="002C3F48">
              <w:rPr>
                <w:sz w:val="20"/>
                <w:szCs w:val="20"/>
              </w:rPr>
              <w:t>тального строительства подлежит разработке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Плата в размере, не превышающем соответственно 0,2 процента и 0,38 процента суммарной стоимости изг</w:t>
            </w:r>
            <w:r w:rsidRPr="002C3F48">
              <w:rPr>
                <w:sz w:val="20"/>
                <w:szCs w:val="20"/>
              </w:rPr>
              <w:t>о</w:t>
            </w:r>
            <w:r w:rsidRPr="002C3F48">
              <w:rPr>
                <w:sz w:val="20"/>
                <w:szCs w:val="20"/>
              </w:rPr>
              <w:t>товления проектной документации и материалов инж</w:t>
            </w:r>
            <w:r w:rsidRPr="002C3F48">
              <w:rPr>
                <w:sz w:val="20"/>
                <w:szCs w:val="20"/>
              </w:rPr>
              <w:t>е</w:t>
            </w:r>
            <w:r w:rsidRPr="002C3F48">
              <w:rPr>
                <w:sz w:val="20"/>
                <w:szCs w:val="20"/>
              </w:rPr>
              <w:t>нерных изысканий.</w:t>
            </w:r>
          </w:p>
          <w:p w:rsidR="00971417" w:rsidRPr="002C3F48" w:rsidRDefault="00971417" w:rsidP="005A217C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(ПП РФ № 382 от 30.04.13 в ред. ПП РФ от 07.12.2015 N 1333); п. 31 ПП РФ от 16.02.2008 г. N 87.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71417" w:rsidRPr="002C3F48" w:rsidTr="00971417">
        <w:trPr>
          <w:trHeight w:val="78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Затраты на  проведение публичного технологич</w:t>
            </w:r>
            <w:r w:rsidRPr="002C3F48">
              <w:rPr>
                <w:sz w:val="20"/>
                <w:szCs w:val="20"/>
              </w:rPr>
              <w:t>е</w:t>
            </w:r>
            <w:r w:rsidRPr="002C3F48">
              <w:rPr>
                <w:sz w:val="20"/>
                <w:szCs w:val="20"/>
              </w:rPr>
              <w:t>ского и ценового аудита инвестиционных проектов, по которым проектная д</w:t>
            </w:r>
            <w:r w:rsidRPr="002C3F48">
              <w:rPr>
                <w:sz w:val="20"/>
                <w:szCs w:val="20"/>
              </w:rPr>
              <w:t>о</w:t>
            </w:r>
            <w:r w:rsidRPr="002C3F48">
              <w:rPr>
                <w:sz w:val="20"/>
                <w:szCs w:val="20"/>
              </w:rPr>
              <w:t xml:space="preserve">кументация в отношении объектов капитального строительства разработана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Плата в размере, не превышающем 0,58 процента су</w:t>
            </w:r>
            <w:r w:rsidRPr="002C3F48">
              <w:rPr>
                <w:sz w:val="20"/>
                <w:szCs w:val="20"/>
              </w:rPr>
              <w:t>м</w:t>
            </w:r>
            <w:r w:rsidRPr="002C3F48">
              <w:rPr>
                <w:sz w:val="20"/>
                <w:szCs w:val="20"/>
              </w:rPr>
              <w:t>марной стоимости изготовления проектной документ</w:t>
            </w:r>
            <w:r w:rsidRPr="002C3F48">
              <w:rPr>
                <w:sz w:val="20"/>
                <w:szCs w:val="20"/>
              </w:rPr>
              <w:t>а</w:t>
            </w:r>
            <w:r w:rsidRPr="002C3F48">
              <w:rPr>
                <w:sz w:val="20"/>
                <w:szCs w:val="20"/>
              </w:rPr>
              <w:t>ции и материалов инженерных изысканий.</w:t>
            </w:r>
          </w:p>
          <w:p w:rsidR="00971417" w:rsidRPr="002C3F48" w:rsidRDefault="00971417" w:rsidP="005A217C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(ПП РФ № 382 от 30.04.13 в ред. ПП РФ от 07.12.2015 N 1333); п. 31 ПП РФ от 16.02.2008 г. N 87.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71417" w:rsidRPr="002C3F48" w:rsidTr="00971417">
        <w:trPr>
          <w:trHeight w:val="78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Разработка Декларации промышленной безопасн</w:t>
            </w:r>
            <w:r w:rsidRPr="002C3F48">
              <w:rPr>
                <w:sz w:val="20"/>
                <w:szCs w:val="20"/>
              </w:rPr>
              <w:t>о</w:t>
            </w:r>
            <w:r w:rsidRPr="002C3F48">
              <w:rPr>
                <w:sz w:val="20"/>
                <w:szCs w:val="20"/>
              </w:rPr>
              <w:t>сти, экспертиза промы</w:t>
            </w:r>
            <w:r w:rsidRPr="002C3F48">
              <w:rPr>
                <w:sz w:val="20"/>
                <w:szCs w:val="20"/>
              </w:rPr>
              <w:t>ш</w:t>
            </w:r>
            <w:r w:rsidRPr="002C3F48">
              <w:rPr>
                <w:sz w:val="20"/>
                <w:szCs w:val="20"/>
              </w:rPr>
              <w:t>ленной безопасности.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Разработка предусмотрена ФЗ № 116-ФЗ от 21.07.1997 «О промышленной безопасности опасных произво</w:t>
            </w:r>
            <w:r w:rsidRPr="002C3F48">
              <w:rPr>
                <w:sz w:val="20"/>
                <w:szCs w:val="20"/>
              </w:rPr>
              <w:t>д</w:t>
            </w:r>
            <w:r w:rsidRPr="002C3F48">
              <w:rPr>
                <w:sz w:val="20"/>
                <w:szCs w:val="20"/>
              </w:rPr>
              <w:t xml:space="preserve">ственных объектов». Затраты определяются расчетом по действующим  нормам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71417" w:rsidRPr="002C3F48" w:rsidTr="00971417">
        <w:trPr>
          <w:trHeight w:val="78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Экспертиза </w:t>
            </w:r>
            <w:proofErr w:type="spellStart"/>
            <w:r w:rsidRPr="002C3F48">
              <w:rPr>
                <w:sz w:val="20"/>
                <w:szCs w:val="20"/>
              </w:rPr>
              <w:t>предпроектной</w:t>
            </w:r>
            <w:proofErr w:type="spellEnd"/>
            <w:r w:rsidRPr="002C3F48">
              <w:rPr>
                <w:sz w:val="20"/>
                <w:szCs w:val="20"/>
              </w:rPr>
              <w:t xml:space="preserve"> и проектной документации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Определяется расчетом по действующим нормативам, в процентах от стоимости проектных и изыскательских работ (графы 7 и 8)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71417" w:rsidRPr="002C3F48" w:rsidTr="00971417">
        <w:trPr>
          <w:trHeight w:val="78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Разработка тендерной д</w:t>
            </w:r>
            <w:r w:rsidRPr="002C3F48">
              <w:rPr>
                <w:sz w:val="20"/>
                <w:szCs w:val="20"/>
              </w:rPr>
              <w:t>о</w:t>
            </w:r>
            <w:r w:rsidRPr="002C3F48">
              <w:rPr>
                <w:sz w:val="20"/>
                <w:szCs w:val="20"/>
              </w:rPr>
              <w:t>кументации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Стоимость определяется расчетами, по действующим нормативам, (графы 7 и 8)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71417" w:rsidRPr="002C3F48" w:rsidTr="00971417">
        <w:trPr>
          <w:trHeight w:val="78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Del="00B427F1" w:rsidRDefault="00971417" w:rsidP="005A217C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Авторский надзор проек</w:t>
            </w:r>
            <w:r w:rsidRPr="002C3F48">
              <w:rPr>
                <w:sz w:val="20"/>
                <w:szCs w:val="20"/>
              </w:rPr>
              <w:t>т</w:t>
            </w:r>
            <w:r w:rsidRPr="002C3F48">
              <w:rPr>
                <w:sz w:val="20"/>
                <w:szCs w:val="20"/>
              </w:rPr>
              <w:t>ных организаций за с</w:t>
            </w:r>
            <w:r w:rsidRPr="002C3F48">
              <w:rPr>
                <w:sz w:val="20"/>
                <w:szCs w:val="20"/>
              </w:rPr>
              <w:t>о</w:t>
            </w:r>
            <w:r w:rsidRPr="002C3F48">
              <w:rPr>
                <w:sz w:val="20"/>
                <w:szCs w:val="20"/>
              </w:rPr>
              <w:t>блюдением в процессе строительства требований проектной документации и подготовленной на ее о</w:t>
            </w:r>
            <w:r w:rsidRPr="002C3F48">
              <w:rPr>
                <w:sz w:val="20"/>
                <w:szCs w:val="20"/>
              </w:rPr>
              <w:t>с</w:t>
            </w:r>
            <w:r w:rsidRPr="002C3F48">
              <w:rPr>
                <w:sz w:val="20"/>
                <w:szCs w:val="20"/>
              </w:rPr>
              <w:t>нове рабочей документ</w:t>
            </w:r>
            <w:r w:rsidRPr="002C3F48">
              <w:rPr>
                <w:sz w:val="20"/>
                <w:szCs w:val="20"/>
              </w:rPr>
              <w:t>а</w:t>
            </w:r>
            <w:r w:rsidRPr="002C3F48">
              <w:rPr>
                <w:sz w:val="20"/>
                <w:szCs w:val="20"/>
              </w:rPr>
              <w:t xml:space="preserve">ции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Del="00B427F1" w:rsidRDefault="00971417" w:rsidP="005A217C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proofErr w:type="gramStart"/>
            <w:r w:rsidRPr="002C3F48">
              <w:rPr>
                <w:sz w:val="20"/>
                <w:szCs w:val="20"/>
              </w:rPr>
              <w:t>Определяются расчетом в пределах 0,2% от полной сметной стоимости, учтенной в главах 1 - 9 ССР (ФЗ «О промышленной безопасности» от 21.07.1997 № 116-ФЗ.</w:t>
            </w:r>
            <w:proofErr w:type="gramEnd"/>
            <w:r w:rsidRPr="002C3F48">
              <w:rPr>
                <w:sz w:val="20"/>
                <w:szCs w:val="20"/>
              </w:rPr>
              <w:t xml:space="preserve"> ФЗ «Технический регламент о безопасности зданий и сооружений» от 30.12.2009 № 384-ФЗ, СП 11-110-99 «Авторский надзор за строительством зданий и соор</w:t>
            </w:r>
            <w:r w:rsidRPr="002C3F48">
              <w:rPr>
                <w:sz w:val="20"/>
                <w:szCs w:val="20"/>
              </w:rPr>
              <w:t>у</w:t>
            </w:r>
            <w:r w:rsidRPr="002C3F48">
              <w:rPr>
                <w:sz w:val="20"/>
                <w:szCs w:val="20"/>
              </w:rPr>
              <w:t>жений», СП 246.1325800.2016 «Положение об авторском надзоре за строительством зданий и сооружений», МДС 81- 35.2017) (графы 7 и 8).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71417" w:rsidRPr="002C3F48" w:rsidTr="00971417">
        <w:trPr>
          <w:trHeight w:val="78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Работы по научно-техническому сопрово</w:t>
            </w:r>
            <w:r w:rsidRPr="002C3F48">
              <w:rPr>
                <w:sz w:val="20"/>
                <w:szCs w:val="20"/>
              </w:rPr>
              <w:t>ж</w:t>
            </w:r>
            <w:r w:rsidRPr="002C3F48">
              <w:rPr>
                <w:sz w:val="20"/>
                <w:szCs w:val="20"/>
              </w:rPr>
              <w:t xml:space="preserve">дению ПИР, строительства </w:t>
            </w:r>
            <w:r w:rsidRPr="002C3F48">
              <w:rPr>
                <w:sz w:val="20"/>
                <w:szCs w:val="20"/>
              </w:rPr>
              <w:lastRenderedPageBreak/>
              <w:t xml:space="preserve">и ПНР, (в </w:t>
            </w:r>
            <w:proofErr w:type="spellStart"/>
            <w:r w:rsidRPr="002C3F48">
              <w:rPr>
                <w:sz w:val="20"/>
                <w:szCs w:val="20"/>
              </w:rPr>
              <w:t>т.ч</w:t>
            </w:r>
            <w:proofErr w:type="spellEnd"/>
            <w:r w:rsidRPr="002C3F48">
              <w:rPr>
                <w:sz w:val="20"/>
                <w:szCs w:val="20"/>
              </w:rPr>
              <w:t xml:space="preserve">. разработка технических регламентов)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lastRenderedPageBreak/>
              <w:t>Определяются ЛСР по объемам работ и действующим нормативам,  включаются в графы 7 и 8 (при согласов</w:t>
            </w:r>
            <w:r w:rsidRPr="002C3F48">
              <w:rPr>
                <w:sz w:val="20"/>
                <w:szCs w:val="20"/>
              </w:rPr>
              <w:t>а</w:t>
            </w:r>
            <w:r w:rsidRPr="002C3F48">
              <w:rPr>
                <w:sz w:val="20"/>
                <w:szCs w:val="20"/>
              </w:rPr>
              <w:t xml:space="preserve">нии с Заказчиком  (Инвестором))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71417" w:rsidRPr="002C3F48" w:rsidTr="00971417">
        <w:trPr>
          <w:trHeight w:val="255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lastRenderedPageBreak/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Pr="002C3F48" w:rsidRDefault="00971417" w:rsidP="005A217C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>Непредвиденные затр</w:t>
            </w:r>
            <w:r w:rsidRPr="002C3F48">
              <w:rPr>
                <w:b/>
                <w:bCs/>
                <w:sz w:val="20"/>
                <w:lang w:eastAsia="en-US"/>
              </w:rPr>
              <w:t>а</w:t>
            </w:r>
            <w:r w:rsidRPr="002C3F48">
              <w:rPr>
                <w:b/>
                <w:bCs/>
                <w:sz w:val="20"/>
                <w:lang w:eastAsia="en-US"/>
              </w:rPr>
              <w:t>ты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Pr="002C3F48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71417" w:rsidRPr="002C3F48" w:rsidTr="00971417">
        <w:trPr>
          <w:trHeight w:val="255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Pr="002C3F48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 xml:space="preserve">Непредвиденные затраты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Pr="002C3F48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Определяется в процентах от  итоговой суммы расчетов, предусмотренных главами 1-12 ССР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3%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1,5%</w:t>
            </w:r>
          </w:p>
        </w:tc>
      </w:tr>
      <w:tr w:rsidR="00971417" w:rsidRPr="002C3F48" w:rsidTr="00971417">
        <w:trPr>
          <w:trHeight w:val="510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Pr="002C3F48" w:rsidRDefault="00971417" w:rsidP="005A217C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 xml:space="preserve">НДС 18%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Pr="002C3F48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На основании Федерального закона РФ от 07.07.2003г №117-ФЗ (графы 4-8)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971417" w:rsidRPr="002C3F48" w:rsidTr="00971417">
        <w:trPr>
          <w:trHeight w:val="255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Pr="002C3F48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Pr="002C3F48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71417" w:rsidRPr="002C3F48" w:rsidTr="00971417">
        <w:trPr>
          <w:trHeight w:val="510"/>
        </w:trPr>
        <w:tc>
          <w:tcPr>
            <w:tcW w:w="8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Pr="002C3F48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Перевод в текущие и пр</w:t>
            </w:r>
            <w:r w:rsidRPr="002C3F48">
              <w:rPr>
                <w:sz w:val="20"/>
                <w:lang w:eastAsia="en-US"/>
              </w:rPr>
              <w:t>о</w:t>
            </w:r>
            <w:r w:rsidRPr="002C3F48">
              <w:rPr>
                <w:sz w:val="20"/>
                <w:lang w:eastAsia="en-US"/>
              </w:rPr>
              <w:t>гнозные цены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1417" w:rsidRPr="002C3F48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Сметная документация составляется в базисном, тек</w:t>
            </w:r>
            <w:r w:rsidRPr="002C3F48">
              <w:rPr>
                <w:sz w:val="20"/>
                <w:lang w:eastAsia="en-US"/>
              </w:rPr>
              <w:t>у</w:t>
            </w:r>
            <w:r w:rsidRPr="002C3F48">
              <w:rPr>
                <w:sz w:val="20"/>
                <w:lang w:eastAsia="en-US"/>
              </w:rPr>
              <w:t xml:space="preserve">щем и прогнозном уровне цен. 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71417" w:rsidRPr="002C3F48" w:rsidTr="00971417">
        <w:trPr>
          <w:trHeight w:val="510"/>
        </w:trPr>
        <w:tc>
          <w:tcPr>
            <w:tcW w:w="8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rPr>
                <w:sz w:val="20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Pr="002C3F48" w:rsidRDefault="00971417" w:rsidP="005A217C">
            <w:pPr>
              <w:rPr>
                <w:sz w:val="20"/>
                <w:lang w:eastAsia="en-US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1417" w:rsidRPr="00971417" w:rsidRDefault="00971417" w:rsidP="005A217C">
            <w:pPr>
              <w:pStyle w:val="ab"/>
              <w:tabs>
                <w:tab w:val="left" w:pos="1276"/>
              </w:tabs>
              <w:ind w:left="34"/>
              <w:rPr>
                <w:rFonts w:eastAsia="Calibri"/>
              </w:rPr>
            </w:pPr>
            <w:r w:rsidRPr="002C3F48">
              <w:rPr>
                <w:sz w:val="20"/>
                <w:szCs w:val="20"/>
              </w:rPr>
              <w:t>Индексы изменения сметной стоимости применяются в соответствии действующими нормативно-правовыми актами.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1417" w:rsidRPr="002C3F48" w:rsidRDefault="00971417" w:rsidP="005A217C">
            <w:pPr>
              <w:pStyle w:val="ab"/>
              <w:tabs>
                <w:tab w:val="left" w:pos="1276"/>
              </w:tabs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1417" w:rsidRPr="002C3F48" w:rsidRDefault="00971417" w:rsidP="005A217C">
            <w:pPr>
              <w:pStyle w:val="ab"/>
              <w:tabs>
                <w:tab w:val="left" w:pos="1276"/>
              </w:tabs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971417" w:rsidRPr="002C3F48" w:rsidTr="00971417">
        <w:trPr>
          <w:trHeight w:val="765"/>
        </w:trPr>
        <w:tc>
          <w:tcPr>
            <w:tcW w:w="8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Default="00971417" w:rsidP="005A217C">
            <w:pPr>
              <w:rPr>
                <w:sz w:val="20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417" w:rsidRPr="002C3F48" w:rsidRDefault="00971417" w:rsidP="005A217C">
            <w:pPr>
              <w:rPr>
                <w:sz w:val="20"/>
                <w:lang w:eastAsia="en-US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1417" w:rsidRPr="002C3F48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Индексы изменения сметной стоимости СМР, ПНР, «Оборудование», «Прочие», «Проектные работы» пр</w:t>
            </w:r>
            <w:r w:rsidRPr="002C3F48">
              <w:rPr>
                <w:sz w:val="20"/>
                <w:lang w:eastAsia="en-US"/>
              </w:rPr>
              <w:t>и</w:t>
            </w:r>
            <w:r w:rsidRPr="002C3F48">
              <w:rPr>
                <w:sz w:val="20"/>
                <w:lang w:eastAsia="en-US"/>
              </w:rPr>
              <w:t>меняются в соответствии с ежеквартальными письмами Минстроя России, внесенными в федеральный реестр сметных нормативов.</w:t>
            </w:r>
          </w:p>
          <w:p w:rsidR="00971417" w:rsidRPr="002C3F48" w:rsidRDefault="00971417" w:rsidP="005A217C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Прогнозная стоимость формируется с учетом  индексов-дефляторов Минэкономразвития РФ актуальных на м</w:t>
            </w:r>
            <w:r w:rsidRPr="002C3F48">
              <w:rPr>
                <w:sz w:val="20"/>
                <w:lang w:eastAsia="en-US"/>
              </w:rPr>
              <w:t>о</w:t>
            </w:r>
            <w:r w:rsidRPr="002C3F48">
              <w:rPr>
                <w:sz w:val="20"/>
                <w:lang w:eastAsia="en-US"/>
              </w:rPr>
              <w:t>мент составления сметной документации.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1417" w:rsidRPr="002C3F48" w:rsidRDefault="00971417" w:rsidP="005A217C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</w:tbl>
    <w:p w:rsidR="00872642" w:rsidRDefault="00872642" w:rsidP="004C681D">
      <w:pPr>
        <w:suppressAutoHyphens/>
        <w:ind w:firstLine="134"/>
        <w:rPr>
          <w:sz w:val="26"/>
          <w:szCs w:val="26"/>
        </w:rPr>
      </w:pPr>
      <w:bookmarkStart w:id="0" w:name="_GoBack"/>
      <w:bookmarkEnd w:id="0"/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3B4071" w:rsidRPr="002C16BB" w:rsidRDefault="003B4071" w:rsidP="00D0780B">
      <w:pPr>
        <w:suppressAutoHyphens/>
        <w:rPr>
          <w:sz w:val="26"/>
          <w:szCs w:val="26"/>
        </w:rPr>
      </w:pPr>
    </w:p>
    <w:sectPr w:rsidR="003B4071" w:rsidRPr="002C16BB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A1F" w:rsidRDefault="005E1A1F" w:rsidP="00903C20">
      <w:r>
        <w:separator/>
      </w:r>
    </w:p>
  </w:endnote>
  <w:endnote w:type="continuationSeparator" w:id="0">
    <w:p w:rsidR="005E1A1F" w:rsidRDefault="005E1A1F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A1F" w:rsidRDefault="005E1A1F" w:rsidP="00903C20">
      <w:r>
        <w:separator/>
      </w:r>
    </w:p>
  </w:footnote>
  <w:footnote w:type="continuationSeparator" w:id="0">
    <w:p w:rsidR="005E1A1F" w:rsidRDefault="005E1A1F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6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3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8"/>
  </w:num>
  <w:num w:numId="5">
    <w:abstractNumId w:val="21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"/>
  </w:num>
  <w:num w:numId="9">
    <w:abstractNumId w:val="14"/>
  </w:num>
  <w:num w:numId="10">
    <w:abstractNumId w:val="18"/>
  </w:num>
  <w:num w:numId="11">
    <w:abstractNumId w:val="13"/>
  </w:num>
  <w:num w:numId="12">
    <w:abstractNumId w:val="16"/>
  </w:num>
  <w:num w:numId="13">
    <w:abstractNumId w:val="1"/>
  </w:num>
  <w:num w:numId="14">
    <w:abstractNumId w:val="31"/>
  </w:num>
  <w:num w:numId="15">
    <w:abstractNumId w:val="15"/>
  </w:num>
  <w:num w:numId="16">
    <w:abstractNumId w:val="32"/>
  </w:num>
  <w:num w:numId="17">
    <w:abstractNumId w:val="10"/>
  </w:num>
  <w:num w:numId="18">
    <w:abstractNumId w:val="3"/>
  </w:num>
  <w:num w:numId="19">
    <w:abstractNumId w:val="33"/>
  </w:num>
  <w:num w:numId="20">
    <w:abstractNumId w:val="30"/>
  </w:num>
  <w:num w:numId="21">
    <w:abstractNumId w:val="20"/>
  </w:num>
  <w:num w:numId="22">
    <w:abstractNumId w:val="25"/>
  </w:num>
  <w:num w:numId="23">
    <w:abstractNumId w:val="7"/>
  </w:num>
  <w:num w:numId="24">
    <w:abstractNumId w:val="17"/>
  </w:num>
  <w:num w:numId="25">
    <w:abstractNumId w:val="5"/>
  </w:num>
  <w:num w:numId="26">
    <w:abstractNumId w:val="4"/>
  </w:num>
  <w:num w:numId="27">
    <w:abstractNumId w:val="9"/>
  </w:num>
  <w:num w:numId="28">
    <w:abstractNumId w:val="6"/>
  </w:num>
  <w:num w:numId="29">
    <w:abstractNumId w:val="28"/>
  </w:num>
  <w:num w:numId="30">
    <w:abstractNumId w:val="23"/>
  </w:num>
  <w:num w:numId="31">
    <w:abstractNumId w:val="22"/>
  </w:num>
  <w:num w:numId="32">
    <w:abstractNumId w:val="27"/>
  </w:num>
  <w:num w:numId="33">
    <w:abstractNumId w:val="12"/>
  </w:num>
  <w:num w:numId="34">
    <w:abstractNumId w:val="24"/>
  </w:num>
  <w:num w:numId="35">
    <w:abstractNumId w:val="1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56F0"/>
    <w:rsid w:val="00040D43"/>
    <w:rsid w:val="000418D1"/>
    <w:rsid w:val="00041D60"/>
    <w:rsid w:val="00046F78"/>
    <w:rsid w:val="000554B0"/>
    <w:rsid w:val="0005705C"/>
    <w:rsid w:val="000615BE"/>
    <w:rsid w:val="00071513"/>
    <w:rsid w:val="0007214C"/>
    <w:rsid w:val="0007312B"/>
    <w:rsid w:val="000731B7"/>
    <w:rsid w:val="00075FAF"/>
    <w:rsid w:val="00076AA6"/>
    <w:rsid w:val="00082593"/>
    <w:rsid w:val="00090299"/>
    <w:rsid w:val="0009175D"/>
    <w:rsid w:val="00091EDB"/>
    <w:rsid w:val="000922A6"/>
    <w:rsid w:val="00094FD4"/>
    <w:rsid w:val="0009596D"/>
    <w:rsid w:val="000A0015"/>
    <w:rsid w:val="000A156A"/>
    <w:rsid w:val="000A41C4"/>
    <w:rsid w:val="000A447E"/>
    <w:rsid w:val="000B15DE"/>
    <w:rsid w:val="000B180E"/>
    <w:rsid w:val="000B1C9B"/>
    <w:rsid w:val="000B2666"/>
    <w:rsid w:val="000B3DC3"/>
    <w:rsid w:val="000B3E61"/>
    <w:rsid w:val="000B51D9"/>
    <w:rsid w:val="000B6909"/>
    <w:rsid w:val="000B779F"/>
    <w:rsid w:val="000C030A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057B3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55C1"/>
    <w:rsid w:val="00127C4B"/>
    <w:rsid w:val="001327E5"/>
    <w:rsid w:val="00133579"/>
    <w:rsid w:val="00134F97"/>
    <w:rsid w:val="00140E5C"/>
    <w:rsid w:val="00140F75"/>
    <w:rsid w:val="00141651"/>
    <w:rsid w:val="00142FA2"/>
    <w:rsid w:val="00145873"/>
    <w:rsid w:val="00145DA6"/>
    <w:rsid w:val="001474CC"/>
    <w:rsid w:val="00150501"/>
    <w:rsid w:val="00151697"/>
    <w:rsid w:val="00152DD4"/>
    <w:rsid w:val="00152ECE"/>
    <w:rsid w:val="00154FF5"/>
    <w:rsid w:val="001565C6"/>
    <w:rsid w:val="001607B0"/>
    <w:rsid w:val="001637B4"/>
    <w:rsid w:val="00165C5E"/>
    <w:rsid w:val="00166EA1"/>
    <w:rsid w:val="00167A2A"/>
    <w:rsid w:val="0017062D"/>
    <w:rsid w:val="00171ACA"/>
    <w:rsid w:val="00172D72"/>
    <w:rsid w:val="001800FB"/>
    <w:rsid w:val="00180352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7BF0"/>
    <w:rsid w:val="001B12F3"/>
    <w:rsid w:val="001B167A"/>
    <w:rsid w:val="001B3B51"/>
    <w:rsid w:val="001B50F1"/>
    <w:rsid w:val="001B5B5C"/>
    <w:rsid w:val="001B6FD6"/>
    <w:rsid w:val="001C0746"/>
    <w:rsid w:val="001C51C7"/>
    <w:rsid w:val="001C5491"/>
    <w:rsid w:val="001D0B71"/>
    <w:rsid w:val="001D4E14"/>
    <w:rsid w:val="001D7068"/>
    <w:rsid w:val="001D72DA"/>
    <w:rsid w:val="001D7350"/>
    <w:rsid w:val="001D7AB3"/>
    <w:rsid w:val="001E1E24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929"/>
    <w:rsid w:val="00294DA7"/>
    <w:rsid w:val="00295154"/>
    <w:rsid w:val="00295BF5"/>
    <w:rsid w:val="002A1F1A"/>
    <w:rsid w:val="002A22B2"/>
    <w:rsid w:val="002A34DA"/>
    <w:rsid w:val="002A40E3"/>
    <w:rsid w:val="002A4535"/>
    <w:rsid w:val="002A4A3A"/>
    <w:rsid w:val="002A58DC"/>
    <w:rsid w:val="002B1574"/>
    <w:rsid w:val="002B457E"/>
    <w:rsid w:val="002B557A"/>
    <w:rsid w:val="002B612E"/>
    <w:rsid w:val="002B61BB"/>
    <w:rsid w:val="002C16BB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42324"/>
    <w:rsid w:val="00342A6C"/>
    <w:rsid w:val="0034316F"/>
    <w:rsid w:val="00347D55"/>
    <w:rsid w:val="0035459F"/>
    <w:rsid w:val="00355CD9"/>
    <w:rsid w:val="00357F5B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5A2F"/>
    <w:rsid w:val="003E096A"/>
    <w:rsid w:val="003E207A"/>
    <w:rsid w:val="003E3541"/>
    <w:rsid w:val="003E706E"/>
    <w:rsid w:val="003F0325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63A7"/>
    <w:rsid w:val="004E0FD7"/>
    <w:rsid w:val="004E3A8E"/>
    <w:rsid w:val="004F1F8B"/>
    <w:rsid w:val="004F35BB"/>
    <w:rsid w:val="004F36A8"/>
    <w:rsid w:val="004F633D"/>
    <w:rsid w:val="004F7EDC"/>
    <w:rsid w:val="004F7F16"/>
    <w:rsid w:val="005017F6"/>
    <w:rsid w:val="00507C7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316"/>
    <w:rsid w:val="005B369F"/>
    <w:rsid w:val="005B557D"/>
    <w:rsid w:val="005C3B62"/>
    <w:rsid w:val="005C754D"/>
    <w:rsid w:val="005D0849"/>
    <w:rsid w:val="005D15CD"/>
    <w:rsid w:val="005D27BB"/>
    <w:rsid w:val="005D4E8E"/>
    <w:rsid w:val="005D5DC2"/>
    <w:rsid w:val="005E1070"/>
    <w:rsid w:val="005E11D8"/>
    <w:rsid w:val="005E1A1F"/>
    <w:rsid w:val="005E42F4"/>
    <w:rsid w:val="005E45FB"/>
    <w:rsid w:val="005E7E56"/>
    <w:rsid w:val="005F0CC5"/>
    <w:rsid w:val="005F158C"/>
    <w:rsid w:val="005F3BFF"/>
    <w:rsid w:val="005F57E9"/>
    <w:rsid w:val="005F7DFE"/>
    <w:rsid w:val="00602CAD"/>
    <w:rsid w:val="00605303"/>
    <w:rsid w:val="006140C6"/>
    <w:rsid w:val="00615187"/>
    <w:rsid w:val="0061627C"/>
    <w:rsid w:val="00616497"/>
    <w:rsid w:val="0062102F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7466"/>
    <w:rsid w:val="00651C27"/>
    <w:rsid w:val="00652B01"/>
    <w:rsid w:val="00652C7A"/>
    <w:rsid w:val="0065453C"/>
    <w:rsid w:val="00654960"/>
    <w:rsid w:val="00655FA2"/>
    <w:rsid w:val="006578ED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1269"/>
    <w:rsid w:val="006D251F"/>
    <w:rsid w:val="006D3247"/>
    <w:rsid w:val="006D3F16"/>
    <w:rsid w:val="006D70AE"/>
    <w:rsid w:val="006E2DA4"/>
    <w:rsid w:val="006E57BA"/>
    <w:rsid w:val="006E5901"/>
    <w:rsid w:val="006E5D66"/>
    <w:rsid w:val="006E616D"/>
    <w:rsid w:val="006E6A73"/>
    <w:rsid w:val="006F03DF"/>
    <w:rsid w:val="006F3981"/>
    <w:rsid w:val="00700E51"/>
    <w:rsid w:val="0070262E"/>
    <w:rsid w:val="00705494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29FD"/>
    <w:rsid w:val="0077302B"/>
    <w:rsid w:val="00773FEF"/>
    <w:rsid w:val="0077487F"/>
    <w:rsid w:val="00774A4E"/>
    <w:rsid w:val="007755C4"/>
    <w:rsid w:val="00775DE5"/>
    <w:rsid w:val="00777D67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3950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800B49"/>
    <w:rsid w:val="00801916"/>
    <w:rsid w:val="0080312C"/>
    <w:rsid w:val="00806D4E"/>
    <w:rsid w:val="00811145"/>
    <w:rsid w:val="00812968"/>
    <w:rsid w:val="008162A7"/>
    <w:rsid w:val="008170B2"/>
    <w:rsid w:val="00820368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34A2"/>
    <w:rsid w:val="008861A9"/>
    <w:rsid w:val="008868A6"/>
    <w:rsid w:val="00892FD5"/>
    <w:rsid w:val="008945EF"/>
    <w:rsid w:val="008A11C6"/>
    <w:rsid w:val="008A3326"/>
    <w:rsid w:val="008A4F24"/>
    <w:rsid w:val="008B0777"/>
    <w:rsid w:val="008B1A6C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EED"/>
    <w:rsid w:val="008E587E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309AE"/>
    <w:rsid w:val="009344CA"/>
    <w:rsid w:val="0093639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1417"/>
    <w:rsid w:val="00974040"/>
    <w:rsid w:val="0097495A"/>
    <w:rsid w:val="00975230"/>
    <w:rsid w:val="0097535E"/>
    <w:rsid w:val="00975FDA"/>
    <w:rsid w:val="009808E7"/>
    <w:rsid w:val="00984C5B"/>
    <w:rsid w:val="00986EB4"/>
    <w:rsid w:val="00993D57"/>
    <w:rsid w:val="00996519"/>
    <w:rsid w:val="009A0E6A"/>
    <w:rsid w:val="009A3173"/>
    <w:rsid w:val="009A5F25"/>
    <w:rsid w:val="009B12F8"/>
    <w:rsid w:val="009B20BA"/>
    <w:rsid w:val="009B497F"/>
    <w:rsid w:val="009B5D38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D58"/>
    <w:rsid w:val="00A86259"/>
    <w:rsid w:val="00A90D88"/>
    <w:rsid w:val="00A91531"/>
    <w:rsid w:val="00A9221A"/>
    <w:rsid w:val="00A935A5"/>
    <w:rsid w:val="00A949F2"/>
    <w:rsid w:val="00A966F9"/>
    <w:rsid w:val="00AA2016"/>
    <w:rsid w:val="00AA2C3E"/>
    <w:rsid w:val="00AA584C"/>
    <w:rsid w:val="00AB0079"/>
    <w:rsid w:val="00AB069C"/>
    <w:rsid w:val="00AB06A0"/>
    <w:rsid w:val="00AB2620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51A9"/>
    <w:rsid w:val="00AF7998"/>
    <w:rsid w:val="00B0064B"/>
    <w:rsid w:val="00B009D0"/>
    <w:rsid w:val="00B02894"/>
    <w:rsid w:val="00B02A3B"/>
    <w:rsid w:val="00B04C1C"/>
    <w:rsid w:val="00B13C9F"/>
    <w:rsid w:val="00B16B6D"/>
    <w:rsid w:val="00B16D40"/>
    <w:rsid w:val="00B178EC"/>
    <w:rsid w:val="00B2034B"/>
    <w:rsid w:val="00B20C38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B4"/>
    <w:rsid w:val="00B46EA3"/>
    <w:rsid w:val="00B47A56"/>
    <w:rsid w:val="00B51BE5"/>
    <w:rsid w:val="00B54BE6"/>
    <w:rsid w:val="00B54E5B"/>
    <w:rsid w:val="00B57135"/>
    <w:rsid w:val="00B57E71"/>
    <w:rsid w:val="00B6054F"/>
    <w:rsid w:val="00B63630"/>
    <w:rsid w:val="00B658D9"/>
    <w:rsid w:val="00B71107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EC5"/>
    <w:rsid w:val="00BC7C76"/>
    <w:rsid w:val="00BC7F05"/>
    <w:rsid w:val="00BD5A32"/>
    <w:rsid w:val="00BD702F"/>
    <w:rsid w:val="00BE0458"/>
    <w:rsid w:val="00BE10AB"/>
    <w:rsid w:val="00BE188D"/>
    <w:rsid w:val="00BE24AA"/>
    <w:rsid w:val="00BE5DA2"/>
    <w:rsid w:val="00BE79AE"/>
    <w:rsid w:val="00BE7F53"/>
    <w:rsid w:val="00BF1A20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CCA"/>
    <w:rsid w:val="00C21819"/>
    <w:rsid w:val="00C221A1"/>
    <w:rsid w:val="00C24F91"/>
    <w:rsid w:val="00C26811"/>
    <w:rsid w:val="00C26E60"/>
    <w:rsid w:val="00C30302"/>
    <w:rsid w:val="00C30F98"/>
    <w:rsid w:val="00C331A9"/>
    <w:rsid w:val="00C34B1B"/>
    <w:rsid w:val="00C35E96"/>
    <w:rsid w:val="00C35EAD"/>
    <w:rsid w:val="00C360E4"/>
    <w:rsid w:val="00C465C6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BF1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EEB"/>
    <w:rsid w:val="00CB2860"/>
    <w:rsid w:val="00CB28C9"/>
    <w:rsid w:val="00CB3A93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0780B"/>
    <w:rsid w:val="00D10ABA"/>
    <w:rsid w:val="00D144C9"/>
    <w:rsid w:val="00D14754"/>
    <w:rsid w:val="00D17E35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306C"/>
    <w:rsid w:val="00DA66CC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D1003"/>
    <w:rsid w:val="00DD5781"/>
    <w:rsid w:val="00DE1ACB"/>
    <w:rsid w:val="00DE580E"/>
    <w:rsid w:val="00DE6163"/>
    <w:rsid w:val="00DE694F"/>
    <w:rsid w:val="00DF103B"/>
    <w:rsid w:val="00DF1E20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3EFE"/>
    <w:rsid w:val="00E558B7"/>
    <w:rsid w:val="00E610C4"/>
    <w:rsid w:val="00E662CB"/>
    <w:rsid w:val="00E7019A"/>
    <w:rsid w:val="00E7130E"/>
    <w:rsid w:val="00E72493"/>
    <w:rsid w:val="00E74806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5515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D3B4C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42EF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97F"/>
    <w:rsid w:val="00F36A24"/>
    <w:rsid w:val="00F423CC"/>
    <w:rsid w:val="00F42E95"/>
    <w:rsid w:val="00F448B8"/>
    <w:rsid w:val="00F50110"/>
    <w:rsid w:val="00F502E6"/>
    <w:rsid w:val="00F53FAB"/>
    <w:rsid w:val="00F554F0"/>
    <w:rsid w:val="00F55DE9"/>
    <w:rsid w:val="00F62924"/>
    <w:rsid w:val="00F6350D"/>
    <w:rsid w:val="00F6467E"/>
    <w:rsid w:val="00F6591E"/>
    <w:rsid w:val="00F67A70"/>
    <w:rsid w:val="00F67E98"/>
    <w:rsid w:val="00F715DC"/>
    <w:rsid w:val="00F75A55"/>
    <w:rsid w:val="00F77061"/>
    <w:rsid w:val="00F770EA"/>
    <w:rsid w:val="00F80452"/>
    <w:rsid w:val="00F820DA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E1778-805A-4254-A014-D5B07620B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2475</Words>
  <Characters>14112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16554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subject/>
  <dc:creator>skaredin</dc:creator>
  <cp:keywords/>
  <cp:lastModifiedBy>Владимир Владимирович Казаков</cp:lastModifiedBy>
  <cp:revision>4</cp:revision>
  <cp:lastPrinted>2015-07-01T05:43:00Z</cp:lastPrinted>
  <dcterms:created xsi:type="dcterms:W3CDTF">2015-09-01T22:12:00Z</dcterms:created>
  <dcterms:modified xsi:type="dcterms:W3CDTF">2017-10-09T05:58:00Z</dcterms:modified>
</cp:coreProperties>
</file>