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bookmarkStart w:id="0" w:name="_GoBack"/>
      <w:bookmarkEnd w:id="0"/>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F07E6B">
      <w:pPr>
        <w:pStyle w:val="a8"/>
        <w:numPr>
          <w:ilvl w:val="1"/>
          <w:numId w:val="13"/>
        </w:numPr>
        <w:shd w:val="clear" w:color="auto" w:fill="FFFFFF"/>
        <w:tabs>
          <w:tab w:val="left" w:pos="709"/>
        </w:tabs>
        <w:ind w:left="0" w:firstLine="0"/>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F07E6B">
      <w:pPr>
        <w:pStyle w:val="a8"/>
        <w:numPr>
          <w:ilvl w:val="1"/>
          <w:numId w:val="13"/>
        </w:numPr>
        <w:shd w:val="clear" w:color="auto" w:fill="FFFFFF"/>
        <w:tabs>
          <w:tab w:val="left" w:pos="709"/>
        </w:tabs>
        <w:ind w:left="0" w:firstLine="0"/>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F07E6B">
      <w:pPr>
        <w:pStyle w:val="a8"/>
        <w:numPr>
          <w:ilvl w:val="1"/>
          <w:numId w:val="13"/>
        </w:numPr>
        <w:shd w:val="clear" w:color="auto" w:fill="FFFFFF"/>
        <w:tabs>
          <w:tab w:val="left" w:pos="709"/>
        </w:tabs>
        <w:spacing w:after="240"/>
        <w:ind w:left="0" w:right="17" w:firstLine="0"/>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F07E6B">
      <w:pPr>
        <w:shd w:val="clear" w:color="auto" w:fill="FFFFFF"/>
        <w:jc w:val="center"/>
        <w:rPr>
          <w:sz w:val="22"/>
          <w:szCs w:val="22"/>
        </w:rPr>
      </w:pPr>
      <w:r w:rsidRPr="0041756A">
        <w:rPr>
          <w:b/>
          <w:bCs/>
          <w:i/>
          <w:iCs/>
          <w:color w:val="000000"/>
          <w:sz w:val="22"/>
          <w:szCs w:val="22"/>
        </w:rPr>
        <w:t>2. УСЛОВИЯ ПОСТАВКИ</w:t>
      </w:r>
    </w:p>
    <w:p w:rsidR="002C78E9" w:rsidRPr="00A502E8" w:rsidRDefault="002C78E9" w:rsidP="00F07E6B">
      <w:pPr>
        <w:pStyle w:val="a8"/>
        <w:numPr>
          <w:ilvl w:val="0"/>
          <w:numId w:val="15"/>
        </w:numPr>
        <w:shd w:val="clear" w:color="auto" w:fill="FFFFFF"/>
        <w:tabs>
          <w:tab w:val="left" w:pos="567"/>
          <w:tab w:val="left" w:pos="709"/>
        </w:tabs>
        <w:ind w:left="0" w:firstLine="0"/>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w:t>
      </w:r>
      <w:r w:rsidR="003D1E69">
        <w:rPr>
          <w:color w:val="000000"/>
          <w:sz w:val="22"/>
          <w:szCs w:val="22"/>
        </w:rPr>
        <w:t>приемки</w:t>
      </w:r>
      <w:r w:rsidRPr="0041756A">
        <w:rPr>
          <w:color w:val="000000"/>
          <w:sz w:val="22"/>
          <w:szCs w:val="22"/>
        </w:rPr>
        <w:t xml:space="preserve"> груз</w:t>
      </w:r>
      <w:r w:rsidR="006F0CFB">
        <w:rPr>
          <w:color w:val="000000"/>
          <w:sz w:val="22"/>
          <w:szCs w:val="22"/>
        </w:rPr>
        <w:t>ополучателем (филиал АО «ДРСК»:</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B7648">
        <w:rPr>
          <w:color w:val="000000"/>
          <w:sz w:val="22"/>
          <w:szCs w:val="22"/>
        </w:rPr>
        <w:t xml:space="preserve"> </w:t>
      </w:r>
      <w:r w:rsidR="00DB7648" w:rsidRPr="00A502E8">
        <w:rPr>
          <w:color w:val="000000"/>
          <w:sz w:val="22"/>
          <w:szCs w:val="22"/>
        </w:rPr>
        <w:t xml:space="preserve">и </w:t>
      </w:r>
      <w:r w:rsidR="00DB7648" w:rsidRPr="00A502E8">
        <w:rPr>
          <w:rFonts w:eastAsia="Calibri"/>
          <w:sz w:val="22"/>
          <w:szCs w:val="22"/>
        </w:rPr>
        <w:t>подписания товарной накладной (ТОРГ-12)</w:t>
      </w:r>
      <w:r w:rsidR="00DB7648" w:rsidRPr="00A502E8">
        <w:rPr>
          <w:color w:val="000000"/>
          <w:sz w:val="22"/>
          <w:szCs w:val="22"/>
        </w:rPr>
        <w:t>.</w:t>
      </w:r>
    </w:p>
    <w:p w:rsidR="000626EF" w:rsidRPr="0041756A" w:rsidRDefault="002C78E9" w:rsidP="00F07E6B">
      <w:pPr>
        <w:pStyle w:val="a8"/>
        <w:widowControl w:val="0"/>
        <w:numPr>
          <w:ilvl w:val="0"/>
          <w:numId w:val="15"/>
        </w:numPr>
        <w:shd w:val="clear" w:color="auto" w:fill="FFFFFF"/>
        <w:tabs>
          <w:tab w:val="left" w:pos="709"/>
        </w:tabs>
        <w:autoSpaceDE w:val="0"/>
        <w:autoSpaceDN w:val="0"/>
        <w:adjustRightInd w:val="0"/>
        <w:ind w:left="0" w:firstLine="0"/>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F07E6B">
      <w:pPr>
        <w:pStyle w:val="a8"/>
        <w:widowControl w:val="0"/>
        <w:numPr>
          <w:ilvl w:val="0"/>
          <w:numId w:val="15"/>
        </w:numPr>
        <w:shd w:val="clear" w:color="auto" w:fill="FFFFFF"/>
        <w:tabs>
          <w:tab w:val="left" w:pos="709"/>
        </w:tabs>
        <w:autoSpaceDE w:val="0"/>
        <w:autoSpaceDN w:val="0"/>
        <w:adjustRightInd w:val="0"/>
        <w:ind w:left="0" w:firstLine="0"/>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F07E6B">
      <w:pPr>
        <w:pStyle w:val="a8"/>
        <w:widowControl w:val="0"/>
        <w:numPr>
          <w:ilvl w:val="0"/>
          <w:numId w:val="15"/>
        </w:numPr>
        <w:shd w:val="clear" w:color="auto" w:fill="FFFFFF"/>
        <w:tabs>
          <w:tab w:val="left" w:pos="709"/>
        </w:tabs>
        <w:autoSpaceDE w:val="0"/>
        <w:autoSpaceDN w:val="0"/>
        <w:adjustRightInd w:val="0"/>
        <w:ind w:left="0" w:firstLine="0"/>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F07E6B">
      <w:pPr>
        <w:pStyle w:val="a8"/>
        <w:numPr>
          <w:ilvl w:val="0"/>
          <w:numId w:val="15"/>
        </w:numPr>
        <w:shd w:val="clear" w:color="auto" w:fill="FFFFFF"/>
        <w:tabs>
          <w:tab w:val="left" w:pos="709"/>
        </w:tabs>
        <w:ind w:left="0" w:firstLine="0"/>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D2286" w:rsidRPr="001D2286" w:rsidRDefault="001D2286" w:rsidP="00F07E6B">
      <w:pPr>
        <w:pStyle w:val="a8"/>
        <w:numPr>
          <w:ilvl w:val="0"/>
          <w:numId w:val="15"/>
        </w:numPr>
        <w:shd w:val="clear" w:color="auto" w:fill="FFFFFF"/>
        <w:tabs>
          <w:tab w:val="left" w:pos="709"/>
        </w:tabs>
        <w:ind w:left="0" w:firstLine="0"/>
        <w:jc w:val="both"/>
        <w:rPr>
          <w:sz w:val="22"/>
          <w:szCs w:val="22"/>
        </w:rPr>
      </w:pPr>
      <w:r w:rsidRPr="001D2286">
        <w:rPr>
          <w:sz w:val="22"/>
          <w:szCs w:val="22"/>
        </w:rPr>
        <w:t xml:space="preserve">Поставщик должен предоставить Грузополучателю вместе с Товаром сопроводительные документы на </w:t>
      </w:r>
      <w:r w:rsidR="005A3569">
        <w:rPr>
          <w:sz w:val="22"/>
          <w:szCs w:val="22"/>
        </w:rPr>
        <w:t>него</w:t>
      </w:r>
      <w:r w:rsidRPr="001D2286">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rsidR="00E42F69" w:rsidRPr="0041756A" w:rsidRDefault="00E42F69" w:rsidP="00F07E6B">
      <w:pPr>
        <w:pStyle w:val="a8"/>
        <w:numPr>
          <w:ilvl w:val="0"/>
          <w:numId w:val="15"/>
        </w:numPr>
        <w:shd w:val="clear" w:color="auto" w:fill="FFFFFF"/>
        <w:tabs>
          <w:tab w:val="left" w:pos="709"/>
        </w:tabs>
        <w:ind w:left="0" w:firstLine="0"/>
        <w:jc w:val="both"/>
        <w:rPr>
          <w:sz w:val="22"/>
          <w:szCs w:val="22"/>
        </w:rPr>
      </w:pPr>
      <w:r w:rsidRPr="00A502E8">
        <w:rPr>
          <w:sz w:val="22"/>
          <w:szCs w:val="22"/>
        </w:rPr>
        <w:t>В случае поступления Товара без документов,</w:t>
      </w:r>
      <w:r w:rsidR="003E5BF8" w:rsidRPr="00A502E8">
        <w:rPr>
          <w:sz w:val="22"/>
          <w:szCs w:val="22"/>
        </w:rPr>
        <w:t xml:space="preserve"> указанных в п.</w:t>
      </w:r>
      <w:r w:rsidR="002B759F">
        <w:rPr>
          <w:sz w:val="22"/>
          <w:szCs w:val="22"/>
        </w:rPr>
        <w:t>2.6,</w:t>
      </w:r>
      <w:r w:rsidR="00581704">
        <w:rPr>
          <w:sz w:val="22"/>
          <w:szCs w:val="22"/>
        </w:rPr>
        <w:t xml:space="preserve"> п.</w:t>
      </w:r>
      <w:r w:rsidR="00DB7648" w:rsidRPr="00A502E8">
        <w:rPr>
          <w:sz w:val="22"/>
          <w:szCs w:val="22"/>
        </w:rPr>
        <w:t>4</w:t>
      </w:r>
      <w:r w:rsidR="003E5BF8" w:rsidRPr="00A502E8">
        <w:rPr>
          <w:sz w:val="22"/>
          <w:szCs w:val="22"/>
        </w:rPr>
        <w:t>.</w:t>
      </w:r>
      <w:r w:rsidR="005B433E" w:rsidRPr="00A502E8">
        <w:rPr>
          <w:sz w:val="22"/>
          <w:szCs w:val="22"/>
        </w:rPr>
        <w:t>4.</w:t>
      </w:r>
      <w:r w:rsidR="00EF44BF" w:rsidRPr="00A502E8">
        <w:rPr>
          <w:sz w:val="22"/>
          <w:szCs w:val="22"/>
        </w:rPr>
        <w:t>4</w:t>
      </w:r>
      <w:r w:rsidR="003E5BF8" w:rsidRPr="00A502E8">
        <w:rPr>
          <w:sz w:val="22"/>
          <w:szCs w:val="22"/>
        </w:rPr>
        <w:t xml:space="preserve">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F07E6B">
      <w:pPr>
        <w:pStyle w:val="a8"/>
        <w:numPr>
          <w:ilvl w:val="0"/>
          <w:numId w:val="15"/>
        </w:numPr>
        <w:shd w:val="clear" w:color="auto" w:fill="FFFFFF"/>
        <w:spacing w:after="240"/>
        <w:ind w:left="0" w:firstLine="0"/>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F07E6B">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F07E6B">
      <w:pPr>
        <w:widowControl w:val="0"/>
        <w:numPr>
          <w:ilvl w:val="0"/>
          <w:numId w:val="16"/>
        </w:numPr>
        <w:shd w:val="clear" w:color="auto" w:fill="FFFFFF"/>
        <w:tabs>
          <w:tab w:val="left" w:pos="709"/>
        </w:tabs>
        <w:autoSpaceDE w:val="0"/>
        <w:autoSpaceDN w:val="0"/>
        <w:adjustRightInd w:val="0"/>
        <w:ind w:left="0" w:firstLine="0"/>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F07E6B">
      <w:pPr>
        <w:widowControl w:val="0"/>
        <w:numPr>
          <w:ilvl w:val="0"/>
          <w:numId w:val="16"/>
        </w:numPr>
        <w:shd w:val="clear" w:color="auto" w:fill="FFFFFF"/>
        <w:tabs>
          <w:tab w:val="left" w:pos="709"/>
        </w:tabs>
        <w:autoSpaceDE w:val="0"/>
        <w:autoSpaceDN w:val="0"/>
        <w:adjustRightInd w:val="0"/>
        <w:ind w:left="0" w:firstLine="0"/>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выявленных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F07E6B">
      <w:pPr>
        <w:pStyle w:val="a8"/>
        <w:numPr>
          <w:ilvl w:val="0"/>
          <w:numId w:val="16"/>
        </w:numPr>
        <w:tabs>
          <w:tab w:val="left" w:pos="709"/>
          <w:tab w:val="left" w:pos="993"/>
        </w:tabs>
        <w:ind w:left="0" w:firstLine="0"/>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F07E6B">
      <w:pPr>
        <w:pStyle w:val="a8"/>
        <w:numPr>
          <w:ilvl w:val="0"/>
          <w:numId w:val="16"/>
        </w:numPr>
        <w:tabs>
          <w:tab w:val="left" w:pos="709"/>
          <w:tab w:val="left" w:pos="993"/>
        </w:tabs>
        <w:ind w:left="0" w:firstLine="0"/>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
    <w:p w:rsidR="007E29E2" w:rsidRPr="007E29E2" w:rsidRDefault="007E29E2" w:rsidP="00F07E6B">
      <w:pPr>
        <w:pStyle w:val="a8"/>
        <w:numPr>
          <w:ilvl w:val="0"/>
          <w:numId w:val="16"/>
        </w:numPr>
        <w:tabs>
          <w:tab w:val="left" w:pos="0"/>
          <w:tab w:val="left" w:pos="709"/>
        </w:tabs>
        <w:ind w:left="0" w:firstLine="0"/>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F07E6B">
      <w:pPr>
        <w:pStyle w:val="a8"/>
        <w:numPr>
          <w:ilvl w:val="0"/>
          <w:numId w:val="16"/>
        </w:numPr>
        <w:ind w:left="0" w:firstLine="0"/>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F07E6B">
      <w:pPr>
        <w:pStyle w:val="a8"/>
        <w:numPr>
          <w:ilvl w:val="0"/>
          <w:numId w:val="16"/>
        </w:numPr>
        <w:tabs>
          <w:tab w:val="left" w:pos="142"/>
          <w:tab w:val="left" w:pos="709"/>
        </w:tabs>
        <w:ind w:left="0" w:firstLine="0"/>
        <w:jc w:val="both"/>
        <w:rPr>
          <w:color w:val="000000"/>
          <w:sz w:val="22"/>
          <w:szCs w:val="22"/>
        </w:rPr>
      </w:pPr>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
    <w:p w:rsidR="007E29E2" w:rsidRPr="007E29E2" w:rsidRDefault="007E29E2" w:rsidP="00F07E6B">
      <w:pPr>
        <w:pStyle w:val="a8"/>
        <w:numPr>
          <w:ilvl w:val="0"/>
          <w:numId w:val="16"/>
        </w:numPr>
        <w:tabs>
          <w:tab w:val="left" w:pos="142"/>
        </w:tabs>
        <w:ind w:left="0" w:firstLine="0"/>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F07E6B">
      <w:pPr>
        <w:pStyle w:val="a8"/>
        <w:numPr>
          <w:ilvl w:val="0"/>
          <w:numId w:val="16"/>
        </w:numPr>
        <w:tabs>
          <w:tab w:val="left" w:pos="0"/>
          <w:tab w:val="left" w:pos="709"/>
        </w:tabs>
        <w:ind w:left="0" w:firstLine="0"/>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F07E6B">
      <w:pPr>
        <w:pStyle w:val="a8"/>
        <w:numPr>
          <w:ilvl w:val="0"/>
          <w:numId w:val="16"/>
        </w:numPr>
        <w:tabs>
          <w:tab w:val="left" w:pos="851"/>
        </w:tabs>
        <w:ind w:left="0" w:firstLine="0"/>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F07E6B">
      <w:pPr>
        <w:pStyle w:val="a8"/>
        <w:numPr>
          <w:ilvl w:val="0"/>
          <w:numId w:val="16"/>
        </w:numPr>
        <w:tabs>
          <w:tab w:val="left" w:pos="0"/>
          <w:tab w:val="left" w:pos="851"/>
        </w:tabs>
        <w:spacing w:after="240"/>
        <w:ind w:left="0" w:firstLine="0"/>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3D1E69" w:rsidRDefault="003D1E69" w:rsidP="00F07E6B">
      <w:pPr>
        <w:shd w:val="clear" w:color="auto" w:fill="FFFFFF"/>
        <w:jc w:val="center"/>
        <w:rPr>
          <w:sz w:val="22"/>
          <w:szCs w:val="22"/>
        </w:rPr>
      </w:pPr>
      <w:r>
        <w:rPr>
          <w:b/>
          <w:bCs/>
          <w:i/>
          <w:iCs/>
          <w:color w:val="000000"/>
          <w:sz w:val="22"/>
          <w:szCs w:val="22"/>
        </w:rPr>
        <w:t>4. ПОРЯДОК РАСЧЕТОВ</w:t>
      </w:r>
    </w:p>
    <w:p w:rsidR="003D1E69" w:rsidRDefault="003D1E69" w:rsidP="00F07E6B">
      <w:pPr>
        <w:numPr>
          <w:ilvl w:val="0"/>
          <w:numId w:val="35"/>
        </w:numPr>
        <w:shd w:val="clear" w:color="auto" w:fill="FFFFFF"/>
        <w:tabs>
          <w:tab w:val="left" w:pos="284"/>
          <w:tab w:val="left" w:pos="953"/>
        </w:tabs>
        <w:jc w:val="both"/>
        <w:rPr>
          <w:color w:val="000000"/>
          <w:sz w:val="22"/>
          <w:szCs w:val="22"/>
        </w:rPr>
      </w:pPr>
      <w:r>
        <w:rPr>
          <w:color w:val="000000"/>
          <w:sz w:val="22"/>
          <w:szCs w:val="22"/>
        </w:rPr>
        <w:t xml:space="preserve">Сумма поставляемого Товара составляет </w:t>
      </w:r>
      <w:r>
        <w:rPr>
          <w:b/>
          <w:color w:val="000000"/>
          <w:sz w:val="22"/>
          <w:szCs w:val="22"/>
        </w:rPr>
        <w:t xml:space="preserve"> ____________ руб.</w:t>
      </w:r>
      <w:r>
        <w:rPr>
          <w:color w:val="000000"/>
          <w:sz w:val="22"/>
          <w:szCs w:val="22"/>
        </w:rPr>
        <w:t xml:space="preserve"> (_______________) __ копеек, в т. ч. </w:t>
      </w:r>
      <w:r>
        <w:rPr>
          <w:b/>
          <w:color w:val="000000"/>
          <w:sz w:val="22"/>
          <w:szCs w:val="22"/>
        </w:rPr>
        <w:t>НДС 18 % - __________ руб.</w:t>
      </w:r>
      <w:r>
        <w:rPr>
          <w:color w:val="000000"/>
          <w:sz w:val="22"/>
          <w:szCs w:val="22"/>
        </w:rPr>
        <w:t xml:space="preserve"> с учетом  транспортных расходов. Индексация цены договора не предусматривается.</w:t>
      </w:r>
    </w:p>
    <w:p w:rsidR="003D1E69" w:rsidRDefault="003D1E69" w:rsidP="00F07E6B">
      <w:pPr>
        <w:numPr>
          <w:ilvl w:val="0"/>
          <w:numId w:val="35"/>
        </w:numPr>
        <w:shd w:val="clear" w:color="auto" w:fill="FFFFFF"/>
        <w:tabs>
          <w:tab w:val="left" w:pos="284"/>
          <w:tab w:val="left" w:pos="953"/>
        </w:tabs>
        <w:jc w:val="both"/>
        <w:rPr>
          <w:color w:val="000000"/>
          <w:sz w:val="22"/>
          <w:szCs w:val="22"/>
        </w:rPr>
      </w:pPr>
      <w:r>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3D1E69" w:rsidRDefault="003D1E69" w:rsidP="00F07E6B">
      <w:pPr>
        <w:shd w:val="clear" w:color="auto" w:fill="FFFFFF"/>
        <w:tabs>
          <w:tab w:val="left" w:pos="953"/>
        </w:tabs>
        <w:jc w:val="both"/>
        <w:rPr>
          <w:color w:val="000000"/>
          <w:sz w:val="22"/>
          <w:szCs w:val="22"/>
        </w:rPr>
      </w:pPr>
      <w:r>
        <w:rPr>
          <w:b/>
          <w:color w:val="000000"/>
          <w:sz w:val="22"/>
          <w:szCs w:val="22"/>
        </w:rPr>
        <w:t>4.3.</w:t>
      </w:r>
      <w:r>
        <w:rPr>
          <w:color w:val="000000"/>
          <w:sz w:val="22"/>
          <w:szCs w:val="22"/>
        </w:rPr>
        <w:t xml:space="preserve"> Расчет за поставленный Товар производится Покупателем в течение 30 (тридцати) календарных дней с даты  подписания </w:t>
      </w:r>
      <w:r>
        <w:rPr>
          <w:rFonts w:eastAsia="Calibri"/>
          <w:sz w:val="22"/>
          <w:szCs w:val="22"/>
        </w:rPr>
        <w:t>товарной накладной (ТОРГ-12)</w:t>
      </w:r>
      <w:r>
        <w:rPr>
          <w:color w:val="000000"/>
          <w:sz w:val="22"/>
          <w:szCs w:val="22"/>
        </w:rPr>
        <w:t xml:space="preserve"> на основании счета, выставленного Поставщиком. </w:t>
      </w:r>
    </w:p>
    <w:p w:rsidR="003D1E69" w:rsidRDefault="003D1E69" w:rsidP="00F07E6B">
      <w:pPr>
        <w:shd w:val="clear" w:color="auto" w:fill="FFFFFF"/>
        <w:tabs>
          <w:tab w:val="left" w:pos="953"/>
        </w:tabs>
        <w:jc w:val="both"/>
        <w:rPr>
          <w:sz w:val="22"/>
          <w:szCs w:val="22"/>
        </w:rPr>
      </w:pPr>
      <w:r>
        <w:rPr>
          <w:b/>
          <w:sz w:val="22"/>
          <w:szCs w:val="22"/>
        </w:rPr>
        <w:t>4.4.</w:t>
      </w:r>
      <w:r>
        <w:rPr>
          <w:sz w:val="22"/>
          <w:szCs w:val="22"/>
        </w:rPr>
        <w:t xml:space="preserve"> Порядок направления счетов/счетов-фактур и </w:t>
      </w:r>
      <w:r>
        <w:rPr>
          <w:rFonts w:eastAsia="Calibri"/>
          <w:sz w:val="22"/>
          <w:szCs w:val="22"/>
        </w:rPr>
        <w:t>товарных накладных (ТОРГ-12)</w:t>
      </w:r>
      <w:r>
        <w:rPr>
          <w:sz w:val="22"/>
          <w:szCs w:val="22"/>
        </w:rPr>
        <w:t xml:space="preserve"> Покупателю: </w:t>
      </w:r>
    </w:p>
    <w:p w:rsidR="003D1E69" w:rsidRDefault="003D1E69" w:rsidP="00F07E6B">
      <w:pPr>
        <w:shd w:val="clear" w:color="auto" w:fill="FFFFFF"/>
        <w:tabs>
          <w:tab w:val="left" w:pos="953"/>
        </w:tabs>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3D1E69" w:rsidRDefault="003D1E69" w:rsidP="00F07E6B">
      <w:pPr>
        <w:shd w:val="clear" w:color="auto" w:fill="FFFFFF"/>
        <w:tabs>
          <w:tab w:val="left" w:pos="953"/>
        </w:tabs>
        <w:jc w:val="both"/>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3D1E69" w:rsidRDefault="003D1E69" w:rsidP="00F07E6B">
      <w:pPr>
        <w:shd w:val="clear" w:color="auto" w:fill="FFFFFF"/>
        <w:tabs>
          <w:tab w:val="left" w:pos="953"/>
        </w:tabs>
        <w:jc w:val="both"/>
        <w:rPr>
          <w:sz w:val="22"/>
          <w:szCs w:val="22"/>
        </w:rPr>
      </w:pPr>
      <w:r>
        <w:rPr>
          <w:b/>
          <w:sz w:val="22"/>
          <w:szCs w:val="22"/>
        </w:rPr>
        <w:t>4.4.3.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3D1E69" w:rsidRDefault="003D1E69" w:rsidP="00F07E6B">
      <w:pPr>
        <w:shd w:val="clear" w:color="auto" w:fill="FFFFFF"/>
        <w:tabs>
          <w:tab w:val="left" w:pos="953"/>
        </w:tabs>
        <w:jc w:val="both"/>
        <w:rPr>
          <w:sz w:val="22"/>
          <w:szCs w:val="22"/>
        </w:rPr>
      </w:pPr>
      <w:r>
        <w:rPr>
          <w:b/>
          <w:sz w:val="22"/>
          <w:szCs w:val="22"/>
        </w:rPr>
        <w:t>4.4.4.</w:t>
      </w:r>
      <w:r>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с даты получения соответствующего письменного требования Покупателя.</w:t>
      </w:r>
    </w:p>
    <w:p w:rsidR="003D1E69" w:rsidRDefault="003D1E69" w:rsidP="00F07E6B">
      <w:pPr>
        <w:shd w:val="clear" w:color="auto" w:fill="FFFFFF"/>
        <w:tabs>
          <w:tab w:val="left" w:pos="953"/>
        </w:tabs>
        <w:jc w:val="both"/>
        <w:rPr>
          <w:sz w:val="22"/>
          <w:szCs w:val="22"/>
        </w:rPr>
      </w:pPr>
      <w:r>
        <w:rPr>
          <w:b/>
          <w:sz w:val="22"/>
          <w:szCs w:val="22"/>
        </w:rPr>
        <w:lastRenderedPageBreak/>
        <w:t>4.4.5.</w:t>
      </w:r>
      <w:r>
        <w:rPr>
          <w:sz w:val="22"/>
          <w:szCs w:val="22"/>
        </w:rPr>
        <w:t xml:space="preserve"> Выставленные оригиналы счета-фактуры (с обязательным указанием КПП грузополучателя) и товарной накладной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3D1E69" w:rsidRDefault="003D1E69" w:rsidP="00F07E6B">
      <w:pPr>
        <w:shd w:val="clear" w:color="auto" w:fill="FFFFFF"/>
        <w:tabs>
          <w:tab w:val="left" w:pos="953"/>
        </w:tabs>
        <w:jc w:val="both"/>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средств с расчетного счета Покупателя. </w:t>
      </w:r>
    </w:p>
    <w:p w:rsidR="003D1E69" w:rsidRDefault="003D1E69" w:rsidP="00F07E6B">
      <w:pPr>
        <w:shd w:val="clear" w:color="auto" w:fill="FFFFFF"/>
        <w:tabs>
          <w:tab w:val="left" w:pos="953"/>
        </w:tabs>
        <w:jc w:val="both"/>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3D1E69" w:rsidRDefault="003D1E69" w:rsidP="00F07E6B">
      <w:pPr>
        <w:shd w:val="clear" w:color="auto" w:fill="FFFFFF"/>
        <w:tabs>
          <w:tab w:val="left" w:pos="953"/>
        </w:tabs>
        <w:jc w:val="both"/>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3D1E69" w:rsidRDefault="003D1E69" w:rsidP="00F07E6B">
      <w:pPr>
        <w:shd w:val="clear" w:color="auto" w:fill="FFFFFF"/>
        <w:rPr>
          <w:b/>
          <w:bCs/>
          <w:i/>
          <w:iCs/>
          <w:color w:val="FF0000"/>
          <w:sz w:val="22"/>
          <w:szCs w:val="22"/>
        </w:rPr>
      </w:pPr>
    </w:p>
    <w:p w:rsidR="002C78E9" w:rsidRPr="00A2453C" w:rsidRDefault="002C78E9" w:rsidP="00F07E6B">
      <w:pPr>
        <w:shd w:val="clear" w:color="auto" w:fill="FFFFFF"/>
        <w:tabs>
          <w:tab w:val="left" w:pos="953"/>
        </w:tabs>
        <w:jc w:val="both"/>
        <w:rPr>
          <w:color w:val="000000"/>
          <w:sz w:val="22"/>
          <w:szCs w:val="22"/>
        </w:rPr>
      </w:pPr>
      <w:r w:rsidRPr="00A2453C">
        <w:rPr>
          <w:color w:val="000000"/>
          <w:sz w:val="22"/>
          <w:szCs w:val="22"/>
        </w:rPr>
        <w:t xml:space="preserve">                </w:t>
      </w:r>
    </w:p>
    <w:p w:rsidR="002C78E9" w:rsidRPr="00A2453C" w:rsidRDefault="002569DB" w:rsidP="00F07E6B">
      <w:pPr>
        <w:shd w:val="clear" w:color="auto" w:fill="FFFFFF"/>
        <w:jc w:val="center"/>
        <w:rPr>
          <w:b/>
          <w:bCs/>
          <w:i/>
          <w:iCs/>
          <w:color w:val="000000"/>
          <w:sz w:val="22"/>
          <w:szCs w:val="22"/>
        </w:rPr>
      </w:pPr>
      <w:r>
        <w:rPr>
          <w:b/>
          <w:bCs/>
          <w:i/>
          <w:color w:val="000000"/>
          <w:sz w:val="22"/>
          <w:szCs w:val="22"/>
        </w:rPr>
        <w:t>5</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A2453C" w:rsidRDefault="002569DB" w:rsidP="00F07E6B">
      <w:pPr>
        <w:pStyle w:val="a8"/>
        <w:tabs>
          <w:tab w:val="left" w:pos="0"/>
        </w:tabs>
        <w:ind w:left="0"/>
        <w:jc w:val="both"/>
        <w:rPr>
          <w:color w:val="000000"/>
          <w:sz w:val="22"/>
          <w:szCs w:val="22"/>
        </w:rPr>
      </w:pPr>
      <w:r>
        <w:rPr>
          <w:b/>
          <w:color w:val="000000"/>
          <w:sz w:val="22"/>
          <w:szCs w:val="22"/>
        </w:rPr>
        <w:t>5</w:t>
      </w:r>
      <w:r w:rsidR="000F47AE" w:rsidRPr="00A2453C">
        <w:rPr>
          <w:b/>
          <w:color w:val="000000"/>
          <w:sz w:val="22"/>
          <w:szCs w:val="22"/>
        </w:rPr>
        <w:t>.</w:t>
      </w:r>
      <w:r w:rsidR="0078412F" w:rsidRPr="00A2453C">
        <w:rPr>
          <w:b/>
          <w:color w:val="000000"/>
          <w:sz w:val="22"/>
          <w:szCs w:val="22"/>
        </w:rPr>
        <w:t>1</w:t>
      </w:r>
      <w:r w:rsidR="000F47AE" w:rsidRPr="00A2453C">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rsidR="00CE1185" w:rsidRPr="00A2453C" w:rsidRDefault="002569DB" w:rsidP="00F07E6B">
      <w:pPr>
        <w:pStyle w:val="a8"/>
        <w:tabs>
          <w:tab w:val="left" w:pos="0"/>
        </w:tabs>
        <w:ind w:left="0"/>
        <w:jc w:val="both"/>
        <w:rPr>
          <w:color w:val="000000"/>
          <w:sz w:val="22"/>
          <w:szCs w:val="22"/>
        </w:rPr>
      </w:pPr>
      <w:r>
        <w:rPr>
          <w:color w:val="000000"/>
          <w:sz w:val="22"/>
          <w:szCs w:val="22"/>
        </w:rPr>
        <w:t>5.2.</w:t>
      </w:r>
      <w:r w:rsidR="00CE1185" w:rsidRPr="00A2453C">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CE1185" w:rsidRPr="00A2453C">
        <w:rPr>
          <w:bCs/>
          <w:color w:val="000000"/>
          <w:sz w:val="22"/>
          <w:szCs w:val="22"/>
        </w:rPr>
        <w:t xml:space="preserve">При этом Покупатель также вправе возвратить </w:t>
      </w:r>
      <w:r w:rsidR="00CE1185" w:rsidRPr="00A2453C">
        <w:rPr>
          <w:color w:val="000000"/>
          <w:sz w:val="22"/>
          <w:szCs w:val="22"/>
        </w:rPr>
        <w:t>Поставщику Товар</w:t>
      </w:r>
      <w:r w:rsidR="00CE1185" w:rsidRPr="00A2453C">
        <w:rPr>
          <w:bCs/>
          <w:color w:val="000000"/>
          <w:sz w:val="22"/>
          <w:szCs w:val="22"/>
        </w:rPr>
        <w:t xml:space="preserve">, ранее принятый по договору, и потребовать возврата уплаченных денежных средств. </w:t>
      </w:r>
    </w:p>
    <w:p w:rsidR="00CE1185" w:rsidRPr="00A2453C" w:rsidRDefault="002569DB" w:rsidP="00F07E6B">
      <w:pPr>
        <w:pStyle w:val="a8"/>
        <w:tabs>
          <w:tab w:val="left" w:pos="0"/>
        </w:tabs>
        <w:ind w:left="0"/>
        <w:jc w:val="both"/>
        <w:rPr>
          <w:color w:val="000000"/>
          <w:sz w:val="22"/>
          <w:szCs w:val="22"/>
        </w:rPr>
      </w:pPr>
      <w:r>
        <w:rPr>
          <w:color w:val="000000"/>
          <w:sz w:val="22"/>
          <w:szCs w:val="22"/>
        </w:rPr>
        <w:t>5.3.</w:t>
      </w:r>
      <w:r w:rsidR="00CE1185" w:rsidRPr="00A2453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A502E8" w:rsidRDefault="002569DB" w:rsidP="00F07E6B">
      <w:pPr>
        <w:pStyle w:val="a8"/>
        <w:tabs>
          <w:tab w:val="left" w:pos="0"/>
        </w:tabs>
        <w:ind w:left="0"/>
        <w:jc w:val="both"/>
        <w:rPr>
          <w:color w:val="000000"/>
          <w:sz w:val="22"/>
          <w:szCs w:val="22"/>
        </w:rPr>
      </w:pPr>
      <w:r>
        <w:rPr>
          <w:color w:val="000000"/>
          <w:sz w:val="22"/>
          <w:szCs w:val="22"/>
        </w:rPr>
        <w:t>5.4.</w:t>
      </w:r>
      <w:r w:rsidR="00CE1185" w:rsidRPr="00A2453C">
        <w:rPr>
          <w:color w:val="000000"/>
          <w:sz w:val="22"/>
          <w:szCs w:val="22"/>
        </w:rPr>
        <w:t>Если в результате составления и выставления Поставщиком счета-</w:t>
      </w:r>
      <w:r w:rsidR="00CE1185" w:rsidRPr="00A502E8">
        <w:rPr>
          <w:color w:val="000000"/>
          <w:sz w:val="22"/>
          <w:szCs w:val="22"/>
        </w:rPr>
        <w:t>фактуры</w:t>
      </w:r>
      <w:r w:rsidR="00C1435D" w:rsidRPr="00A502E8">
        <w:rPr>
          <w:color w:val="000000"/>
          <w:sz w:val="22"/>
          <w:szCs w:val="22"/>
        </w:rPr>
        <w:t xml:space="preserve"> </w:t>
      </w:r>
      <w:r w:rsidR="00C1435D" w:rsidRPr="00A502E8">
        <w:rPr>
          <w:sz w:val="22"/>
          <w:szCs w:val="22"/>
        </w:rPr>
        <w:t>и товарной накладной</w:t>
      </w:r>
      <w:r w:rsidR="00CE1185" w:rsidRPr="00A502E8">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сроков, предусмотренных пп. </w:t>
      </w:r>
      <w:r w:rsidR="00E2003E" w:rsidRPr="00A502E8">
        <w:rPr>
          <w:color w:val="000000"/>
          <w:sz w:val="22"/>
          <w:szCs w:val="22"/>
        </w:rPr>
        <w:t>4.</w:t>
      </w:r>
      <w:r w:rsidR="00CE1185" w:rsidRPr="00A502E8">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BC47A6" w:rsidRDefault="00BC47A6" w:rsidP="00F07E6B">
      <w:pPr>
        <w:tabs>
          <w:tab w:val="left" w:pos="0"/>
        </w:tabs>
        <w:jc w:val="both"/>
        <w:rPr>
          <w:color w:val="000000"/>
          <w:sz w:val="22"/>
          <w:szCs w:val="22"/>
        </w:rPr>
      </w:pPr>
      <w:r>
        <w:rPr>
          <w:color w:val="000000"/>
          <w:sz w:val="22"/>
          <w:szCs w:val="22"/>
        </w:rPr>
        <w:t>5.5.</w:t>
      </w:r>
      <w:r w:rsidR="00CE1185" w:rsidRPr="00BC47A6">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00CE1185" w:rsidRPr="00BC47A6">
        <w:rPr>
          <w:sz w:val="22"/>
          <w:szCs w:val="22"/>
        </w:rPr>
        <w:t xml:space="preserve">убытки в полной сумме сверх неустойки, в том числе упущенную выгоду. </w:t>
      </w:r>
    </w:p>
    <w:p w:rsidR="00A2453C" w:rsidRPr="00BC47A6" w:rsidRDefault="00BC47A6" w:rsidP="00F07E6B">
      <w:pPr>
        <w:tabs>
          <w:tab w:val="left" w:pos="0"/>
        </w:tabs>
        <w:jc w:val="both"/>
        <w:rPr>
          <w:color w:val="000000"/>
          <w:sz w:val="22"/>
          <w:szCs w:val="22"/>
        </w:rPr>
      </w:pPr>
      <w:r>
        <w:rPr>
          <w:color w:val="000000"/>
          <w:sz w:val="22"/>
          <w:szCs w:val="22"/>
        </w:rPr>
        <w:t>5.6.</w:t>
      </w:r>
      <w:r w:rsidR="00CE1185" w:rsidRPr="00BC47A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CE1185" w:rsidRPr="00BC47A6">
        <w:rPr>
          <w:color w:val="000000"/>
        </w:rPr>
        <w:t>.</w:t>
      </w:r>
    </w:p>
    <w:p w:rsidR="00CE1185" w:rsidRPr="00A2453C" w:rsidRDefault="00BC47A6" w:rsidP="00F07E6B">
      <w:pPr>
        <w:tabs>
          <w:tab w:val="left" w:pos="0"/>
        </w:tabs>
        <w:jc w:val="both"/>
        <w:rPr>
          <w:b/>
          <w:bCs/>
          <w:i/>
          <w:iCs/>
          <w:color w:val="FF0000"/>
          <w:sz w:val="22"/>
          <w:szCs w:val="22"/>
        </w:rPr>
      </w:pPr>
      <w:r>
        <w:rPr>
          <w:sz w:val="22"/>
        </w:rPr>
        <w:t>5.7.</w:t>
      </w:r>
      <w:r w:rsidR="00A2453C" w:rsidRPr="00BC47A6">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BB1C88" w:rsidRPr="00BB1C88" w:rsidRDefault="00BB1C88" w:rsidP="00F07E6B">
      <w:pPr>
        <w:shd w:val="clear" w:color="auto" w:fill="FFFFFF"/>
        <w:tabs>
          <w:tab w:val="left" w:pos="284"/>
        </w:tabs>
        <w:jc w:val="center"/>
        <w:rPr>
          <w:sz w:val="22"/>
          <w:szCs w:val="22"/>
        </w:rPr>
      </w:pPr>
    </w:p>
    <w:p w:rsidR="002C78E9" w:rsidRPr="0041756A" w:rsidRDefault="00BC47A6" w:rsidP="00F07E6B">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BC47A6" w:rsidP="00F07E6B">
      <w:pPr>
        <w:widowControl w:val="0"/>
        <w:shd w:val="clear" w:color="auto" w:fill="FFFFFF"/>
        <w:tabs>
          <w:tab w:val="left" w:pos="931"/>
        </w:tabs>
        <w:autoSpaceDE w:val="0"/>
        <w:autoSpaceDN w:val="0"/>
        <w:adjustRightInd w:val="0"/>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F07E6B">
      <w:pPr>
        <w:widowControl w:val="0"/>
        <w:shd w:val="clear" w:color="auto" w:fill="FFFFFF"/>
        <w:autoSpaceDE w:val="0"/>
        <w:autoSpaceDN w:val="0"/>
        <w:adjustRightInd w:val="0"/>
        <w:jc w:val="both"/>
        <w:rPr>
          <w:color w:val="000000"/>
          <w:sz w:val="22"/>
          <w:szCs w:val="22"/>
        </w:rPr>
      </w:pPr>
      <w:r>
        <w:rPr>
          <w:color w:val="000000"/>
          <w:sz w:val="22"/>
          <w:szCs w:val="22"/>
        </w:rPr>
        <w:t xml:space="preserve"> </w:t>
      </w:r>
      <w:r w:rsidR="00BC47A6">
        <w:rPr>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BC47A6" w:rsidP="00F07E6B">
      <w:pPr>
        <w:widowControl w:val="0"/>
        <w:shd w:val="clear" w:color="auto" w:fill="FFFFFF"/>
        <w:tabs>
          <w:tab w:val="left" w:pos="931"/>
        </w:tabs>
        <w:autoSpaceDE w:val="0"/>
        <w:autoSpaceDN w:val="0"/>
        <w:adjustRightInd w:val="0"/>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69481A">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F07E6B">
      <w:pPr>
        <w:shd w:val="clear" w:color="auto" w:fill="FFFFFF"/>
        <w:tabs>
          <w:tab w:val="left" w:pos="931"/>
        </w:tabs>
        <w:jc w:val="center"/>
        <w:rPr>
          <w:b/>
          <w:bCs/>
          <w:i/>
          <w:color w:val="000000"/>
          <w:sz w:val="22"/>
          <w:szCs w:val="22"/>
        </w:rPr>
      </w:pPr>
    </w:p>
    <w:p w:rsidR="002C78E9" w:rsidRPr="0041756A" w:rsidRDefault="00BC47A6" w:rsidP="00F07E6B">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BC47A6" w:rsidP="00F07E6B">
      <w:pPr>
        <w:pStyle w:val="a8"/>
        <w:shd w:val="clear" w:color="auto" w:fill="FFFFFF"/>
        <w:ind w:left="0"/>
        <w:jc w:val="both"/>
        <w:rPr>
          <w:b/>
          <w:bCs/>
          <w:sz w:val="22"/>
          <w:szCs w:val="22"/>
        </w:rPr>
      </w:pPr>
      <w:r>
        <w:rPr>
          <w:b/>
          <w:sz w:val="22"/>
          <w:szCs w:val="22"/>
        </w:rPr>
        <w:lastRenderedPageBreak/>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BC47A6" w:rsidP="00F07E6B">
      <w:pPr>
        <w:pStyle w:val="a8"/>
        <w:shd w:val="clear" w:color="auto" w:fill="FFFFFF"/>
        <w:tabs>
          <w:tab w:val="left" w:pos="709"/>
        </w:tabs>
        <w:ind w:left="0"/>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BC47A6" w:rsidP="00F07E6B">
      <w:pPr>
        <w:shd w:val="clear" w:color="auto" w:fill="FFFFFF"/>
        <w:tabs>
          <w:tab w:val="left" w:pos="709"/>
        </w:tabs>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F07E6B">
      <w:pPr>
        <w:shd w:val="clear" w:color="auto" w:fill="FFFFFF"/>
        <w:jc w:val="center"/>
        <w:rPr>
          <w:b/>
          <w:bCs/>
          <w:i/>
          <w:iCs/>
          <w:color w:val="000000"/>
          <w:sz w:val="22"/>
          <w:szCs w:val="22"/>
        </w:rPr>
      </w:pPr>
    </w:p>
    <w:p w:rsidR="002C78E9" w:rsidRPr="0041756A" w:rsidRDefault="00BC47A6" w:rsidP="00F07E6B">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BC47A6" w:rsidP="00F07E6B">
      <w:pPr>
        <w:widowControl w:val="0"/>
        <w:shd w:val="clear" w:color="auto" w:fill="FFFFFF"/>
        <w:tabs>
          <w:tab w:val="left" w:pos="931"/>
        </w:tabs>
        <w:autoSpaceDE w:val="0"/>
        <w:autoSpaceDN w:val="0"/>
        <w:adjustRightInd w:val="0"/>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F07E6B">
      <w:pPr>
        <w:shd w:val="clear" w:color="auto" w:fill="FFFFFF"/>
        <w:jc w:val="center"/>
        <w:rPr>
          <w:b/>
          <w:bCs/>
          <w:i/>
          <w:iCs/>
          <w:color w:val="000000"/>
          <w:sz w:val="22"/>
          <w:szCs w:val="22"/>
        </w:rPr>
      </w:pPr>
    </w:p>
    <w:p w:rsidR="002C78E9" w:rsidRPr="0041756A" w:rsidRDefault="00BC47A6" w:rsidP="00F07E6B">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BC47A6" w:rsidP="00F07E6B">
      <w:pPr>
        <w:widowControl w:val="0"/>
        <w:shd w:val="clear" w:color="auto" w:fill="FFFFFF"/>
        <w:tabs>
          <w:tab w:val="left" w:pos="567"/>
        </w:tabs>
        <w:autoSpaceDE w:val="0"/>
        <w:autoSpaceDN w:val="0"/>
        <w:adjustRightInd w:val="0"/>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BC47A6" w:rsidP="00F07E6B">
      <w:pPr>
        <w:pStyle w:val="a8"/>
        <w:shd w:val="clear" w:color="auto" w:fill="FFFFFF"/>
        <w:tabs>
          <w:tab w:val="left" w:pos="709"/>
        </w:tabs>
        <w:ind w:left="0"/>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BC47A6" w:rsidP="00F07E6B">
      <w:pPr>
        <w:pStyle w:val="a8"/>
        <w:shd w:val="clear" w:color="auto" w:fill="FFFFFF"/>
        <w:tabs>
          <w:tab w:val="left" w:pos="567"/>
        </w:tabs>
        <w:ind w:left="0"/>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F07E6B">
      <w:pPr>
        <w:shd w:val="clear" w:color="auto" w:fill="FFFFFF"/>
        <w:tabs>
          <w:tab w:val="left" w:pos="924"/>
        </w:tabs>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BC47A6" w:rsidP="00F07E6B">
      <w:pPr>
        <w:widowControl w:val="0"/>
        <w:shd w:val="clear" w:color="auto" w:fill="FFFFFF"/>
        <w:tabs>
          <w:tab w:val="left" w:pos="709"/>
        </w:tabs>
        <w:autoSpaceDE w:val="0"/>
        <w:autoSpaceDN w:val="0"/>
        <w:adjustRightInd w:val="0"/>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w:t>
      </w:r>
      <w:r w:rsidR="003D1E69">
        <w:rPr>
          <w:color w:val="000000"/>
          <w:sz w:val="22"/>
          <w:szCs w:val="22"/>
        </w:rPr>
        <w:t>приемки</w:t>
      </w:r>
      <w:r w:rsidR="002C78E9" w:rsidRPr="0041756A">
        <w:rPr>
          <w:color w:val="000000"/>
          <w:sz w:val="22"/>
          <w:szCs w:val="22"/>
        </w:rPr>
        <w:t xml:space="preserve"> </w:t>
      </w:r>
      <w:r w:rsidR="000A0023">
        <w:rPr>
          <w:color w:val="000000"/>
          <w:sz w:val="22"/>
          <w:szCs w:val="22"/>
        </w:rPr>
        <w:t>Товара</w:t>
      </w:r>
      <w:r w:rsidR="002C78E9" w:rsidRPr="0041756A">
        <w:rPr>
          <w:color w:val="000000"/>
          <w:sz w:val="22"/>
          <w:szCs w:val="22"/>
        </w:rPr>
        <w:t>.</w:t>
      </w:r>
    </w:p>
    <w:p w:rsidR="002C78E9" w:rsidRPr="0041756A" w:rsidRDefault="00BC47A6" w:rsidP="00F07E6B">
      <w:pPr>
        <w:pStyle w:val="a8"/>
        <w:shd w:val="clear" w:color="auto" w:fill="FFFFFF"/>
        <w:tabs>
          <w:tab w:val="left" w:pos="709"/>
        </w:tabs>
        <w:ind w:left="0"/>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BC47A6" w:rsidP="00F07E6B">
      <w:pPr>
        <w:pStyle w:val="a8"/>
        <w:shd w:val="clear" w:color="auto" w:fill="FFFFFF"/>
        <w:tabs>
          <w:tab w:val="left" w:pos="709"/>
          <w:tab w:val="left" w:pos="996"/>
        </w:tabs>
        <w:ind w:left="0"/>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BC47A6" w:rsidP="00F07E6B">
      <w:pPr>
        <w:pStyle w:val="a8"/>
        <w:tabs>
          <w:tab w:val="left" w:pos="709"/>
        </w:tabs>
        <w:ind w:left="0"/>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BC47A6" w:rsidP="00F07E6B">
      <w:pPr>
        <w:tabs>
          <w:tab w:val="left" w:pos="284"/>
        </w:tabs>
        <w:rPr>
          <w:b/>
          <w:i/>
          <w:iCs/>
          <w:color w:val="002060"/>
          <w:sz w:val="22"/>
          <w:szCs w:val="22"/>
        </w:rPr>
      </w:pPr>
      <w:r>
        <w:rPr>
          <w:rFonts w:eastAsia="Lucida Sans Unicode"/>
          <w:b/>
          <w:kern w:val="1"/>
          <w:sz w:val="22"/>
          <w:szCs w:val="22"/>
        </w:rPr>
        <w:lastRenderedPageBreak/>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BC47A6" w:rsidP="00F07E6B">
      <w:pPr>
        <w:widowControl w:val="0"/>
        <w:tabs>
          <w:tab w:val="left" w:pos="993"/>
        </w:tabs>
        <w:suppressAutoHyphens/>
        <w:contextualSpacing/>
        <w:jc w:val="both"/>
        <w:rPr>
          <w:sz w:val="22"/>
          <w:szCs w:val="22"/>
        </w:rPr>
      </w:pPr>
      <w:r>
        <w:rPr>
          <w:b/>
          <w:sz w:val="22"/>
          <w:szCs w:val="22"/>
        </w:rPr>
        <w:t>9</w:t>
      </w:r>
      <w:r w:rsidR="00224D07" w:rsidRPr="0056548D">
        <w:rPr>
          <w:b/>
          <w:sz w:val="22"/>
          <w:szCs w:val="22"/>
        </w:rPr>
        <w:t>.</w:t>
      </w:r>
      <w:r w:rsidR="007C06B7">
        <w:rPr>
          <w:b/>
          <w:sz w:val="22"/>
          <w:szCs w:val="22"/>
        </w:rPr>
        <w:t>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BC47A6" w:rsidP="00F07E6B">
      <w:pPr>
        <w:tabs>
          <w:tab w:val="left" w:pos="993"/>
        </w:tabs>
        <w:suppressAutoHyphens/>
        <w:contextualSpacing/>
        <w:jc w:val="both"/>
        <w:rPr>
          <w:sz w:val="22"/>
          <w:szCs w:val="22"/>
        </w:rPr>
      </w:pPr>
      <w:r>
        <w:rPr>
          <w:b/>
          <w:sz w:val="22"/>
          <w:szCs w:val="22"/>
        </w:rPr>
        <w:t>9</w:t>
      </w:r>
      <w:r w:rsidR="00224D07" w:rsidRPr="00443762">
        <w:rPr>
          <w:b/>
          <w:sz w:val="22"/>
          <w:szCs w:val="22"/>
        </w:rPr>
        <w:t>.</w:t>
      </w:r>
      <w:r w:rsidR="007C06B7">
        <w:rPr>
          <w:b/>
          <w:sz w:val="22"/>
          <w:szCs w:val="22"/>
        </w:rPr>
        <w:t>9</w:t>
      </w:r>
      <w:r w:rsidR="00224D07" w:rsidRPr="00443762">
        <w:rPr>
          <w:b/>
          <w:sz w:val="22"/>
          <w:szCs w:val="22"/>
        </w:rPr>
        <w:t>.1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BC47A6" w:rsidP="00F07E6B">
      <w:pPr>
        <w:tabs>
          <w:tab w:val="left" w:pos="993"/>
        </w:tabs>
        <w:suppressAutoHyphens/>
        <w:contextualSpacing/>
        <w:jc w:val="both"/>
        <w:rPr>
          <w:sz w:val="22"/>
          <w:szCs w:val="22"/>
        </w:rPr>
      </w:pPr>
      <w:r>
        <w:rPr>
          <w:b/>
          <w:sz w:val="22"/>
          <w:szCs w:val="22"/>
        </w:rPr>
        <w:t>9</w:t>
      </w:r>
      <w:r w:rsidR="00164F19" w:rsidRPr="00884B2D">
        <w:rPr>
          <w:b/>
          <w:sz w:val="22"/>
          <w:szCs w:val="22"/>
        </w:rPr>
        <w:t>.</w:t>
      </w:r>
      <w:r w:rsidR="007C06B7">
        <w:rPr>
          <w:b/>
          <w:sz w:val="22"/>
          <w:szCs w:val="22"/>
        </w:rPr>
        <w:t>9</w:t>
      </w:r>
      <w:r w:rsidR="00164F19" w:rsidRPr="00884B2D">
        <w:rPr>
          <w:b/>
          <w:sz w:val="22"/>
          <w:szCs w:val="22"/>
        </w:rPr>
        <w:t>.2.</w:t>
      </w:r>
      <w:r w:rsidR="00164F19" w:rsidRPr="00884B2D">
        <w:rPr>
          <w:sz w:val="22"/>
          <w:szCs w:val="22"/>
        </w:rPr>
        <w:t xml:space="preserve"> ознакомиться и соблюдать требования законодательства РФ об инсайдерской информации и манипулировании рынком.</w:t>
      </w:r>
    </w:p>
    <w:p w:rsidR="00164F19" w:rsidRPr="00884B2D" w:rsidRDefault="00BC47A6" w:rsidP="00F07E6B">
      <w:pPr>
        <w:tabs>
          <w:tab w:val="left" w:pos="993"/>
        </w:tabs>
        <w:suppressAutoHyphens/>
        <w:contextualSpacing/>
        <w:jc w:val="both"/>
        <w:rPr>
          <w:sz w:val="22"/>
          <w:szCs w:val="22"/>
        </w:rPr>
      </w:pPr>
      <w:r>
        <w:rPr>
          <w:b/>
          <w:sz w:val="22"/>
          <w:szCs w:val="22"/>
        </w:rPr>
        <w:t>9</w:t>
      </w:r>
      <w:r w:rsidR="00164F19" w:rsidRPr="00884B2D">
        <w:rPr>
          <w:b/>
          <w:sz w:val="22"/>
          <w:szCs w:val="22"/>
        </w:rPr>
        <w:t>.1</w:t>
      </w:r>
      <w:r w:rsidR="007C06B7">
        <w:rPr>
          <w:b/>
          <w:sz w:val="22"/>
          <w:szCs w:val="22"/>
        </w:rPr>
        <w:t>0</w:t>
      </w:r>
      <w:r w:rsidR="00164F19"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F07E6B">
      <w:pPr>
        <w:widowControl w:val="0"/>
        <w:tabs>
          <w:tab w:val="left" w:pos="993"/>
        </w:tabs>
        <w:suppressAutoHyphens/>
        <w:contextualSpacing/>
        <w:jc w:val="both"/>
        <w:rPr>
          <w:b/>
          <w:i/>
          <w:sz w:val="22"/>
          <w:szCs w:val="22"/>
        </w:rPr>
      </w:pPr>
    </w:p>
    <w:p w:rsidR="002C78E9" w:rsidRPr="00884B2D" w:rsidRDefault="002C78E9" w:rsidP="00F07E6B">
      <w:pPr>
        <w:jc w:val="center"/>
        <w:rPr>
          <w:b/>
          <w:i/>
          <w:sz w:val="22"/>
          <w:szCs w:val="22"/>
        </w:rPr>
      </w:pPr>
      <w:r w:rsidRPr="00884B2D">
        <w:rPr>
          <w:b/>
          <w:i/>
          <w:sz w:val="22"/>
          <w:szCs w:val="22"/>
        </w:rPr>
        <w:t>1</w:t>
      </w:r>
      <w:r w:rsidR="00BC47A6">
        <w:rPr>
          <w:b/>
          <w:i/>
          <w:sz w:val="22"/>
          <w:szCs w:val="22"/>
        </w:rPr>
        <w:t>0</w:t>
      </w:r>
      <w:r w:rsidRPr="00884B2D">
        <w:rPr>
          <w:b/>
          <w:i/>
          <w:sz w:val="22"/>
          <w:szCs w:val="22"/>
        </w:rPr>
        <w:t>. ЮРИДИЧЕСКИЕ АДРЕСА И РЕКВИЗИТЫ СТОРОН</w:t>
      </w:r>
    </w:p>
    <w:p w:rsidR="00D2285D" w:rsidRPr="00884B2D" w:rsidRDefault="00D2285D" w:rsidP="00F07E6B">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F07E6B">
            <w:pPr>
              <w:tabs>
                <w:tab w:val="left" w:pos="924"/>
              </w:tabs>
              <w:jc w:val="both"/>
              <w:rPr>
                <w:b/>
                <w:bCs/>
                <w:color w:val="000000"/>
                <w:sz w:val="22"/>
                <w:szCs w:val="22"/>
              </w:rPr>
            </w:pPr>
            <w:r w:rsidRPr="00884B2D">
              <w:rPr>
                <w:b/>
                <w:bCs/>
                <w:color w:val="000000"/>
                <w:sz w:val="22"/>
                <w:szCs w:val="22"/>
              </w:rPr>
              <w:t xml:space="preserve">ПОКУПАТЕЛЬ: </w:t>
            </w:r>
          </w:p>
          <w:p w:rsidR="009F153A" w:rsidRPr="00884B2D" w:rsidRDefault="009F153A" w:rsidP="00F07E6B">
            <w:pPr>
              <w:pStyle w:val="a3"/>
              <w:tabs>
                <w:tab w:val="left" w:pos="5812"/>
              </w:tabs>
              <w:jc w:val="left"/>
              <w:rPr>
                <w:spacing w:val="-3"/>
                <w:sz w:val="22"/>
                <w:szCs w:val="22"/>
              </w:rPr>
            </w:pPr>
            <w:r w:rsidRPr="00884B2D">
              <w:rPr>
                <w:b/>
                <w:bCs/>
                <w:sz w:val="22"/>
                <w:szCs w:val="22"/>
              </w:rPr>
              <w:t>АО «ДРСК»</w:t>
            </w:r>
            <w:r w:rsidRPr="00884B2D">
              <w:rPr>
                <w:spacing w:val="-3"/>
                <w:sz w:val="22"/>
                <w:szCs w:val="22"/>
              </w:rPr>
              <w:t xml:space="preserve"> </w:t>
            </w:r>
          </w:p>
          <w:p w:rsidR="009F153A" w:rsidRPr="00884B2D" w:rsidRDefault="009F153A" w:rsidP="00F07E6B">
            <w:pPr>
              <w:pStyle w:val="a3"/>
              <w:tabs>
                <w:tab w:val="left" w:pos="5812"/>
              </w:tabs>
              <w:jc w:val="left"/>
              <w:rPr>
                <w:sz w:val="22"/>
                <w:szCs w:val="22"/>
              </w:rPr>
            </w:pPr>
            <w:r w:rsidRPr="00884B2D">
              <w:rPr>
                <w:spacing w:val="-3"/>
                <w:sz w:val="22"/>
                <w:szCs w:val="22"/>
              </w:rPr>
              <w:t>ИНН 2801108200</w:t>
            </w:r>
          </w:p>
          <w:p w:rsidR="009F153A" w:rsidRPr="00884B2D" w:rsidRDefault="009F153A" w:rsidP="00F07E6B">
            <w:pPr>
              <w:pStyle w:val="a3"/>
              <w:jc w:val="left"/>
              <w:rPr>
                <w:spacing w:val="-1"/>
                <w:sz w:val="22"/>
                <w:szCs w:val="22"/>
              </w:rPr>
            </w:pPr>
            <w:r w:rsidRPr="00884B2D">
              <w:rPr>
                <w:i/>
                <w:spacing w:val="-1"/>
                <w:sz w:val="22"/>
                <w:szCs w:val="22"/>
              </w:rPr>
              <w:t>Местонахождение</w:t>
            </w:r>
            <w:r w:rsidRPr="00884B2D">
              <w:rPr>
                <w:spacing w:val="-1"/>
                <w:sz w:val="22"/>
                <w:szCs w:val="22"/>
              </w:rPr>
              <w:t xml:space="preserve">:  675000, РФ, Амурская </w:t>
            </w:r>
          </w:p>
          <w:p w:rsidR="009F153A" w:rsidRPr="00884B2D" w:rsidRDefault="009F153A" w:rsidP="00F07E6B">
            <w:pPr>
              <w:pStyle w:val="a3"/>
              <w:jc w:val="left"/>
              <w:rPr>
                <w:spacing w:val="-3"/>
                <w:sz w:val="22"/>
                <w:szCs w:val="22"/>
              </w:rPr>
            </w:pPr>
            <w:r w:rsidRPr="00884B2D">
              <w:rPr>
                <w:spacing w:val="-1"/>
                <w:sz w:val="22"/>
                <w:szCs w:val="22"/>
              </w:rPr>
              <w:t xml:space="preserve">обл., г. Благовещенск, ул. </w:t>
            </w:r>
            <w:r w:rsidRPr="00884B2D">
              <w:rPr>
                <w:spacing w:val="-3"/>
                <w:sz w:val="22"/>
                <w:szCs w:val="22"/>
              </w:rPr>
              <w:t>Шевченко-28.</w:t>
            </w:r>
          </w:p>
          <w:p w:rsidR="009F153A" w:rsidRPr="00884B2D" w:rsidRDefault="009F153A" w:rsidP="00F07E6B">
            <w:pPr>
              <w:shd w:val="clear" w:color="auto" w:fill="FFFFFF"/>
              <w:rPr>
                <w:sz w:val="22"/>
                <w:szCs w:val="22"/>
              </w:rPr>
            </w:pPr>
            <w:r w:rsidRPr="00884B2D">
              <w:rPr>
                <w:i/>
                <w:sz w:val="22"/>
                <w:szCs w:val="22"/>
              </w:rPr>
              <w:t>Почтовый адрес</w:t>
            </w:r>
            <w:r w:rsidRPr="00884B2D">
              <w:rPr>
                <w:sz w:val="22"/>
                <w:szCs w:val="22"/>
              </w:rPr>
              <w:t>: 675000, Амурская область,</w:t>
            </w:r>
          </w:p>
          <w:p w:rsidR="009F153A" w:rsidRPr="00884B2D" w:rsidRDefault="009F153A" w:rsidP="00F07E6B">
            <w:pPr>
              <w:shd w:val="clear" w:color="auto" w:fill="FFFFFF"/>
              <w:rPr>
                <w:color w:val="000000"/>
                <w:spacing w:val="-3"/>
                <w:sz w:val="22"/>
                <w:szCs w:val="22"/>
              </w:rPr>
            </w:pPr>
            <w:r w:rsidRPr="00884B2D">
              <w:rPr>
                <w:sz w:val="22"/>
                <w:szCs w:val="22"/>
              </w:rPr>
              <w:t>г. Благовещенск, ул. Шевченко, 28.</w:t>
            </w:r>
          </w:p>
          <w:p w:rsidR="009F153A" w:rsidRPr="00884B2D" w:rsidRDefault="009F153A" w:rsidP="00F07E6B">
            <w:pPr>
              <w:pStyle w:val="a3"/>
              <w:jc w:val="left"/>
              <w:rPr>
                <w:i/>
                <w:spacing w:val="-3"/>
                <w:sz w:val="22"/>
                <w:szCs w:val="22"/>
              </w:rPr>
            </w:pPr>
            <w:r w:rsidRPr="00884B2D">
              <w:rPr>
                <w:i/>
                <w:spacing w:val="-3"/>
                <w:sz w:val="22"/>
                <w:szCs w:val="22"/>
              </w:rPr>
              <w:t>Банковские реквизиты:</w:t>
            </w:r>
          </w:p>
          <w:p w:rsidR="009F153A" w:rsidRPr="00884B2D" w:rsidRDefault="009F153A" w:rsidP="00F07E6B">
            <w:pPr>
              <w:pStyle w:val="a3"/>
              <w:jc w:val="left"/>
              <w:rPr>
                <w:spacing w:val="-3"/>
                <w:sz w:val="22"/>
                <w:szCs w:val="22"/>
              </w:rPr>
            </w:pPr>
            <w:r w:rsidRPr="00884B2D">
              <w:rPr>
                <w:spacing w:val="-3"/>
                <w:sz w:val="22"/>
                <w:szCs w:val="22"/>
              </w:rPr>
              <w:t>Дальневосточный банк ПАО  Сбербанк</w:t>
            </w:r>
          </w:p>
          <w:p w:rsidR="009F153A" w:rsidRPr="00884B2D" w:rsidRDefault="009F153A" w:rsidP="00F07E6B">
            <w:pPr>
              <w:pStyle w:val="a3"/>
              <w:jc w:val="left"/>
              <w:rPr>
                <w:spacing w:val="-3"/>
                <w:sz w:val="22"/>
                <w:szCs w:val="22"/>
              </w:rPr>
            </w:pPr>
            <w:r w:rsidRPr="00884B2D">
              <w:rPr>
                <w:spacing w:val="-3"/>
                <w:sz w:val="22"/>
                <w:szCs w:val="22"/>
              </w:rPr>
              <w:t>г. Хабаровск</w:t>
            </w:r>
          </w:p>
          <w:p w:rsidR="009F153A" w:rsidRPr="00884B2D" w:rsidRDefault="009F153A" w:rsidP="00F07E6B">
            <w:pPr>
              <w:pStyle w:val="a3"/>
              <w:rPr>
                <w:spacing w:val="-2"/>
                <w:sz w:val="22"/>
                <w:szCs w:val="22"/>
              </w:rPr>
            </w:pPr>
            <w:r w:rsidRPr="00884B2D">
              <w:rPr>
                <w:spacing w:val="-2"/>
                <w:sz w:val="22"/>
                <w:szCs w:val="22"/>
              </w:rPr>
              <w:t xml:space="preserve">Р/сч. 40702810003010113258 </w:t>
            </w:r>
          </w:p>
          <w:p w:rsidR="009F153A" w:rsidRPr="00884B2D" w:rsidRDefault="009F153A" w:rsidP="00F07E6B">
            <w:pPr>
              <w:pStyle w:val="a3"/>
              <w:rPr>
                <w:spacing w:val="-1"/>
                <w:sz w:val="22"/>
                <w:szCs w:val="22"/>
              </w:rPr>
            </w:pPr>
            <w:r w:rsidRPr="00884B2D">
              <w:rPr>
                <w:spacing w:val="-1"/>
                <w:sz w:val="22"/>
                <w:szCs w:val="22"/>
              </w:rPr>
              <w:t>К/сч. 30101810600000000608</w:t>
            </w:r>
          </w:p>
          <w:p w:rsidR="009F153A" w:rsidRPr="00884B2D" w:rsidRDefault="009F153A" w:rsidP="00F07E6B">
            <w:pPr>
              <w:pStyle w:val="a3"/>
              <w:tabs>
                <w:tab w:val="left" w:pos="5812"/>
              </w:tabs>
              <w:jc w:val="left"/>
              <w:rPr>
                <w:sz w:val="22"/>
                <w:szCs w:val="22"/>
              </w:rPr>
            </w:pPr>
            <w:r w:rsidRPr="00884B2D">
              <w:rPr>
                <w:spacing w:val="-3"/>
                <w:sz w:val="22"/>
                <w:szCs w:val="22"/>
              </w:rPr>
              <w:t>БИК 040813608  К</w:t>
            </w:r>
            <w:r w:rsidRPr="00884B2D">
              <w:rPr>
                <w:sz w:val="22"/>
                <w:szCs w:val="22"/>
              </w:rPr>
              <w:t>ПП 280150001</w:t>
            </w:r>
          </w:p>
          <w:p w:rsidR="009F153A" w:rsidRPr="00884B2D" w:rsidRDefault="009F153A" w:rsidP="00F07E6B">
            <w:pPr>
              <w:pStyle w:val="a3"/>
              <w:numPr>
                <w:ilvl w:val="12"/>
                <w:numId w:val="0"/>
              </w:numPr>
              <w:rPr>
                <w:i/>
                <w:sz w:val="22"/>
                <w:szCs w:val="22"/>
              </w:rPr>
            </w:pPr>
            <w:r w:rsidRPr="00884B2D">
              <w:rPr>
                <w:i/>
                <w:sz w:val="22"/>
                <w:szCs w:val="22"/>
              </w:rPr>
              <w:t>Тел./Факс:(416-2)39-71-69; 39-73-07; 39-72-49</w:t>
            </w:r>
          </w:p>
          <w:p w:rsidR="009F153A" w:rsidRPr="00884B2D" w:rsidRDefault="009F153A" w:rsidP="00F07E6B">
            <w:pPr>
              <w:tabs>
                <w:tab w:val="left" w:pos="924"/>
              </w:tabs>
              <w:jc w:val="both"/>
              <w:rPr>
                <w:sz w:val="22"/>
                <w:szCs w:val="22"/>
              </w:rPr>
            </w:pPr>
            <w:r w:rsidRPr="00884B2D">
              <w:rPr>
                <w:i/>
                <w:sz w:val="22"/>
                <w:szCs w:val="22"/>
                <w:lang w:val="en-US"/>
              </w:rPr>
              <w:t>e</w:t>
            </w:r>
            <w:r w:rsidRPr="00884B2D">
              <w:rPr>
                <w:i/>
                <w:sz w:val="22"/>
                <w:szCs w:val="22"/>
              </w:rPr>
              <w:t>-</w:t>
            </w:r>
            <w:r w:rsidRPr="00884B2D">
              <w:rPr>
                <w:i/>
                <w:sz w:val="22"/>
                <w:szCs w:val="22"/>
                <w:lang w:val="en-US"/>
              </w:rPr>
              <w:t>mail</w:t>
            </w:r>
            <w:r w:rsidRPr="00884B2D">
              <w:rPr>
                <w:i/>
                <w:sz w:val="22"/>
                <w:szCs w:val="22"/>
              </w:rPr>
              <w:t>:</w:t>
            </w:r>
            <w:r w:rsidRPr="00884B2D">
              <w:rPr>
                <w:i/>
                <w:sz w:val="22"/>
                <w:szCs w:val="22"/>
                <w:lang w:val="en-US"/>
              </w:rPr>
              <w:t>doc</w:t>
            </w:r>
            <w:r w:rsidRPr="00884B2D">
              <w:rPr>
                <w:i/>
                <w:sz w:val="22"/>
                <w:szCs w:val="22"/>
              </w:rPr>
              <w:t>@</w:t>
            </w:r>
            <w:r w:rsidRPr="00884B2D">
              <w:rPr>
                <w:i/>
                <w:sz w:val="22"/>
                <w:szCs w:val="22"/>
                <w:lang w:val="en-US"/>
              </w:rPr>
              <w:t>drsk</w:t>
            </w:r>
            <w:r w:rsidRPr="00884B2D">
              <w:rPr>
                <w:i/>
                <w:sz w:val="22"/>
                <w:szCs w:val="22"/>
              </w:rPr>
              <w:t>.</w:t>
            </w:r>
            <w:r w:rsidRPr="00884B2D">
              <w:rPr>
                <w:i/>
                <w:sz w:val="22"/>
                <w:szCs w:val="22"/>
                <w:lang w:val="en-US"/>
              </w:rPr>
              <w:t>ru</w:t>
            </w:r>
            <w:r w:rsidRPr="00884B2D">
              <w:rPr>
                <w:sz w:val="22"/>
                <w:szCs w:val="22"/>
              </w:rPr>
              <w:t xml:space="preserve"> </w:t>
            </w:r>
          </w:p>
          <w:p w:rsidR="009F153A" w:rsidRPr="00884B2D" w:rsidRDefault="009F153A" w:rsidP="00F07E6B">
            <w:pPr>
              <w:tabs>
                <w:tab w:val="left" w:pos="924"/>
              </w:tabs>
              <w:jc w:val="both"/>
            </w:pPr>
          </w:p>
          <w:p w:rsidR="009F153A" w:rsidRPr="00884B2D" w:rsidRDefault="009F153A" w:rsidP="00F07E6B">
            <w:pPr>
              <w:tabs>
                <w:tab w:val="left" w:pos="924"/>
              </w:tabs>
              <w:jc w:val="both"/>
              <w:rPr>
                <w:b/>
                <w:bCs/>
                <w:color w:val="000000"/>
                <w:sz w:val="22"/>
                <w:szCs w:val="22"/>
              </w:rPr>
            </w:pPr>
            <w:r w:rsidRPr="00884B2D">
              <w:rPr>
                <w:b/>
                <w:sz w:val="22"/>
                <w:szCs w:val="22"/>
              </w:rPr>
              <w:t>______________________</w:t>
            </w:r>
          </w:p>
        </w:tc>
        <w:tc>
          <w:tcPr>
            <w:tcW w:w="4181" w:type="dxa"/>
          </w:tcPr>
          <w:p w:rsidR="009F153A" w:rsidRPr="00884B2D" w:rsidRDefault="009F153A" w:rsidP="00F07E6B">
            <w:pPr>
              <w:tabs>
                <w:tab w:val="left" w:pos="924"/>
              </w:tabs>
              <w:jc w:val="both"/>
              <w:rPr>
                <w:b/>
                <w:sz w:val="22"/>
                <w:szCs w:val="22"/>
              </w:rPr>
            </w:pPr>
            <w:r w:rsidRPr="00884B2D">
              <w:rPr>
                <w:b/>
                <w:bCs/>
                <w:color w:val="000000"/>
                <w:sz w:val="22"/>
                <w:szCs w:val="22"/>
              </w:rPr>
              <w:t>ПОСТАВЩИК:</w:t>
            </w:r>
            <w:r w:rsidRPr="00884B2D">
              <w:rPr>
                <w:b/>
                <w:sz w:val="22"/>
                <w:szCs w:val="22"/>
              </w:rPr>
              <w:t xml:space="preserve"> </w:t>
            </w: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Default="009F153A" w:rsidP="00F07E6B">
            <w:pPr>
              <w:tabs>
                <w:tab w:val="left" w:pos="924"/>
              </w:tabs>
              <w:jc w:val="both"/>
              <w:rPr>
                <w:b/>
                <w:bCs/>
                <w:color w:val="000000"/>
                <w:sz w:val="22"/>
                <w:szCs w:val="22"/>
              </w:rPr>
            </w:pPr>
            <w:r w:rsidRPr="00884B2D">
              <w:rPr>
                <w:b/>
                <w:sz w:val="22"/>
                <w:szCs w:val="22"/>
              </w:rPr>
              <w:t>___________________________</w:t>
            </w:r>
          </w:p>
        </w:tc>
      </w:tr>
    </w:tbl>
    <w:p w:rsidR="008A774F" w:rsidRDefault="008A774F" w:rsidP="00F07E6B">
      <w:pPr>
        <w:pStyle w:val="2"/>
        <w:jc w:val="center"/>
        <w:rPr>
          <w:sz w:val="22"/>
          <w:szCs w:val="22"/>
        </w:rPr>
      </w:pPr>
    </w:p>
    <w:p w:rsidR="000A0023" w:rsidRDefault="000A0023" w:rsidP="00F07E6B">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п/п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r w:rsidRPr="0064486E">
              <w:rPr>
                <w:sz w:val="20"/>
                <w:szCs w:val="20"/>
              </w:rPr>
              <w:t>тель / участник / акционер / бенефици</w:t>
            </w:r>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64486E">
      <w:pPr>
        <w:tabs>
          <w:tab w:val="left" w:pos="1725"/>
        </w:tabs>
        <w:jc w:val="both"/>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3C68DF" w:rsidRPr="003C68DF" w:rsidRDefault="003C68DF" w:rsidP="003C68DF">
      <w:pPr>
        <w:numPr>
          <w:ilvl w:val="2"/>
          <w:numId w:val="34"/>
        </w:numPr>
        <w:tabs>
          <w:tab w:val="left" w:pos="284"/>
        </w:tabs>
        <w:ind w:left="0" w:firstLine="0"/>
        <w:jc w:val="both"/>
        <w:rPr>
          <w:sz w:val="22"/>
          <w:szCs w:val="22"/>
        </w:rPr>
      </w:pPr>
      <w:bookmarkStart w:id="2" w:name="_Ref353876448"/>
      <w:r w:rsidRPr="003C68DF">
        <w:rPr>
          <w:sz w:val="22"/>
          <w:szCs w:val="22"/>
        </w:rPr>
        <w:t xml:space="preserve">Специализированной формы обратной связи «Линия доверия» на сайте по адресу в Интернете: </w:t>
      </w:r>
      <w:bookmarkEnd w:id="2"/>
      <w:r w:rsidRPr="003C68DF">
        <w:rPr>
          <w:color w:val="000000"/>
          <w:sz w:val="22"/>
          <w:szCs w:val="22"/>
        </w:rPr>
        <w:fldChar w:fldCharType="begin"/>
      </w:r>
      <w:r w:rsidRPr="003C68DF">
        <w:rPr>
          <w:color w:val="000000"/>
          <w:sz w:val="22"/>
          <w:szCs w:val="22"/>
        </w:rPr>
        <w:instrText xml:space="preserve"> HYPERLINK "http://www.rushydro.ru/form/" </w:instrText>
      </w:r>
      <w:r w:rsidRPr="003C68DF">
        <w:rPr>
          <w:color w:val="000000"/>
          <w:sz w:val="22"/>
          <w:szCs w:val="22"/>
        </w:rPr>
        <w:fldChar w:fldCharType="separate"/>
      </w:r>
      <w:r w:rsidRPr="003C68DF">
        <w:rPr>
          <w:rStyle w:val="af3"/>
          <w:sz w:val="22"/>
          <w:szCs w:val="22"/>
        </w:rPr>
        <w:t>www.rushydro.ru/form/</w:t>
      </w:r>
      <w:r w:rsidRPr="003C68DF">
        <w:rPr>
          <w:color w:val="000000"/>
          <w:sz w:val="22"/>
          <w:szCs w:val="22"/>
        </w:rPr>
        <w:fldChar w:fldCharType="end"/>
      </w:r>
    </w:p>
    <w:p w:rsidR="003C68DF" w:rsidRPr="003C68DF" w:rsidRDefault="003C68DF" w:rsidP="003C68DF">
      <w:pPr>
        <w:numPr>
          <w:ilvl w:val="2"/>
          <w:numId w:val="34"/>
        </w:numPr>
        <w:tabs>
          <w:tab w:val="left" w:pos="284"/>
        </w:tabs>
        <w:ind w:left="0" w:firstLine="0"/>
        <w:jc w:val="both"/>
        <w:rPr>
          <w:sz w:val="22"/>
          <w:szCs w:val="22"/>
        </w:rPr>
      </w:pPr>
      <w:bookmarkStart w:id="3" w:name="_Ref353876452"/>
      <w:r w:rsidRPr="003C68DF">
        <w:rPr>
          <w:sz w:val="22"/>
          <w:szCs w:val="22"/>
        </w:rPr>
        <w:t xml:space="preserve">Электронной почты на адрес: </w:t>
      </w:r>
      <w:bookmarkEnd w:id="3"/>
      <w:r w:rsidRPr="003C68DF">
        <w:rPr>
          <w:color w:val="000000"/>
          <w:sz w:val="22"/>
          <w:szCs w:val="22"/>
        </w:rPr>
        <w:fldChar w:fldCharType="begin"/>
      </w:r>
      <w:r w:rsidRPr="003C68DF">
        <w:rPr>
          <w:color w:val="000000"/>
          <w:sz w:val="22"/>
          <w:szCs w:val="22"/>
        </w:rPr>
        <w:instrText xml:space="preserve"> HYPERLINK "mailto:ld@rushydro.ru" </w:instrText>
      </w:r>
      <w:r w:rsidRPr="003C68DF">
        <w:rPr>
          <w:color w:val="000000"/>
          <w:sz w:val="22"/>
          <w:szCs w:val="22"/>
        </w:rPr>
        <w:fldChar w:fldCharType="separate"/>
      </w:r>
      <w:r w:rsidRPr="003C68DF">
        <w:rPr>
          <w:rStyle w:val="af3"/>
          <w:sz w:val="22"/>
          <w:szCs w:val="22"/>
        </w:rPr>
        <w:t>ld@rushydro.ru</w:t>
      </w:r>
      <w:r w:rsidRPr="003C68DF">
        <w:rPr>
          <w:color w:val="000000"/>
          <w:sz w:val="22"/>
          <w:szCs w:val="22"/>
        </w:rPr>
        <w:fldChar w:fldCharType="end"/>
      </w:r>
      <w:r w:rsidRPr="003C68DF">
        <w:rPr>
          <w:sz w:val="22"/>
          <w:szCs w:val="22"/>
        </w:rPr>
        <w:t xml:space="preserve"> </w:t>
      </w:r>
    </w:p>
    <w:p w:rsidR="003C68DF" w:rsidRPr="003C68DF" w:rsidRDefault="003C68DF" w:rsidP="003C68DF">
      <w:pPr>
        <w:numPr>
          <w:ilvl w:val="2"/>
          <w:numId w:val="34"/>
        </w:numPr>
        <w:tabs>
          <w:tab w:val="left" w:pos="284"/>
        </w:tabs>
        <w:ind w:left="0" w:firstLine="0"/>
        <w:jc w:val="both"/>
        <w:rPr>
          <w:sz w:val="22"/>
          <w:szCs w:val="22"/>
        </w:rPr>
      </w:pPr>
      <w:bookmarkStart w:id="4" w:name="_Ref353876455"/>
      <w:r w:rsidRPr="003C68DF">
        <w:rPr>
          <w:sz w:val="22"/>
          <w:szCs w:val="22"/>
        </w:rPr>
        <w:t xml:space="preserve">Обращения на телефонный автоответчик по номеру </w:t>
      </w:r>
      <w:r w:rsidRPr="003C68DF">
        <w:rPr>
          <w:color w:val="000000"/>
          <w:sz w:val="22"/>
          <w:szCs w:val="22"/>
        </w:rPr>
        <w:t xml:space="preserve">+7(495) 710-54-63 </w:t>
      </w:r>
      <w:r w:rsidRPr="003C68DF">
        <w:rPr>
          <w:sz w:val="22"/>
          <w:szCs w:val="22"/>
        </w:rPr>
        <w:t>(круглосуточно).</w:t>
      </w:r>
      <w:bookmarkEnd w:id="4"/>
    </w:p>
    <w:p w:rsidR="00C37DCA" w:rsidRPr="003C68DF" w:rsidRDefault="00C37DCA" w:rsidP="00C37DCA">
      <w:pPr>
        <w:tabs>
          <w:tab w:val="left" w:pos="1725"/>
        </w:tabs>
        <w:jc w:val="both"/>
        <w:rPr>
          <w:b/>
          <w:sz w:val="22"/>
          <w:szCs w:val="22"/>
        </w:rPr>
      </w:pPr>
      <w:r w:rsidRPr="003C68DF">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443762">
      <w:pPr>
        <w:tabs>
          <w:tab w:val="left" w:pos="1725"/>
        </w:tabs>
        <w:jc w:val="right"/>
        <w:rPr>
          <w:b/>
          <w:sz w:val="22"/>
          <w:szCs w:val="22"/>
        </w:rPr>
        <w:sectPr w:rsidR="0064486E" w:rsidSect="0064486E">
          <w:pgSz w:w="11906" w:h="16838"/>
          <w:pgMar w:top="1134"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4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5" w:name="RANGE!A1:E51"/>
            <w:r w:rsidRPr="0041756A">
              <w:rPr>
                <w:rFonts w:cs="Calibri"/>
                <w:color w:val="000000"/>
                <w:sz w:val="22"/>
                <w:szCs w:val="22"/>
              </w:rPr>
              <w:t>№п.</w:t>
            </w:r>
            <w:bookmarkEnd w:id="5"/>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лицо(ФЛ/ЮР.Л.)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дома(владения)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Корпус(строение)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Валюта(по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договора(заполняется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Срок исполнения договора(с </w:t>
            </w:r>
            <w:r w:rsidRPr="0041756A">
              <w:rPr>
                <w:b/>
                <w:bCs/>
                <w:i/>
                <w:iCs/>
                <w:color w:val="000000"/>
                <w:sz w:val="22"/>
                <w:szCs w:val="22"/>
              </w:rPr>
              <w:t>дд.мм.гггг</w:t>
            </w:r>
            <w:r w:rsidRPr="0041756A">
              <w:rPr>
                <w:color w:val="000000"/>
                <w:sz w:val="22"/>
                <w:szCs w:val="22"/>
              </w:rPr>
              <w:t xml:space="preserve"> по </w:t>
            </w:r>
            <w:r w:rsidRPr="0041756A">
              <w:rPr>
                <w:b/>
                <w:bCs/>
                <w:i/>
                <w:iCs/>
                <w:color w:val="000000"/>
                <w:sz w:val="22"/>
                <w:szCs w:val="22"/>
              </w:rPr>
              <w:t>дд.мм.гггг</w:t>
            </w:r>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Единица измерения (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 (-ках) 1-го уровня (</w:t>
      </w:r>
      <w:r w:rsidRPr="0041756A">
        <w:rPr>
          <w:sz w:val="22"/>
          <w:szCs w:val="22"/>
        </w:rPr>
        <w:t xml:space="preserve">и </w:t>
      </w:r>
      <w:r w:rsidRPr="0041756A">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____________________________________[должность, фамилия, имя, отчество подписавшего]</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64486E">
      <w:pPr>
        <w:tabs>
          <w:tab w:val="left" w:pos="1725"/>
        </w:tabs>
        <w:spacing w:after="240"/>
        <w:jc w:val="right"/>
        <w:rPr>
          <w:b/>
          <w:sz w:val="22"/>
          <w:szCs w:val="22"/>
        </w:rPr>
      </w:pPr>
    </w:p>
    <w:p w:rsidR="00D90714" w:rsidRDefault="00D90714" w:rsidP="00C37DCA">
      <w:pPr>
        <w:tabs>
          <w:tab w:val="left" w:pos="1725"/>
        </w:tabs>
        <w:jc w:val="right"/>
        <w:rPr>
          <w:b/>
          <w:sz w:val="22"/>
          <w:szCs w:val="22"/>
        </w:rPr>
      </w:pPr>
    </w:p>
    <w:p w:rsidR="00D90714" w:rsidRPr="00E6149F" w:rsidRDefault="00B01F7D" w:rsidP="00D90714">
      <w:pPr>
        <w:tabs>
          <w:tab w:val="left" w:pos="1725"/>
        </w:tabs>
        <w:jc w:val="right"/>
        <w:rPr>
          <w:sz w:val="22"/>
          <w:szCs w:val="22"/>
        </w:rPr>
      </w:pPr>
      <w:r w:rsidRPr="00B01F7D">
        <w:rPr>
          <w:b/>
          <w:sz w:val="22"/>
          <w:szCs w:val="22"/>
        </w:rPr>
        <w:lastRenderedPageBreak/>
        <w:t xml:space="preserve">         </w:t>
      </w:r>
      <w:r w:rsidR="00D90714" w:rsidRPr="00E6149F">
        <w:rPr>
          <w:sz w:val="22"/>
          <w:szCs w:val="22"/>
        </w:rPr>
        <w:t>Приложение № 5</w:t>
      </w:r>
    </w:p>
    <w:p w:rsidR="00D90714" w:rsidRPr="00CF7F86" w:rsidRDefault="00D90714" w:rsidP="00CF7F86">
      <w:pPr>
        <w:tabs>
          <w:tab w:val="left" w:pos="1725"/>
        </w:tabs>
        <w:jc w:val="right"/>
        <w:rPr>
          <w:b/>
        </w:rPr>
      </w:pPr>
    </w:p>
    <w:p w:rsidR="00164F19" w:rsidRPr="00CF7F86" w:rsidRDefault="00164F19" w:rsidP="00CF7F86">
      <w:pPr>
        <w:ind w:firstLine="708"/>
        <w:jc w:val="center"/>
      </w:pPr>
      <w:r w:rsidRPr="00CF7F86">
        <w:t xml:space="preserve">ТРЕБОВАНИЯ К БАНКУ-ГАРАНТУ </w:t>
      </w:r>
    </w:p>
    <w:p w:rsidR="00164F19" w:rsidRPr="00CF7F86" w:rsidRDefault="00164F19" w:rsidP="00CF7F86">
      <w:pPr>
        <w:jc w:val="both"/>
      </w:pPr>
      <w:r w:rsidRPr="00CF7F86">
        <w:tab/>
      </w:r>
    </w:p>
    <w:p w:rsidR="00164F19" w:rsidRPr="00CF7F86" w:rsidRDefault="00164F19" w:rsidP="00CF7F86">
      <w:pPr>
        <w:jc w:val="both"/>
      </w:pPr>
      <w:r w:rsidRPr="00CF7F86">
        <w:t xml:space="preserve">        Банк, выдавший гарантию, должен соответствовать следующим критериям:</w:t>
      </w:r>
    </w:p>
    <w:p w:rsidR="00164F19" w:rsidRPr="00CF7F86" w:rsidRDefault="00164F19" w:rsidP="00CF7F86">
      <w:pPr>
        <w:jc w:val="both"/>
      </w:pPr>
      <w:r w:rsidRPr="00CF7F86">
        <w:t xml:space="preserve">        - входить в Перечень Банков-Гарантов, утвержденный Советом директоров Общества.</w:t>
      </w:r>
    </w:p>
    <w:p w:rsidR="00164F19" w:rsidRPr="00CF7F86" w:rsidRDefault="00164F19" w:rsidP="00CF7F86">
      <w:pPr>
        <w:jc w:val="both"/>
      </w:pPr>
    </w:p>
    <w:p w:rsidR="00164F19" w:rsidRPr="00CF7F86" w:rsidRDefault="00164F19" w:rsidP="00CF7F86">
      <w:pPr>
        <w:tabs>
          <w:tab w:val="num" w:pos="540"/>
        </w:tabs>
        <w:jc w:val="center"/>
      </w:pPr>
      <w:r w:rsidRPr="00CF7F86">
        <w:t>УСЛОВИЯ БАНКОВСКОЙ ГАРАНТИИ</w:t>
      </w:r>
    </w:p>
    <w:p w:rsidR="00164F19" w:rsidRPr="00CF7F86" w:rsidRDefault="00164F19" w:rsidP="00CF7F86">
      <w:pPr>
        <w:ind w:firstLine="426"/>
        <w:jc w:val="both"/>
      </w:pPr>
      <w:r w:rsidRPr="00CF7F86">
        <w:t>Условия банковской гарантии возврата предварительной оплаты (аванса)/надлежащего исполнения обязательств по Договору</w:t>
      </w:r>
    </w:p>
    <w:p w:rsidR="00164F19" w:rsidRPr="00CF7F86" w:rsidRDefault="00164F19" w:rsidP="00CF7F86">
      <w:pPr>
        <w:tabs>
          <w:tab w:val="num" w:pos="540"/>
        </w:tabs>
        <w:ind w:firstLine="426"/>
        <w:jc w:val="both"/>
        <w:rPr>
          <w:color w:val="000000"/>
        </w:rPr>
      </w:pPr>
      <w:r w:rsidRPr="00CF7F86">
        <w:rPr>
          <w:bCs/>
        </w:rPr>
        <w:t xml:space="preserve">Под банковской гарантией понимается гарантия согласованного Контрагентом Банка из Перечня </w:t>
      </w:r>
      <w:r w:rsidRPr="00CF7F86">
        <w:t>Банков-Гарантов, утвержденных Советом Директоров АО «ДРСК»</w:t>
      </w:r>
      <w:r w:rsidRPr="00CF7F86">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CF7F86">
        <w:rPr>
          <w:color w:val="000000"/>
        </w:rPr>
        <w:t>:</w:t>
      </w:r>
    </w:p>
    <w:p w:rsidR="00164F19" w:rsidRPr="00CF7F86" w:rsidRDefault="00164F19" w:rsidP="00CF7F86">
      <w:pPr>
        <w:numPr>
          <w:ilvl w:val="0"/>
          <w:numId w:val="32"/>
        </w:numPr>
        <w:tabs>
          <w:tab w:val="left" w:pos="1134"/>
        </w:tabs>
        <w:ind w:left="0" w:firstLine="426"/>
        <w:jc w:val="both"/>
        <w:rPr>
          <w:color w:val="000000"/>
        </w:rPr>
      </w:pPr>
      <w:r w:rsidRPr="00CF7F86">
        <w:rPr>
          <w:color w:val="000000"/>
        </w:rPr>
        <w:t>банковская гарантия должна быть безотзывной и безусловной (гарантия по первому требованию);</w:t>
      </w:r>
    </w:p>
    <w:p w:rsidR="00164F19" w:rsidRPr="00CF7F86" w:rsidRDefault="00164F19" w:rsidP="00CF7F86">
      <w:pPr>
        <w:numPr>
          <w:ilvl w:val="0"/>
          <w:numId w:val="32"/>
        </w:numPr>
        <w:tabs>
          <w:tab w:val="left" w:pos="1134"/>
        </w:tabs>
        <w:ind w:left="0" w:firstLine="426"/>
        <w:jc w:val="both"/>
        <w:rPr>
          <w:color w:val="000000"/>
        </w:rPr>
      </w:pPr>
      <w:r w:rsidRPr="00CF7F86">
        <w:rPr>
          <w:color w:val="000000"/>
        </w:rPr>
        <w:t>бенефициаром по банковской гарантии должно выступать Общество, принципалом – Контрагент;</w:t>
      </w:r>
    </w:p>
    <w:p w:rsidR="00164F19" w:rsidRPr="00CF7F86" w:rsidRDefault="00164F19" w:rsidP="00CF7F86">
      <w:pPr>
        <w:numPr>
          <w:ilvl w:val="0"/>
          <w:numId w:val="32"/>
        </w:numPr>
        <w:tabs>
          <w:tab w:val="left" w:pos="1134"/>
        </w:tabs>
        <w:ind w:left="0" w:firstLine="426"/>
        <w:jc w:val="both"/>
        <w:rPr>
          <w:color w:val="000000"/>
        </w:rPr>
      </w:pPr>
      <w:r w:rsidRPr="00CF7F86">
        <w:rPr>
          <w:color w:val="000000"/>
        </w:rPr>
        <w:t>сумма банковской гарантии должна быть выражена в валюте расчетов по Договору;</w:t>
      </w:r>
    </w:p>
    <w:p w:rsidR="00164F19" w:rsidRPr="00CF7F86" w:rsidRDefault="00164F19" w:rsidP="00CF7F86">
      <w:pPr>
        <w:numPr>
          <w:ilvl w:val="0"/>
          <w:numId w:val="32"/>
        </w:numPr>
        <w:tabs>
          <w:tab w:val="left" w:pos="1134"/>
        </w:tabs>
        <w:ind w:left="0" w:firstLine="426"/>
        <w:jc w:val="both"/>
        <w:rPr>
          <w:color w:val="000000"/>
        </w:rPr>
      </w:pPr>
      <w:r w:rsidRPr="00CF7F86">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w:t>
      </w:r>
      <w:r w:rsidR="00987FD4" w:rsidRPr="00CF7F86">
        <w:rPr>
          <w:color w:val="000000"/>
        </w:rPr>
        <w:t>,</w:t>
      </w:r>
      <w:r w:rsidR="00987FD4" w:rsidRPr="00CF7F86">
        <w:t xml:space="preserve"> превышающих 5 000 000 (пять миллионов) рублей (без учета НДС)</w:t>
      </w:r>
      <w:r w:rsidR="00987FD4" w:rsidRPr="00CF7F86">
        <w:rPr>
          <w:color w:val="000000"/>
        </w:rPr>
        <w:t>);</w:t>
      </w:r>
    </w:p>
    <w:p w:rsidR="00164F19" w:rsidRPr="00CF7F86" w:rsidRDefault="00164F19" w:rsidP="00CF7F86">
      <w:pPr>
        <w:numPr>
          <w:ilvl w:val="0"/>
          <w:numId w:val="32"/>
        </w:numPr>
        <w:tabs>
          <w:tab w:val="left" w:pos="1134"/>
        </w:tabs>
        <w:ind w:left="0" w:firstLine="426"/>
        <w:jc w:val="both"/>
        <w:rPr>
          <w:color w:val="000000"/>
        </w:rPr>
      </w:pPr>
      <w:r w:rsidRPr="00CF7F86">
        <w:rPr>
          <w:color w:val="000000"/>
        </w:rPr>
        <w:t>сумма банковской гарантии надлежащего исполнения обязательств по Договору должна составлять не менее:</w:t>
      </w:r>
    </w:p>
    <w:p w:rsidR="00164F19" w:rsidRPr="00CF7F86" w:rsidRDefault="00164F19" w:rsidP="00CF7F86">
      <w:pPr>
        <w:numPr>
          <w:ilvl w:val="0"/>
          <w:numId w:val="33"/>
        </w:numPr>
        <w:tabs>
          <w:tab w:val="left" w:pos="1134"/>
        </w:tabs>
        <w:ind w:left="0" w:firstLine="426"/>
        <w:jc w:val="both"/>
        <w:rPr>
          <w:color w:val="000000"/>
        </w:rPr>
      </w:pPr>
      <w:r w:rsidRPr="00CF7F86">
        <w:rPr>
          <w:color w:val="000000"/>
        </w:rPr>
        <w:t>10 (десяти) процентов от цены Договора / объекта;</w:t>
      </w:r>
    </w:p>
    <w:p w:rsidR="00164F19" w:rsidRPr="00CF7F86" w:rsidRDefault="00164F19" w:rsidP="00CF7F86">
      <w:pPr>
        <w:numPr>
          <w:ilvl w:val="0"/>
          <w:numId w:val="33"/>
        </w:numPr>
        <w:tabs>
          <w:tab w:val="left" w:pos="1134"/>
        </w:tabs>
        <w:ind w:left="0" w:firstLine="426"/>
        <w:jc w:val="both"/>
        <w:rPr>
          <w:color w:val="000000"/>
        </w:rPr>
      </w:pPr>
      <w:r w:rsidRPr="00CF7F86">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164F19" w:rsidRPr="00CF7F86" w:rsidRDefault="00164F19" w:rsidP="00CF7F86">
      <w:pPr>
        <w:numPr>
          <w:ilvl w:val="0"/>
          <w:numId w:val="32"/>
        </w:numPr>
        <w:tabs>
          <w:tab w:val="left" w:pos="1134"/>
        </w:tabs>
        <w:ind w:left="0" w:firstLine="426"/>
        <w:jc w:val="both"/>
        <w:rPr>
          <w:color w:val="000000"/>
        </w:rPr>
      </w:pPr>
      <w:r w:rsidRPr="00CF7F86">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CF7F86">
        <w:rPr>
          <w:color w:val="000000"/>
          <w:vertAlign w:val="superscript"/>
        </w:rPr>
        <w:footnoteReference w:id="1"/>
      </w:r>
      <w:r w:rsidRPr="00CF7F86">
        <w:rPr>
          <w:color w:val="000000"/>
        </w:rPr>
        <w:t>, или не ранее 70 (семидесяти) календарных дней с даты окончания гарантийного срока    на объект</w:t>
      </w:r>
      <w:r w:rsidRPr="00CF7F86">
        <w:rPr>
          <w:color w:val="000000"/>
          <w:vertAlign w:val="superscript"/>
        </w:rPr>
        <w:footnoteReference w:id="2"/>
      </w:r>
      <w:r w:rsidRPr="00CF7F86">
        <w:rPr>
          <w:color w:val="000000"/>
        </w:rPr>
        <w:t>.</w:t>
      </w:r>
    </w:p>
    <w:p w:rsidR="00164F19" w:rsidRPr="00CF7F86" w:rsidRDefault="00164F19" w:rsidP="00CF7F86">
      <w:pPr>
        <w:ind w:firstLine="426"/>
        <w:jc w:val="both"/>
      </w:pPr>
      <w:r w:rsidRPr="00CF7F86">
        <w:rPr>
          <w:bCs/>
        </w:rPr>
        <w:t xml:space="preserve">В банковской гарантии должно быть предусмотрено, что </w:t>
      </w:r>
      <w:r w:rsidRPr="00CF7F86">
        <w:rPr>
          <w:bCs/>
        </w:rPr>
        <w:br/>
        <w:t xml:space="preserve">для истребования суммы обеспечения Общество направляет Банку-Гаранту только письменное требование о предъявлении суммы обеспечения, </w:t>
      </w:r>
      <w:r w:rsidRPr="00CF7F86">
        <w:rPr>
          <w:bCs/>
        </w:rPr>
        <w:br/>
        <w:t>как полностью, так и частично, к оплате, с указанием на существо допущенных Контрагентом нарушений, в том числе в случаях</w:t>
      </w:r>
      <w:r w:rsidRPr="00CF7F86">
        <w:t>:</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t>отказа Контрагента от исполнения обязательств, в том числе одностороннего расторжения Договора;</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t xml:space="preserve">в случае отказа Контрагента от возврата неотработанного аванса в сроки и порядке, установленные Договором; </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t>нарушения Контрагентом графика поставки (выполнения работ, оказания услуг) более чем на 60 (шестьдесят) календарных дней;</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lastRenderedPageBreak/>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t xml:space="preserve"> введения в отношении Контрагента наблюдения или любой иной стадии процедуры банкротства;</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t xml:space="preserve">выявления фактов предъявления Контрагентом Обществу ложной </w:t>
      </w:r>
      <w:r w:rsidRPr="00CF7F86">
        <w:rPr>
          <w:color w:val="000000"/>
        </w:rPr>
        <w:br/>
        <w:t>или недостоверной информации на этапе проведения отбора, заключения и/или исполнения Договора;</w:t>
      </w:r>
    </w:p>
    <w:p w:rsidR="00164F19" w:rsidRPr="00CF7F86" w:rsidRDefault="00164F19" w:rsidP="00CF7F86">
      <w:pPr>
        <w:numPr>
          <w:ilvl w:val="0"/>
          <w:numId w:val="31"/>
        </w:numPr>
        <w:tabs>
          <w:tab w:val="left" w:pos="1134"/>
        </w:tabs>
        <w:ind w:left="0" w:firstLine="426"/>
        <w:jc w:val="both"/>
      </w:pPr>
      <w:r w:rsidRPr="00CF7F86">
        <w:rPr>
          <w:color w:val="000000"/>
        </w:rPr>
        <w:t>признания сделки недействительной по причинам отсутствия необходимых</w:t>
      </w:r>
      <w:r w:rsidRPr="00CF7F86">
        <w:t xml:space="preserve"> корпоративных одобрений у Контрагента;</w:t>
      </w:r>
    </w:p>
    <w:p w:rsidR="00164F19" w:rsidRPr="00CF7F86" w:rsidRDefault="00164F19" w:rsidP="00CF7F86">
      <w:pPr>
        <w:numPr>
          <w:ilvl w:val="0"/>
          <w:numId w:val="31"/>
        </w:numPr>
        <w:tabs>
          <w:tab w:val="left" w:pos="1134"/>
        </w:tabs>
        <w:ind w:left="0" w:firstLine="426"/>
        <w:jc w:val="both"/>
      </w:pPr>
      <w:r w:rsidRPr="00CF7F86">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164F19" w:rsidRPr="00CF7F86" w:rsidRDefault="00164F19" w:rsidP="00CF7F86">
      <w:pPr>
        <w:ind w:firstLine="426"/>
        <w:jc w:val="both"/>
        <w:rPr>
          <w:color w:val="000000"/>
        </w:rPr>
      </w:pPr>
      <w:r w:rsidRPr="00CF7F86">
        <w:rPr>
          <w:color w:val="000000"/>
        </w:rPr>
        <w:t>Вместе с требованием о предъявлении суммы обеспечения к оплате Общество направляет Банку-Гаранту копию</w:t>
      </w:r>
      <w:r w:rsidRPr="00CF7F86">
        <w:rPr>
          <w:color w:val="000000"/>
          <w:vertAlign w:val="superscript"/>
        </w:rPr>
        <w:footnoteReference w:id="3"/>
      </w:r>
      <w:r w:rsidRPr="00CF7F86">
        <w:rPr>
          <w:color w:val="000000"/>
        </w:rPr>
        <w:t xml:space="preserve"> банковской гарантии.</w:t>
      </w:r>
    </w:p>
    <w:p w:rsidR="00164F19" w:rsidRPr="00CF7F86" w:rsidRDefault="00164F19" w:rsidP="00CF7F86">
      <w:pPr>
        <w:ind w:firstLine="426"/>
        <w:jc w:val="both"/>
      </w:pPr>
      <w:r w:rsidRPr="00CF7F86">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164F19" w:rsidRPr="00CF7F86" w:rsidRDefault="00164F19" w:rsidP="00CF7F86">
      <w:pPr>
        <w:ind w:firstLine="426"/>
        <w:jc w:val="both"/>
      </w:pPr>
      <w:r w:rsidRPr="00CF7F86">
        <w:t xml:space="preserve">Платеж по банковской гарантии должен быть совершен в течение </w:t>
      </w:r>
      <w:r w:rsidRPr="00CF7F86">
        <w:br/>
        <w:t>10 (десяти) рабочих дней после обращения бенефициара (Общества).</w:t>
      </w:r>
    </w:p>
    <w:p w:rsidR="00164F19" w:rsidRPr="00CF7F86" w:rsidRDefault="00164F19" w:rsidP="00CF7F86">
      <w:pPr>
        <w:ind w:firstLine="426"/>
        <w:jc w:val="both"/>
      </w:pPr>
      <w:r w:rsidRPr="00CF7F86">
        <w:t>В банковской гарантии не должно быть требований, противоречащих изложенному или делающих изложенное неисполнимым.</w:t>
      </w:r>
    </w:p>
    <w:p w:rsidR="00164F19" w:rsidRPr="00CF7F86" w:rsidRDefault="00164F19" w:rsidP="00CF7F86">
      <w:pPr>
        <w:ind w:firstLine="426"/>
        <w:jc w:val="both"/>
      </w:pPr>
      <w:r w:rsidRPr="00CF7F86">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164F19" w:rsidRPr="00CF7F86" w:rsidRDefault="00164F19" w:rsidP="00CF7F86">
      <w:pPr>
        <w:ind w:firstLine="426"/>
        <w:jc w:val="both"/>
      </w:pPr>
      <w:r w:rsidRPr="00CF7F86">
        <w:t xml:space="preserve">В случае увеличения цены Договора или пролонгации срока </w:t>
      </w:r>
      <w:r w:rsidRPr="00CF7F86">
        <w:br/>
        <w:t>его действия банковская гарантия должна быть заменена или в нее должны быть внесены изменения, оформленные отдельным документом.</w:t>
      </w:r>
    </w:p>
    <w:p w:rsidR="00164F19" w:rsidRPr="00CF7F86" w:rsidRDefault="00164F19" w:rsidP="00CF7F86">
      <w:pPr>
        <w:ind w:firstLine="426"/>
        <w:jc w:val="both"/>
      </w:pPr>
      <w:r w:rsidRPr="00CF7F86">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164F19" w:rsidRPr="00CF7F86" w:rsidRDefault="00164F19" w:rsidP="00CF7F86">
      <w:pPr>
        <w:ind w:firstLine="426"/>
        <w:jc w:val="both"/>
        <w:rPr>
          <w:bCs/>
        </w:rPr>
      </w:pPr>
      <w:r w:rsidRPr="00CF7F86">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164F19" w:rsidRPr="00CF7F86" w:rsidRDefault="00164F19" w:rsidP="00CF7F86">
      <w:pPr>
        <w:tabs>
          <w:tab w:val="left" w:pos="0"/>
        </w:tabs>
        <w:jc w:val="center"/>
        <w:rPr>
          <w:b/>
        </w:rPr>
      </w:pPr>
      <w:r w:rsidRPr="00CF7F86">
        <w:rPr>
          <w:b/>
        </w:rPr>
        <w:t xml:space="preserve">ПЕРЕЧЕНЬ </w:t>
      </w:r>
      <w:r w:rsidR="00884B2D" w:rsidRPr="00CF7F86">
        <w:rPr>
          <w:b/>
        </w:rPr>
        <w:t>Банков-Гарантов</w:t>
      </w:r>
    </w:p>
    <w:p w:rsidR="00164F19" w:rsidRPr="00CF7F86" w:rsidRDefault="00164F19" w:rsidP="00CF7F86">
      <w:pPr>
        <w:jc w:val="both"/>
      </w:pPr>
    </w:p>
    <w:tbl>
      <w:tblPr>
        <w:tblW w:w="92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3827"/>
        <w:gridCol w:w="4677"/>
      </w:tblGrid>
      <w:tr w:rsidR="00164F19" w:rsidRPr="00CF7F86" w:rsidTr="00A2453C">
        <w:tc>
          <w:tcPr>
            <w:tcW w:w="709" w:type="dxa"/>
            <w:tcBorders>
              <w:top w:val="single" w:sz="4" w:space="0" w:color="auto"/>
              <w:left w:val="single" w:sz="4" w:space="0" w:color="auto"/>
              <w:bottom w:val="single" w:sz="4" w:space="0" w:color="auto"/>
              <w:right w:val="single" w:sz="4" w:space="0" w:color="auto"/>
            </w:tcBorders>
            <w:vAlign w:val="center"/>
            <w:hideMark/>
          </w:tcPr>
          <w:p w:rsidR="00164F19" w:rsidRPr="00CF7F86" w:rsidRDefault="00164F19" w:rsidP="00CF7F86">
            <w:pPr>
              <w:jc w:val="center"/>
              <w:rPr>
                <w:b/>
              </w:rPr>
            </w:pPr>
            <w:r w:rsidRPr="00CF7F86">
              <w:rPr>
                <w:b/>
              </w:rPr>
              <w:t>№ п/п</w:t>
            </w:r>
          </w:p>
        </w:tc>
        <w:tc>
          <w:tcPr>
            <w:tcW w:w="3827" w:type="dxa"/>
            <w:tcBorders>
              <w:top w:val="single" w:sz="4" w:space="0" w:color="auto"/>
              <w:left w:val="single" w:sz="4" w:space="0" w:color="auto"/>
              <w:bottom w:val="single" w:sz="4" w:space="0" w:color="auto"/>
              <w:right w:val="single" w:sz="4" w:space="0" w:color="auto"/>
            </w:tcBorders>
            <w:vAlign w:val="center"/>
            <w:hideMark/>
          </w:tcPr>
          <w:p w:rsidR="00164F19" w:rsidRPr="00CF7F86" w:rsidRDefault="00164F19" w:rsidP="00CF7F86">
            <w:pPr>
              <w:jc w:val="center"/>
              <w:rPr>
                <w:b/>
              </w:rPr>
            </w:pPr>
            <w:r w:rsidRPr="00CF7F86">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164F19" w:rsidRPr="00CF7F86" w:rsidRDefault="00164F19" w:rsidP="00CF7F86">
            <w:pPr>
              <w:jc w:val="center"/>
              <w:rPr>
                <w:b/>
              </w:rPr>
            </w:pPr>
            <w:r w:rsidRPr="00CF7F86">
              <w:rPr>
                <w:b/>
              </w:rPr>
              <w:t>Сокращенное фирменное наименование</w:t>
            </w:r>
          </w:p>
        </w:tc>
      </w:tr>
      <w:tr w:rsidR="00164F19" w:rsidRPr="00CF7F86" w:rsidTr="00A2453C">
        <w:tc>
          <w:tcPr>
            <w:tcW w:w="709" w:type="dxa"/>
            <w:tcBorders>
              <w:top w:val="single" w:sz="4" w:space="0" w:color="auto"/>
              <w:left w:val="single" w:sz="4" w:space="0" w:color="auto"/>
              <w:bottom w:val="single" w:sz="4" w:space="0" w:color="auto"/>
              <w:right w:val="single" w:sz="4" w:space="0" w:color="auto"/>
            </w:tcBorders>
            <w:vAlign w:val="center"/>
          </w:tcPr>
          <w:p w:rsidR="00164F19" w:rsidRPr="00CF7F86" w:rsidRDefault="00164F19" w:rsidP="00CF7F86">
            <w:pPr>
              <w:jc w:val="center"/>
            </w:pPr>
            <w:r w:rsidRPr="00CF7F86">
              <w:t>---</w:t>
            </w:r>
          </w:p>
        </w:tc>
        <w:tc>
          <w:tcPr>
            <w:tcW w:w="3827" w:type="dxa"/>
            <w:tcBorders>
              <w:top w:val="single" w:sz="4" w:space="0" w:color="auto"/>
              <w:left w:val="single" w:sz="4" w:space="0" w:color="auto"/>
              <w:bottom w:val="single" w:sz="4" w:space="0" w:color="auto"/>
              <w:right w:val="single" w:sz="4" w:space="0" w:color="auto"/>
            </w:tcBorders>
            <w:vAlign w:val="center"/>
          </w:tcPr>
          <w:p w:rsidR="00164F19" w:rsidRPr="00CF7F86" w:rsidRDefault="00164F19" w:rsidP="00CF7F86">
            <w:pPr>
              <w:jc w:val="center"/>
            </w:pPr>
            <w:r w:rsidRPr="00CF7F86">
              <w:t>-----------------------------------------</w:t>
            </w:r>
          </w:p>
        </w:tc>
        <w:tc>
          <w:tcPr>
            <w:tcW w:w="4677" w:type="dxa"/>
            <w:tcBorders>
              <w:top w:val="single" w:sz="4" w:space="0" w:color="auto"/>
              <w:left w:val="single" w:sz="4" w:space="0" w:color="auto"/>
              <w:bottom w:val="single" w:sz="4" w:space="0" w:color="auto"/>
              <w:right w:val="single" w:sz="4" w:space="0" w:color="auto"/>
            </w:tcBorders>
            <w:vAlign w:val="center"/>
          </w:tcPr>
          <w:p w:rsidR="00164F19" w:rsidRPr="00CF7F86" w:rsidRDefault="00164F19" w:rsidP="00CF7F86">
            <w:pPr>
              <w:jc w:val="center"/>
            </w:pPr>
            <w:r w:rsidRPr="00CF7F86">
              <w:t>---------------------------</w:t>
            </w:r>
          </w:p>
        </w:tc>
      </w:tr>
    </w:tbl>
    <w:p w:rsidR="00C93C7C" w:rsidRPr="00CF7F86" w:rsidRDefault="00C93C7C" w:rsidP="00CF7F86">
      <w:pPr>
        <w:jc w:val="both"/>
      </w:pPr>
    </w:p>
    <w:p w:rsidR="00C93C7C" w:rsidRPr="00CF7F86" w:rsidRDefault="00C93C7C" w:rsidP="00CF7F86">
      <w:pPr>
        <w:ind w:firstLine="708"/>
        <w:jc w:val="center"/>
      </w:pPr>
    </w:p>
    <w:p w:rsidR="00C93C7C" w:rsidRPr="00CF7F86" w:rsidRDefault="00C93C7C" w:rsidP="00CF7F86">
      <w:pPr>
        <w:ind w:firstLine="708"/>
        <w:jc w:val="center"/>
      </w:pPr>
    </w:p>
    <w:p w:rsidR="00C93C7C" w:rsidRPr="00CF7F86" w:rsidRDefault="00C93C7C" w:rsidP="00CF7F86">
      <w:pPr>
        <w:ind w:firstLine="708"/>
        <w:jc w:val="center"/>
      </w:pPr>
    </w:p>
    <w:p w:rsidR="00FD5E5A" w:rsidRDefault="00FD5E5A" w:rsidP="00FD5E5A">
      <w:pPr>
        <w:ind w:firstLine="708"/>
        <w:jc w:val="center"/>
      </w:pPr>
    </w:p>
    <w:sectPr w:rsidR="00FD5E5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932" w:rsidRDefault="00C77932" w:rsidP="00070A4C">
      <w:r>
        <w:separator/>
      </w:r>
    </w:p>
  </w:endnote>
  <w:endnote w:type="continuationSeparator" w:id="0">
    <w:p w:rsidR="00C77932" w:rsidRDefault="00C77932"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932" w:rsidRDefault="00C77932" w:rsidP="00070A4C">
      <w:r>
        <w:separator/>
      </w:r>
    </w:p>
  </w:footnote>
  <w:footnote w:type="continuationSeparator" w:id="0">
    <w:p w:rsidR="00C77932" w:rsidRDefault="00C77932" w:rsidP="00070A4C">
      <w:r>
        <w:continuationSeparator/>
      </w:r>
    </w:p>
  </w:footnote>
  <w:footnote w:id="1">
    <w:p w:rsidR="002569DB" w:rsidRPr="00C00A42" w:rsidRDefault="002569DB" w:rsidP="00164F19">
      <w:pPr>
        <w:pStyle w:val="a9"/>
      </w:pPr>
      <w:r>
        <w:rPr>
          <w:rStyle w:val="ab"/>
        </w:rPr>
        <w:footnoteRef/>
      </w:r>
      <w:r>
        <w:t xml:space="preserve"> </w:t>
      </w:r>
      <w:r w:rsidRPr="00644ED5">
        <w:rPr>
          <w:sz w:val="16"/>
          <w:szCs w:val="16"/>
        </w:rPr>
        <w:t>Для банковской гарантии возврата авансового платежа.</w:t>
      </w:r>
    </w:p>
  </w:footnote>
  <w:footnote w:id="2">
    <w:p w:rsidR="002569DB" w:rsidRPr="00644ED5" w:rsidRDefault="002569DB" w:rsidP="00164F19">
      <w:pPr>
        <w:pStyle w:val="a9"/>
        <w:jc w:val="both"/>
        <w:rPr>
          <w:sz w:val="16"/>
          <w:szCs w:val="16"/>
        </w:rPr>
      </w:pPr>
      <w:r w:rsidRPr="00FA2D0D">
        <w:rPr>
          <w:rStyle w:val="ab"/>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2569DB" w:rsidRPr="00644ED5" w:rsidRDefault="002569DB" w:rsidP="00164F19">
      <w:pPr>
        <w:pStyle w:val="a9"/>
        <w:jc w:val="both"/>
        <w:rPr>
          <w:sz w:val="16"/>
          <w:szCs w:val="16"/>
        </w:rPr>
      </w:pPr>
      <w:r w:rsidRPr="00FA2D0D">
        <w:rPr>
          <w:rStyle w:val="ab"/>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7">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8">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0">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2">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3">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4">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1">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057"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2"/>
  </w:num>
  <w:num w:numId="3">
    <w:abstractNumId w:val="11"/>
  </w:num>
  <w:num w:numId="4">
    <w:abstractNumId w:val="6"/>
  </w:num>
  <w:num w:numId="5">
    <w:abstractNumId w:val="8"/>
  </w:num>
  <w:num w:numId="6">
    <w:abstractNumId w:val="25"/>
  </w:num>
  <w:num w:numId="7">
    <w:abstractNumId w:val="21"/>
  </w:num>
  <w:num w:numId="8">
    <w:abstractNumId w:val="16"/>
  </w:num>
  <w:num w:numId="9">
    <w:abstractNumId w:val="27"/>
  </w:num>
  <w:num w:numId="10">
    <w:abstractNumId w:val="9"/>
  </w:num>
  <w:num w:numId="11">
    <w:abstractNumId w:val="19"/>
  </w:num>
  <w:num w:numId="12">
    <w:abstractNumId w:val="5"/>
  </w:num>
  <w:num w:numId="13">
    <w:abstractNumId w:val="32"/>
  </w:num>
  <w:num w:numId="14">
    <w:abstractNumId w:val="30"/>
  </w:num>
  <w:num w:numId="15">
    <w:abstractNumId w:val="31"/>
  </w:num>
  <w:num w:numId="16">
    <w:abstractNumId w:val="14"/>
  </w:num>
  <w:num w:numId="17">
    <w:abstractNumId w:val="28"/>
  </w:num>
  <w:num w:numId="18">
    <w:abstractNumId w:val="18"/>
  </w:num>
  <w:num w:numId="19">
    <w:abstractNumId w:val="24"/>
  </w:num>
  <w:num w:numId="20">
    <w:abstractNumId w:val="4"/>
  </w:num>
  <w:num w:numId="21">
    <w:abstractNumId w:val="23"/>
  </w:num>
  <w:num w:numId="22">
    <w:abstractNumId w:val="7"/>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0"/>
  </w:num>
  <w:num w:numId="31">
    <w:abstractNumId w:val="15"/>
  </w:num>
  <w:num w:numId="32">
    <w:abstractNumId w:val="26"/>
  </w:num>
  <w:num w:numId="33">
    <w:abstractNumId w:val="2"/>
  </w:num>
  <w:num w:numId="34">
    <w:abstractNumId w:val="20"/>
  </w:num>
  <w:num w:numId="35">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5355C"/>
    <w:rsid w:val="00155857"/>
    <w:rsid w:val="00162EDB"/>
    <w:rsid w:val="00164F19"/>
    <w:rsid w:val="00167A85"/>
    <w:rsid w:val="0019257A"/>
    <w:rsid w:val="001A3037"/>
    <w:rsid w:val="001B061C"/>
    <w:rsid w:val="001C083F"/>
    <w:rsid w:val="001C4226"/>
    <w:rsid w:val="001C5702"/>
    <w:rsid w:val="001D2286"/>
    <w:rsid w:val="001D774C"/>
    <w:rsid w:val="001E72B8"/>
    <w:rsid w:val="001F13B0"/>
    <w:rsid w:val="001F18E8"/>
    <w:rsid w:val="001F2F25"/>
    <w:rsid w:val="0020371B"/>
    <w:rsid w:val="002121AB"/>
    <w:rsid w:val="0021403F"/>
    <w:rsid w:val="00215625"/>
    <w:rsid w:val="00220C7D"/>
    <w:rsid w:val="00221B97"/>
    <w:rsid w:val="00221D83"/>
    <w:rsid w:val="00224D07"/>
    <w:rsid w:val="002258DF"/>
    <w:rsid w:val="00235112"/>
    <w:rsid w:val="00235D90"/>
    <w:rsid w:val="002471D3"/>
    <w:rsid w:val="00251689"/>
    <w:rsid w:val="002569DB"/>
    <w:rsid w:val="002600C3"/>
    <w:rsid w:val="002750C8"/>
    <w:rsid w:val="002764DA"/>
    <w:rsid w:val="00280477"/>
    <w:rsid w:val="00293DFF"/>
    <w:rsid w:val="00294FDC"/>
    <w:rsid w:val="002B759F"/>
    <w:rsid w:val="002C78E9"/>
    <w:rsid w:val="002D11DF"/>
    <w:rsid w:val="002D2944"/>
    <w:rsid w:val="002E48B2"/>
    <w:rsid w:val="002F46D8"/>
    <w:rsid w:val="00340C0B"/>
    <w:rsid w:val="003537B0"/>
    <w:rsid w:val="00355B00"/>
    <w:rsid w:val="0037436C"/>
    <w:rsid w:val="00391611"/>
    <w:rsid w:val="00391CF2"/>
    <w:rsid w:val="00393FA6"/>
    <w:rsid w:val="003A4EF8"/>
    <w:rsid w:val="003C68DF"/>
    <w:rsid w:val="003D1E69"/>
    <w:rsid w:val="003E310D"/>
    <w:rsid w:val="003E4722"/>
    <w:rsid w:val="003E5BF8"/>
    <w:rsid w:val="003F14A7"/>
    <w:rsid w:val="003F26C8"/>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A6E33"/>
    <w:rsid w:val="004C5923"/>
    <w:rsid w:val="004C6A3E"/>
    <w:rsid w:val="004D0471"/>
    <w:rsid w:val="004D501D"/>
    <w:rsid w:val="004D6B5A"/>
    <w:rsid w:val="004D6CEA"/>
    <w:rsid w:val="004E1657"/>
    <w:rsid w:val="004E6964"/>
    <w:rsid w:val="004F058C"/>
    <w:rsid w:val="004F7EC1"/>
    <w:rsid w:val="005127D5"/>
    <w:rsid w:val="00517ECA"/>
    <w:rsid w:val="005219AC"/>
    <w:rsid w:val="005440CA"/>
    <w:rsid w:val="0055586B"/>
    <w:rsid w:val="0057671C"/>
    <w:rsid w:val="00581704"/>
    <w:rsid w:val="005A0B91"/>
    <w:rsid w:val="005A3569"/>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9481A"/>
    <w:rsid w:val="006A0775"/>
    <w:rsid w:val="006A60A3"/>
    <w:rsid w:val="006A79B7"/>
    <w:rsid w:val="006C5C00"/>
    <w:rsid w:val="006D235A"/>
    <w:rsid w:val="006D3542"/>
    <w:rsid w:val="006E2D59"/>
    <w:rsid w:val="006E3143"/>
    <w:rsid w:val="006F0CFB"/>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C06B7"/>
    <w:rsid w:val="007D3864"/>
    <w:rsid w:val="007E29E2"/>
    <w:rsid w:val="007E3337"/>
    <w:rsid w:val="007F2B3C"/>
    <w:rsid w:val="007F4987"/>
    <w:rsid w:val="00805BF7"/>
    <w:rsid w:val="00817EF3"/>
    <w:rsid w:val="00845C24"/>
    <w:rsid w:val="008503D5"/>
    <w:rsid w:val="00853CC0"/>
    <w:rsid w:val="008711C5"/>
    <w:rsid w:val="00884B2D"/>
    <w:rsid w:val="00884EC3"/>
    <w:rsid w:val="00893B06"/>
    <w:rsid w:val="00893EAF"/>
    <w:rsid w:val="008A1941"/>
    <w:rsid w:val="008A774F"/>
    <w:rsid w:val="008C5E64"/>
    <w:rsid w:val="008D5310"/>
    <w:rsid w:val="008E5C6B"/>
    <w:rsid w:val="008F64CC"/>
    <w:rsid w:val="00902379"/>
    <w:rsid w:val="00904483"/>
    <w:rsid w:val="009308AA"/>
    <w:rsid w:val="00940611"/>
    <w:rsid w:val="00944751"/>
    <w:rsid w:val="009512DF"/>
    <w:rsid w:val="00956F70"/>
    <w:rsid w:val="00970982"/>
    <w:rsid w:val="00973F38"/>
    <w:rsid w:val="009763EE"/>
    <w:rsid w:val="009830D3"/>
    <w:rsid w:val="009854F3"/>
    <w:rsid w:val="00987FD4"/>
    <w:rsid w:val="00993DBB"/>
    <w:rsid w:val="009B04C1"/>
    <w:rsid w:val="009B15E2"/>
    <w:rsid w:val="009C2DB1"/>
    <w:rsid w:val="009D323E"/>
    <w:rsid w:val="009F153A"/>
    <w:rsid w:val="009F2515"/>
    <w:rsid w:val="009F3605"/>
    <w:rsid w:val="00A069D2"/>
    <w:rsid w:val="00A06D10"/>
    <w:rsid w:val="00A0764F"/>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C47A6"/>
    <w:rsid w:val="00BD5E06"/>
    <w:rsid w:val="00BE1FF4"/>
    <w:rsid w:val="00BE31AA"/>
    <w:rsid w:val="00BE5420"/>
    <w:rsid w:val="00BE5FD1"/>
    <w:rsid w:val="00BF089F"/>
    <w:rsid w:val="00BF399F"/>
    <w:rsid w:val="00C06A46"/>
    <w:rsid w:val="00C1435D"/>
    <w:rsid w:val="00C14604"/>
    <w:rsid w:val="00C179EE"/>
    <w:rsid w:val="00C36499"/>
    <w:rsid w:val="00C37DCA"/>
    <w:rsid w:val="00C471C5"/>
    <w:rsid w:val="00C47861"/>
    <w:rsid w:val="00C66C0A"/>
    <w:rsid w:val="00C70E22"/>
    <w:rsid w:val="00C77932"/>
    <w:rsid w:val="00C85F6B"/>
    <w:rsid w:val="00C93C7C"/>
    <w:rsid w:val="00C975D9"/>
    <w:rsid w:val="00CA155A"/>
    <w:rsid w:val="00CA2D61"/>
    <w:rsid w:val="00CA35A5"/>
    <w:rsid w:val="00CA521A"/>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2F86"/>
    <w:rsid w:val="00D535C1"/>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E2195"/>
    <w:rsid w:val="00EF23EE"/>
    <w:rsid w:val="00EF44BF"/>
    <w:rsid w:val="00EF5B68"/>
    <w:rsid w:val="00EF68DF"/>
    <w:rsid w:val="00F07E6B"/>
    <w:rsid w:val="00F31D32"/>
    <w:rsid w:val="00F35BEE"/>
    <w:rsid w:val="00F56E2E"/>
    <w:rsid w:val="00F6119A"/>
    <w:rsid w:val="00F6234E"/>
    <w:rsid w:val="00F645E5"/>
    <w:rsid w:val="00F72A34"/>
    <w:rsid w:val="00F757E9"/>
    <w:rsid w:val="00F77952"/>
    <w:rsid w:val="00F938E3"/>
    <w:rsid w:val="00FA2E27"/>
    <w:rsid w:val="00FA4462"/>
    <w:rsid w:val="00FB6622"/>
    <w:rsid w:val="00FC419F"/>
    <w:rsid w:val="00FC73C4"/>
    <w:rsid w:val="00FD5E5A"/>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37B76-330A-4563-ADE9-02EA639D7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5564</Words>
  <Characters>31717</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37207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Прядкин Юрий Владимирович</cp:lastModifiedBy>
  <cp:revision>2</cp:revision>
  <cp:lastPrinted>2017-07-07T02:28:00Z</cp:lastPrinted>
  <dcterms:created xsi:type="dcterms:W3CDTF">2017-11-17T00:41:00Z</dcterms:created>
  <dcterms:modified xsi:type="dcterms:W3CDTF">2017-11-17T00:41:00Z</dcterms:modified>
</cp:coreProperties>
</file>