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53CD0" w14:textId="77777777" w:rsidR="00E15C3C" w:rsidRPr="00E15C3C" w:rsidRDefault="00E15C3C" w:rsidP="00E15C3C">
      <w:pPr>
        <w:spacing w:line="240" w:lineRule="auto"/>
        <w:ind w:left="5995" w:firstLine="0"/>
        <w:jc w:val="right"/>
        <w:rPr>
          <w:b/>
          <w:snapToGrid/>
          <w:sz w:val="24"/>
          <w:szCs w:val="24"/>
        </w:rPr>
      </w:pPr>
      <w:r w:rsidRPr="00E15C3C">
        <w:rPr>
          <w:b/>
          <w:snapToGrid/>
          <w:sz w:val="24"/>
          <w:szCs w:val="24"/>
        </w:rPr>
        <w:t>УТВЕРЖДАЮ</w:t>
      </w:r>
    </w:p>
    <w:p w14:paraId="4ABAB228" w14:textId="77777777" w:rsidR="00E15C3C" w:rsidRPr="00E15C3C" w:rsidRDefault="00E15C3C" w:rsidP="00E15C3C">
      <w:pPr>
        <w:spacing w:line="240" w:lineRule="auto"/>
        <w:ind w:left="3451" w:firstLine="2249"/>
        <w:jc w:val="right"/>
        <w:rPr>
          <w:b/>
          <w:bCs/>
          <w:snapToGrid/>
          <w:sz w:val="24"/>
          <w:szCs w:val="24"/>
        </w:rPr>
      </w:pPr>
      <w:r w:rsidRPr="00E15C3C">
        <w:rPr>
          <w:b/>
          <w:bCs/>
          <w:snapToGrid/>
          <w:sz w:val="24"/>
          <w:szCs w:val="24"/>
        </w:rPr>
        <w:t>Зам.Председателя Закупочной комиссии 1 уровня АО «ДРСК»</w:t>
      </w:r>
    </w:p>
    <w:p w14:paraId="77518404" w14:textId="77777777" w:rsidR="00E15C3C" w:rsidRPr="00E15C3C" w:rsidRDefault="00E15C3C" w:rsidP="00E15C3C">
      <w:pPr>
        <w:spacing w:line="240" w:lineRule="auto"/>
        <w:ind w:left="5245" w:firstLine="0"/>
        <w:jc w:val="right"/>
        <w:rPr>
          <w:b/>
          <w:bCs/>
          <w:snapToGrid/>
          <w:sz w:val="24"/>
          <w:szCs w:val="24"/>
        </w:rPr>
      </w:pPr>
    </w:p>
    <w:p w14:paraId="0D428558" w14:textId="77777777" w:rsidR="00E15C3C" w:rsidRPr="00E15C3C" w:rsidRDefault="00E15C3C" w:rsidP="00E15C3C">
      <w:pPr>
        <w:ind w:left="5245" w:firstLine="0"/>
        <w:jc w:val="right"/>
        <w:rPr>
          <w:b/>
          <w:bCs/>
          <w:snapToGrid/>
          <w:sz w:val="24"/>
          <w:szCs w:val="24"/>
        </w:rPr>
      </w:pPr>
      <w:r w:rsidRPr="00E15C3C">
        <w:rPr>
          <w:b/>
          <w:bCs/>
          <w:snapToGrid/>
          <w:sz w:val="24"/>
          <w:szCs w:val="24"/>
        </w:rPr>
        <w:t xml:space="preserve">    ____________________С.А. Коржов </w:t>
      </w:r>
    </w:p>
    <w:p w14:paraId="4C02260F" w14:textId="77777777" w:rsidR="00E15C3C" w:rsidRPr="00E15C3C" w:rsidRDefault="00E15C3C" w:rsidP="00E15C3C">
      <w:pPr>
        <w:ind w:left="5245" w:firstLine="0"/>
        <w:jc w:val="right"/>
        <w:rPr>
          <w:b/>
          <w:bCs/>
          <w:snapToGrid/>
          <w:sz w:val="24"/>
          <w:szCs w:val="24"/>
        </w:rPr>
      </w:pPr>
      <w:r w:rsidRPr="00E15C3C">
        <w:rPr>
          <w:b/>
          <w:bCs/>
          <w:snapToGrid/>
          <w:sz w:val="24"/>
          <w:szCs w:val="24"/>
        </w:rPr>
        <w:t xml:space="preserve">        «</w:t>
      </w:r>
      <w:r w:rsidRPr="00E15C3C">
        <w:rPr>
          <w:bCs/>
          <w:snapToGrid/>
          <w:sz w:val="24"/>
          <w:szCs w:val="24"/>
        </w:rPr>
        <w:t>____</w:t>
      </w:r>
      <w:r w:rsidRPr="00E15C3C">
        <w:rPr>
          <w:b/>
          <w:bCs/>
          <w:snapToGrid/>
          <w:sz w:val="24"/>
          <w:szCs w:val="24"/>
        </w:rPr>
        <w:t>»  _____________</w:t>
      </w:r>
      <w:r w:rsidRPr="00E15C3C">
        <w:rPr>
          <w:b/>
          <w:bCs/>
          <w:snapToGrid/>
          <w:szCs w:val="24"/>
        </w:rPr>
        <w:t>_</w:t>
      </w:r>
      <w:r w:rsidRPr="00E15C3C">
        <w:rPr>
          <w:b/>
          <w:bCs/>
          <w:snapToGrid/>
          <w:sz w:val="24"/>
          <w:szCs w:val="24"/>
        </w:rPr>
        <w:t>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5C832249" w14:textId="77777777" w:rsidR="00E15C3C" w:rsidRPr="00E15C3C" w:rsidRDefault="00E15C3C" w:rsidP="00E15C3C">
      <w:pPr>
        <w:suppressAutoHyphens/>
        <w:spacing w:line="240" w:lineRule="auto"/>
        <w:ind w:firstLine="0"/>
        <w:jc w:val="center"/>
        <w:rPr>
          <w:b/>
          <w:sz w:val="32"/>
          <w:szCs w:val="32"/>
        </w:rPr>
      </w:pPr>
      <w:r w:rsidRPr="00E15C3C">
        <w:rPr>
          <w:snapToGrid/>
          <w:szCs w:val="28"/>
        </w:rPr>
        <w:t xml:space="preserve">ЗАПРОС ЦЕН НА ПРАВО ЗАКЛЮЧЕНИЯ ДОГОВОРА НА ОКАЗАНИЕ УСЛУГ </w:t>
      </w:r>
      <w:r w:rsidRPr="00E15C3C">
        <w:rPr>
          <w:b/>
          <w:sz w:val="32"/>
          <w:szCs w:val="32"/>
        </w:rPr>
        <w:t>«Информационное обслуживание СПС "Консультант Плюс"  ЭС ЕАО»</w:t>
      </w:r>
    </w:p>
    <w:p w14:paraId="2DC72ACE" w14:textId="77777777" w:rsidR="00E15C3C" w:rsidRPr="00E15C3C" w:rsidRDefault="00E15C3C" w:rsidP="00E15C3C">
      <w:pPr>
        <w:suppressAutoHyphens/>
        <w:spacing w:line="240" w:lineRule="auto"/>
        <w:ind w:firstLine="0"/>
        <w:jc w:val="center"/>
        <w:rPr>
          <w:snapToGrid/>
          <w:sz w:val="24"/>
          <w:szCs w:val="24"/>
        </w:rPr>
      </w:pPr>
    </w:p>
    <w:p w14:paraId="4CC1E3F9" w14:textId="77777777" w:rsidR="00E15C3C" w:rsidRPr="00E15C3C" w:rsidRDefault="00E15C3C" w:rsidP="00E15C3C">
      <w:pPr>
        <w:suppressAutoHyphens/>
        <w:spacing w:line="240" w:lineRule="auto"/>
        <w:ind w:firstLine="0"/>
        <w:jc w:val="center"/>
        <w:rPr>
          <w:sz w:val="24"/>
          <w:szCs w:val="24"/>
        </w:rPr>
      </w:pPr>
      <w:r w:rsidRPr="00E15C3C">
        <w:rPr>
          <w:snapToGrid/>
          <w:sz w:val="24"/>
          <w:szCs w:val="24"/>
        </w:rPr>
        <w:t>ДЛЯ НУЖД филиала АО «ДРСК» -  «Электрические сети ЕАО»,</w:t>
      </w:r>
    </w:p>
    <w:p w14:paraId="455397B5" w14:textId="77777777" w:rsidR="00E15C3C" w:rsidRPr="00E15C3C" w:rsidRDefault="00E15C3C" w:rsidP="00E15C3C">
      <w:pPr>
        <w:suppressAutoHyphens/>
        <w:spacing w:line="240" w:lineRule="auto"/>
        <w:ind w:firstLine="0"/>
        <w:jc w:val="center"/>
        <w:rPr>
          <w:sz w:val="24"/>
          <w:szCs w:val="24"/>
        </w:rPr>
      </w:pPr>
    </w:p>
    <w:p w14:paraId="32EFC2D6" w14:textId="77777777" w:rsidR="00E15C3C" w:rsidRPr="00E15C3C" w:rsidRDefault="00E15C3C" w:rsidP="00E15C3C">
      <w:pPr>
        <w:suppressAutoHyphens/>
        <w:spacing w:line="240" w:lineRule="auto"/>
        <w:ind w:firstLine="0"/>
        <w:jc w:val="center"/>
        <w:rPr>
          <w:sz w:val="24"/>
          <w:szCs w:val="24"/>
        </w:rPr>
      </w:pPr>
    </w:p>
    <w:p w14:paraId="33125B8B" w14:textId="77777777" w:rsidR="00E15C3C" w:rsidRPr="00E15C3C" w:rsidRDefault="00E15C3C" w:rsidP="00E15C3C">
      <w:pPr>
        <w:suppressAutoHyphens/>
        <w:spacing w:line="240" w:lineRule="auto"/>
        <w:ind w:firstLine="0"/>
        <w:jc w:val="center"/>
        <w:rPr>
          <w:sz w:val="24"/>
          <w:szCs w:val="24"/>
        </w:rPr>
      </w:pPr>
    </w:p>
    <w:p w14:paraId="624EA821" w14:textId="77777777" w:rsidR="00E15C3C" w:rsidRPr="00E15C3C" w:rsidRDefault="00E15C3C" w:rsidP="00E15C3C">
      <w:pPr>
        <w:suppressAutoHyphens/>
        <w:spacing w:line="240" w:lineRule="auto"/>
        <w:ind w:firstLine="0"/>
        <w:jc w:val="center"/>
        <w:rPr>
          <w:sz w:val="24"/>
          <w:szCs w:val="24"/>
        </w:rPr>
      </w:pPr>
    </w:p>
    <w:p w14:paraId="7E94E282" w14:textId="77777777" w:rsidR="00E15C3C" w:rsidRPr="00E15C3C" w:rsidRDefault="00E15C3C" w:rsidP="00E15C3C">
      <w:pPr>
        <w:suppressAutoHyphens/>
        <w:spacing w:line="240" w:lineRule="auto"/>
        <w:ind w:firstLine="0"/>
        <w:jc w:val="center"/>
        <w:rPr>
          <w:sz w:val="24"/>
          <w:szCs w:val="24"/>
        </w:rPr>
      </w:pPr>
      <w:r w:rsidRPr="00E15C3C">
        <w:rPr>
          <w:sz w:val="24"/>
          <w:szCs w:val="24"/>
        </w:rPr>
        <w:t>(закупка  №168 р.3.1)</w:t>
      </w:r>
    </w:p>
    <w:p w14:paraId="30C2A457" w14:textId="77777777" w:rsidR="00E15C3C" w:rsidRPr="00E15C3C" w:rsidRDefault="00E15C3C" w:rsidP="00E15C3C">
      <w:pPr>
        <w:spacing w:line="240" w:lineRule="auto"/>
        <w:ind w:left="34" w:hanging="11"/>
        <w:jc w:val="center"/>
        <w:rPr>
          <w:snapToGrid/>
          <w:szCs w:val="28"/>
        </w:rPr>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bookmarkStart w:id="1" w:name="_GoBack"/>
      <w:bookmarkEnd w:id="1"/>
    </w:p>
    <w:p w14:paraId="76267517" w14:textId="77777777" w:rsidR="002919F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0423795" w:history="1">
        <w:r w:rsidR="002919F3" w:rsidRPr="0066285D">
          <w:rPr>
            <w:rStyle w:val="ad"/>
          </w:rPr>
          <w:t>1.</w:t>
        </w:r>
        <w:r w:rsidR="002919F3">
          <w:rPr>
            <w:rFonts w:asciiTheme="minorHAnsi" w:eastAsiaTheme="minorEastAsia" w:hAnsiTheme="minorHAnsi" w:cstheme="minorBidi"/>
            <w:b w:val="0"/>
            <w:bCs w:val="0"/>
            <w:caps w:val="0"/>
            <w:snapToGrid/>
            <w:sz w:val="22"/>
            <w:szCs w:val="22"/>
          </w:rPr>
          <w:tab/>
        </w:r>
        <w:r w:rsidR="002919F3" w:rsidRPr="0066285D">
          <w:rPr>
            <w:rStyle w:val="ad"/>
          </w:rPr>
          <w:t>Общие положения</w:t>
        </w:r>
        <w:r w:rsidR="002919F3">
          <w:rPr>
            <w:webHidden/>
          </w:rPr>
          <w:tab/>
        </w:r>
        <w:r w:rsidR="002919F3">
          <w:rPr>
            <w:webHidden/>
          </w:rPr>
          <w:fldChar w:fldCharType="begin"/>
        </w:r>
        <w:r w:rsidR="002919F3">
          <w:rPr>
            <w:webHidden/>
          </w:rPr>
          <w:instrText xml:space="preserve"> PAGEREF _Toc500423795 \h </w:instrText>
        </w:r>
        <w:r w:rsidR="002919F3">
          <w:rPr>
            <w:webHidden/>
          </w:rPr>
        </w:r>
        <w:r w:rsidR="002919F3">
          <w:rPr>
            <w:webHidden/>
          </w:rPr>
          <w:fldChar w:fldCharType="separate"/>
        </w:r>
        <w:r w:rsidR="002919F3">
          <w:rPr>
            <w:webHidden/>
          </w:rPr>
          <w:t>5</w:t>
        </w:r>
        <w:r w:rsidR="002919F3">
          <w:rPr>
            <w:webHidden/>
          </w:rPr>
          <w:fldChar w:fldCharType="end"/>
        </w:r>
      </w:hyperlink>
    </w:p>
    <w:p w14:paraId="3C66DD74"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796" w:history="1">
        <w:r w:rsidRPr="0066285D">
          <w:rPr>
            <w:rStyle w:val="ad"/>
          </w:rPr>
          <w:t>1.1</w:t>
        </w:r>
        <w:r>
          <w:rPr>
            <w:rFonts w:asciiTheme="minorHAnsi" w:eastAsiaTheme="minorEastAsia" w:hAnsiTheme="minorHAnsi" w:cstheme="minorBidi"/>
            <w:b w:val="0"/>
            <w:snapToGrid/>
            <w:sz w:val="22"/>
            <w:szCs w:val="22"/>
            <w:lang w:val="ru-RU"/>
          </w:rPr>
          <w:tab/>
        </w:r>
        <w:r w:rsidRPr="0066285D">
          <w:rPr>
            <w:rStyle w:val="ad"/>
          </w:rPr>
          <w:t>Общие сведения о запросе цен</w:t>
        </w:r>
        <w:r>
          <w:rPr>
            <w:webHidden/>
          </w:rPr>
          <w:tab/>
        </w:r>
        <w:r>
          <w:rPr>
            <w:webHidden/>
          </w:rPr>
          <w:fldChar w:fldCharType="begin"/>
        </w:r>
        <w:r>
          <w:rPr>
            <w:webHidden/>
          </w:rPr>
          <w:instrText xml:space="preserve"> PAGEREF _Toc500423796 \h </w:instrText>
        </w:r>
        <w:r>
          <w:rPr>
            <w:webHidden/>
          </w:rPr>
        </w:r>
        <w:r>
          <w:rPr>
            <w:webHidden/>
          </w:rPr>
          <w:fldChar w:fldCharType="separate"/>
        </w:r>
        <w:r>
          <w:rPr>
            <w:webHidden/>
          </w:rPr>
          <w:t>5</w:t>
        </w:r>
        <w:r>
          <w:rPr>
            <w:webHidden/>
          </w:rPr>
          <w:fldChar w:fldCharType="end"/>
        </w:r>
      </w:hyperlink>
    </w:p>
    <w:p w14:paraId="514A8CC5"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797" w:history="1">
        <w:r w:rsidRPr="0066285D">
          <w:rPr>
            <w:rStyle w:val="ad"/>
          </w:rPr>
          <w:t>1.2</w:t>
        </w:r>
        <w:r>
          <w:rPr>
            <w:rFonts w:asciiTheme="minorHAnsi" w:eastAsiaTheme="minorEastAsia" w:hAnsiTheme="minorHAnsi" w:cstheme="minorBidi"/>
            <w:b w:val="0"/>
            <w:snapToGrid/>
            <w:sz w:val="22"/>
            <w:szCs w:val="22"/>
            <w:lang w:val="ru-RU"/>
          </w:rPr>
          <w:tab/>
        </w:r>
        <w:r w:rsidRPr="0066285D">
          <w:rPr>
            <w:rStyle w:val="ad"/>
          </w:rPr>
          <w:t>Правовой статус документов</w:t>
        </w:r>
        <w:r>
          <w:rPr>
            <w:webHidden/>
          </w:rPr>
          <w:tab/>
        </w:r>
        <w:r>
          <w:rPr>
            <w:webHidden/>
          </w:rPr>
          <w:fldChar w:fldCharType="begin"/>
        </w:r>
        <w:r>
          <w:rPr>
            <w:webHidden/>
          </w:rPr>
          <w:instrText xml:space="preserve"> PAGEREF _Toc500423797 \h </w:instrText>
        </w:r>
        <w:r>
          <w:rPr>
            <w:webHidden/>
          </w:rPr>
        </w:r>
        <w:r>
          <w:rPr>
            <w:webHidden/>
          </w:rPr>
          <w:fldChar w:fldCharType="separate"/>
        </w:r>
        <w:r>
          <w:rPr>
            <w:webHidden/>
          </w:rPr>
          <w:t>5</w:t>
        </w:r>
        <w:r>
          <w:rPr>
            <w:webHidden/>
          </w:rPr>
          <w:fldChar w:fldCharType="end"/>
        </w:r>
      </w:hyperlink>
    </w:p>
    <w:p w14:paraId="34075568"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798" w:history="1">
        <w:r w:rsidRPr="0066285D">
          <w:rPr>
            <w:rStyle w:val="ad"/>
          </w:rPr>
          <w:t>1.3</w:t>
        </w:r>
        <w:r>
          <w:rPr>
            <w:rFonts w:asciiTheme="minorHAnsi" w:eastAsiaTheme="minorEastAsia" w:hAnsiTheme="minorHAnsi" w:cstheme="minorBidi"/>
            <w:b w:val="0"/>
            <w:snapToGrid/>
            <w:sz w:val="22"/>
            <w:szCs w:val="22"/>
            <w:lang w:val="ru-RU"/>
          </w:rPr>
          <w:tab/>
        </w:r>
        <w:r w:rsidRPr="0066285D">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_Toc500423798 \h </w:instrText>
        </w:r>
        <w:r>
          <w:rPr>
            <w:webHidden/>
          </w:rPr>
        </w:r>
        <w:r>
          <w:rPr>
            <w:webHidden/>
          </w:rPr>
          <w:fldChar w:fldCharType="separate"/>
        </w:r>
        <w:r>
          <w:rPr>
            <w:webHidden/>
          </w:rPr>
          <w:t>6</w:t>
        </w:r>
        <w:r>
          <w:rPr>
            <w:webHidden/>
          </w:rPr>
          <w:fldChar w:fldCharType="end"/>
        </w:r>
      </w:hyperlink>
    </w:p>
    <w:p w14:paraId="18644994"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799" w:history="1">
        <w:r w:rsidRPr="0066285D">
          <w:rPr>
            <w:rStyle w:val="ad"/>
          </w:rPr>
          <w:t>1.4</w:t>
        </w:r>
        <w:r>
          <w:rPr>
            <w:rFonts w:asciiTheme="minorHAnsi" w:eastAsiaTheme="minorEastAsia" w:hAnsiTheme="minorHAnsi" w:cstheme="minorBidi"/>
            <w:b w:val="0"/>
            <w:snapToGrid/>
            <w:sz w:val="22"/>
            <w:szCs w:val="22"/>
            <w:lang w:val="ru-RU"/>
          </w:rPr>
          <w:tab/>
        </w:r>
        <w:r w:rsidRPr="0066285D">
          <w:rPr>
            <w:rStyle w:val="ad"/>
          </w:rPr>
          <w:t>Обжалование</w:t>
        </w:r>
        <w:r>
          <w:rPr>
            <w:webHidden/>
          </w:rPr>
          <w:tab/>
        </w:r>
        <w:r>
          <w:rPr>
            <w:webHidden/>
          </w:rPr>
          <w:fldChar w:fldCharType="begin"/>
        </w:r>
        <w:r>
          <w:rPr>
            <w:webHidden/>
          </w:rPr>
          <w:instrText xml:space="preserve"> PAGEREF _Toc500423799 \h </w:instrText>
        </w:r>
        <w:r>
          <w:rPr>
            <w:webHidden/>
          </w:rPr>
        </w:r>
        <w:r>
          <w:rPr>
            <w:webHidden/>
          </w:rPr>
          <w:fldChar w:fldCharType="separate"/>
        </w:r>
        <w:r>
          <w:rPr>
            <w:webHidden/>
          </w:rPr>
          <w:t>6</w:t>
        </w:r>
        <w:r>
          <w:rPr>
            <w:webHidden/>
          </w:rPr>
          <w:fldChar w:fldCharType="end"/>
        </w:r>
      </w:hyperlink>
    </w:p>
    <w:p w14:paraId="5A678197"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00" w:history="1">
        <w:r w:rsidRPr="0066285D">
          <w:rPr>
            <w:rStyle w:val="ad"/>
          </w:rPr>
          <w:t>1.5</w:t>
        </w:r>
        <w:r>
          <w:rPr>
            <w:rFonts w:asciiTheme="minorHAnsi" w:eastAsiaTheme="minorEastAsia" w:hAnsiTheme="minorHAnsi" w:cstheme="minorBidi"/>
            <w:b w:val="0"/>
            <w:snapToGrid/>
            <w:sz w:val="22"/>
            <w:szCs w:val="22"/>
            <w:lang w:val="ru-RU"/>
          </w:rPr>
          <w:tab/>
        </w:r>
        <w:r w:rsidRPr="0066285D">
          <w:rPr>
            <w:rStyle w:val="ad"/>
          </w:rPr>
          <w:t>Прочие положения</w:t>
        </w:r>
        <w:r>
          <w:rPr>
            <w:webHidden/>
          </w:rPr>
          <w:tab/>
        </w:r>
        <w:r>
          <w:rPr>
            <w:webHidden/>
          </w:rPr>
          <w:fldChar w:fldCharType="begin"/>
        </w:r>
        <w:r>
          <w:rPr>
            <w:webHidden/>
          </w:rPr>
          <w:instrText xml:space="preserve"> PAGEREF _Toc500423800 \h </w:instrText>
        </w:r>
        <w:r>
          <w:rPr>
            <w:webHidden/>
          </w:rPr>
        </w:r>
        <w:r>
          <w:rPr>
            <w:webHidden/>
          </w:rPr>
          <w:fldChar w:fldCharType="separate"/>
        </w:r>
        <w:r>
          <w:rPr>
            <w:webHidden/>
          </w:rPr>
          <w:t>7</w:t>
        </w:r>
        <w:r>
          <w:rPr>
            <w:webHidden/>
          </w:rPr>
          <w:fldChar w:fldCharType="end"/>
        </w:r>
      </w:hyperlink>
    </w:p>
    <w:p w14:paraId="4FE35AFE" w14:textId="77777777" w:rsidR="002919F3" w:rsidRDefault="002919F3">
      <w:pPr>
        <w:pStyle w:val="10"/>
        <w:rPr>
          <w:rFonts w:asciiTheme="minorHAnsi" w:eastAsiaTheme="minorEastAsia" w:hAnsiTheme="minorHAnsi" w:cstheme="minorBidi"/>
          <w:b w:val="0"/>
          <w:bCs w:val="0"/>
          <w:caps w:val="0"/>
          <w:snapToGrid/>
          <w:sz w:val="22"/>
          <w:szCs w:val="22"/>
        </w:rPr>
      </w:pPr>
      <w:hyperlink w:anchor="_Toc500423801" w:history="1">
        <w:r w:rsidRPr="0066285D">
          <w:rPr>
            <w:rStyle w:val="ad"/>
          </w:rPr>
          <w:t>2.</w:t>
        </w:r>
        <w:r>
          <w:rPr>
            <w:rFonts w:asciiTheme="minorHAnsi" w:eastAsiaTheme="minorEastAsia" w:hAnsiTheme="minorHAnsi" w:cstheme="minorBidi"/>
            <w:b w:val="0"/>
            <w:bCs w:val="0"/>
            <w:caps w:val="0"/>
            <w:snapToGrid/>
            <w:sz w:val="22"/>
            <w:szCs w:val="22"/>
          </w:rPr>
          <w:tab/>
        </w:r>
        <w:r w:rsidRPr="0066285D">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_Toc500423801 \h </w:instrText>
        </w:r>
        <w:r>
          <w:rPr>
            <w:webHidden/>
          </w:rPr>
        </w:r>
        <w:r>
          <w:rPr>
            <w:webHidden/>
          </w:rPr>
          <w:fldChar w:fldCharType="separate"/>
        </w:r>
        <w:r>
          <w:rPr>
            <w:webHidden/>
          </w:rPr>
          <w:t>8</w:t>
        </w:r>
        <w:r>
          <w:rPr>
            <w:webHidden/>
          </w:rPr>
          <w:fldChar w:fldCharType="end"/>
        </w:r>
      </w:hyperlink>
    </w:p>
    <w:p w14:paraId="602693A5"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02" w:history="1">
        <w:r w:rsidRPr="0066285D">
          <w:rPr>
            <w:rStyle w:val="ad"/>
          </w:rPr>
          <w:t>2.1</w:t>
        </w:r>
        <w:r>
          <w:rPr>
            <w:rFonts w:asciiTheme="minorHAnsi" w:eastAsiaTheme="minorEastAsia" w:hAnsiTheme="minorHAnsi" w:cstheme="minorBidi"/>
            <w:b w:val="0"/>
            <w:snapToGrid/>
            <w:sz w:val="22"/>
            <w:szCs w:val="22"/>
            <w:lang w:val="ru-RU"/>
          </w:rPr>
          <w:tab/>
        </w:r>
        <w:r w:rsidRPr="0066285D">
          <w:rPr>
            <w:rStyle w:val="ad"/>
          </w:rPr>
          <w:t>Подготовка заявок</w:t>
        </w:r>
        <w:r>
          <w:rPr>
            <w:webHidden/>
          </w:rPr>
          <w:tab/>
        </w:r>
        <w:r>
          <w:rPr>
            <w:webHidden/>
          </w:rPr>
          <w:fldChar w:fldCharType="begin"/>
        </w:r>
        <w:r>
          <w:rPr>
            <w:webHidden/>
          </w:rPr>
          <w:instrText xml:space="preserve"> PAGEREF _Toc500423802 \h </w:instrText>
        </w:r>
        <w:r>
          <w:rPr>
            <w:webHidden/>
          </w:rPr>
        </w:r>
        <w:r>
          <w:rPr>
            <w:webHidden/>
          </w:rPr>
          <w:fldChar w:fldCharType="separate"/>
        </w:r>
        <w:r>
          <w:rPr>
            <w:webHidden/>
          </w:rPr>
          <w:t>8</w:t>
        </w:r>
        <w:r>
          <w:rPr>
            <w:webHidden/>
          </w:rPr>
          <w:fldChar w:fldCharType="end"/>
        </w:r>
      </w:hyperlink>
    </w:p>
    <w:p w14:paraId="42FB04D2" w14:textId="77777777" w:rsidR="002919F3" w:rsidRDefault="002919F3">
      <w:pPr>
        <w:pStyle w:val="30"/>
        <w:rPr>
          <w:rFonts w:asciiTheme="minorHAnsi" w:eastAsiaTheme="minorEastAsia" w:hAnsiTheme="minorHAnsi" w:cstheme="minorBidi"/>
          <w:iCs w:val="0"/>
          <w:snapToGrid/>
          <w:sz w:val="22"/>
          <w:szCs w:val="22"/>
        </w:rPr>
      </w:pPr>
      <w:hyperlink w:anchor="_Toc500423803" w:history="1">
        <w:r w:rsidRPr="0066285D">
          <w:rPr>
            <w:rStyle w:val="ad"/>
          </w:rPr>
          <w:t>2.1.1</w:t>
        </w:r>
        <w:r>
          <w:rPr>
            <w:rFonts w:asciiTheme="minorHAnsi" w:eastAsiaTheme="minorEastAsia" w:hAnsiTheme="minorHAnsi" w:cstheme="minorBidi"/>
            <w:iCs w:val="0"/>
            <w:snapToGrid/>
            <w:sz w:val="22"/>
            <w:szCs w:val="22"/>
          </w:rPr>
          <w:tab/>
        </w:r>
        <w:r w:rsidRPr="0066285D">
          <w:rPr>
            <w:rStyle w:val="ad"/>
          </w:rPr>
          <w:t>Общие требования к заявке</w:t>
        </w:r>
        <w:r>
          <w:rPr>
            <w:webHidden/>
          </w:rPr>
          <w:tab/>
        </w:r>
        <w:r>
          <w:rPr>
            <w:webHidden/>
          </w:rPr>
          <w:fldChar w:fldCharType="begin"/>
        </w:r>
        <w:r>
          <w:rPr>
            <w:webHidden/>
          </w:rPr>
          <w:instrText xml:space="preserve"> PAGEREF _Toc500423803 \h </w:instrText>
        </w:r>
        <w:r>
          <w:rPr>
            <w:webHidden/>
          </w:rPr>
        </w:r>
        <w:r>
          <w:rPr>
            <w:webHidden/>
          </w:rPr>
          <w:fldChar w:fldCharType="separate"/>
        </w:r>
        <w:r>
          <w:rPr>
            <w:webHidden/>
          </w:rPr>
          <w:t>8</w:t>
        </w:r>
        <w:r>
          <w:rPr>
            <w:webHidden/>
          </w:rPr>
          <w:fldChar w:fldCharType="end"/>
        </w:r>
      </w:hyperlink>
    </w:p>
    <w:p w14:paraId="32F4CB00" w14:textId="77777777" w:rsidR="002919F3" w:rsidRDefault="002919F3">
      <w:pPr>
        <w:pStyle w:val="30"/>
        <w:rPr>
          <w:rFonts w:asciiTheme="minorHAnsi" w:eastAsiaTheme="minorEastAsia" w:hAnsiTheme="minorHAnsi" w:cstheme="minorBidi"/>
          <w:iCs w:val="0"/>
          <w:snapToGrid/>
          <w:sz w:val="22"/>
          <w:szCs w:val="22"/>
        </w:rPr>
      </w:pPr>
      <w:hyperlink w:anchor="_Toc500423804" w:history="1">
        <w:r w:rsidRPr="0066285D">
          <w:rPr>
            <w:rStyle w:val="ad"/>
          </w:rPr>
          <w:t>2.1.2</w:t>
        </w:r>
        <w:r>
          <w:rPr>
            <w:rFonts w:asciiTheme="minorHAnsi" w:eastAsiaTheme="minorEastAsia" w:hAnsiTheme="minorHAnsi" w:cstheme="minorBidi"/>
            <w:iCs w:val="0"/>
            <w:snapToGrid/>
            <w:sz w:val="22"/>
            <w:szCs w:val="22"/>
          </w:rPr>
          <w:tab/>
        </w:r>
        <w:r w:rsidRPr="0066285D">
          <w:rPr>
            <w:rStyle w:val="ad"/>
          </w:rPr>
          <w:t>Порядок подготовки заявок через ЭТП</w:t>
        </w:r>
        <w:r>
          <w:rPr>
            <w:webHidden/>
          </w:rPr>
          <w:tab/>
        </w:r>
        <w:r>
          <w:rPr>
            <w:webHidden/>
          </w:rPr>
          <w:fldChar w:fldCharType="begin"/>
        </w:r>
        <w:r>
          <w:rPr>
            <w:webHidden/>
          </w:rPr>
          <w:instrText xml:space="preserve"> PAGEREF _Toc500423804 \h </w:instrText>
        </w:r>
        <w:r>
          <w:rPr>
            <w:webHidden/>
          </w:rPr>
        </w:r>
        <w:r>
          <w:rPr>
            <w:webHidden/>
          </w:rPr>
          <w:fldChar w:fldCharType="separate"/>
        </w:r>
        <w:r>
          <w:rPr>
            <w:webHidden/>
          </w:rPr>
          <w:t>8</w:t>
        </w:r>
        <w:r>
          <w:rPr>
            <w:webHidden/>
          </w:rPr>
          <w:fldChar w:fldCharType="end"/>
        </w:r>
      </w:hyperlink>
    </w:p>
    <w:p w14:paraId="741C8940" w14:textId="77777777" w:rsidR="002919F3" w:rsidRDefault="002919F3">
      <w:pPr>
        <w:pStyle w:val="30"/>
        <w:rPr>
          <w:rFonts w:asciiTheme="minorHAnsi" w:eastAsiaTheme="minorEastAsia" w:hAnsiTheme="minorHAnsi" w:cstheme="minorBidi"/>
          <w:iCs w:val="0"/>
          <w:snapToGrid/>
          <w:sz w:val="22"/>
          <w:szCs w:val="22"/>
        </w:rPr>
      </w:pPr>
      <w:hyperlink w:anchor="_Toc500423805" w:history="1">
        <w:r w:rsidRPr="0066285D">
          <w:rPr>
            <w:rStyle w:val="ad"/>
          </w:rPr>
          <w:t>2.1.3</w:t>
        </w:r>
        <w:r>
          <w:rPr>
            <w:rFonts w:asciiTheme="minorHAnsi" w:eastAsiaTheme="minorEastAsia" w:hAnsiTheme="minorHAnsi" w:cstheme="minorBidi"/>
            <w:iCs w:val="0"/>
            <w:snapToGrid/>
            <w:sz w:val="22"/>
            <w:szCs w:val="22"/>
          </w:rPr>
          <w:tab/>
        </w:r>
        <w:r w:rsidRPr="0066285D">
          <w:rPr>
            <w:rStyle w:val="ad"/>
          </w:rPr>
          <w:t>Требования к сроку действия заявки</w:t>
        </w:r>
        <w:r>
          <w:rPr>
            <w:webHidden/>
          </w:rPr>
          <w:tab/>
        </w:r>
        <w:r>
          <w:rPr>
            <w:webHidden/>
          </w:rPr>
          <w:fldChar w:fldCharType="begin"/>
        </w:r>
        <w:r>
          <w:rPr>
            <w:webHidden/>
          </w:rPr>
          <w:instrText xml:space="preserve"> PAGEREF _Toc500423805 \h </w:instrText>
        </w:r>
        <w:r>
          <w:rPr>
            <w:webHidden/>
          </w:rPr>
        </w:r>
        <w:r>
          <w:rPr>
            <w:webHidden/>
          </w:rPr>
          <w:fldChar w:fldCharType="separate"/>
        </w:r>
        <w:r>
          <w:rPr>
            <w:webHidden/>
          </w:rPr>
          <w:t>9</w:t>
        </w:r>
        <w:r>
          <w:rPr>
            <w:webHidden/>
          </w:rPr>
          <w:fldChar w:fldCharType="end"/>
        </w:r>
      </w:hyperlink>
    </w:p>
    <w:p w14:paraId="05CA5CAE" w14:textId="77777777" w:rsidR="002919F3" w:rsidRDefault="002919F3">
      <w:pPr>
        <w:pStyle w:val="30"/>
        <w:rPr>
          <w:rFonts w:asciiTheme="minorHAnsi" w:eastAsiaTheme="minorEastAsia" w:hAnsiTheme="minorHAnsi" w:cstheme="minorBidi"/>
          <w:iCs w:val="0"/>
          <w:snapToGrid/>
          <w:sz w:val="22"/>
          <w:szCs w:val="22"/>
        </w:rPr>
      </w:pPr>
      <w:hyperlink w:anchor="_Toc500423806" w:history="1">
        <w:r w:rsidRPr="0066285D">
          <w:rPr>
            <w:rStyle w:val="ad"/>
          </w:rPr>
          <w:t>2.1.4</w:t>
        </w:r>
        <w:r>
          <w:rPr>
            <w:rFonts w:asciiTheme="minorHAnsi" w:eastAsiaTheme="minorEastAsia" w:hAnsiTheme="minorHAnsi" w:cstheme="minorBidi"/>
            <w:iCs w:val="0"/>
            <w:snapToGrid/>
            <w:sz w:val="22"/>
            <w:szCs w:val="22"/>
          </w:rPr>
          <w:tab/>
        </w:r>
        <w:r w:rsidRPr="0066285D">
          <w:rPr>
            <w:rStyle w:val="ad"/>
          </w:rPr>
          <w:t>Требования к языку заявки</w:t>
        </w:r>
        <w:r>
          <w:rPr>
            <w:webHidden/>
          </w:rPr>
          <w:tab/>
        </w:r>
        <w:r>
          <w:rPr>
            <w:webHidden/>
          </w:rPr>
          <w:fldChar w:fldCharType="begin"/>
        </w:r>
        <w:r>
          <w:rPr>
            <w:webHidden/>
          </w:rPr>
          <w:instrText xml:space="preserve"> PAGEREF _Toc500423806 \h </w:instrText>
        </w:r>
        <w:r>
          <w:rPr>
            <w:webHidden/>
          </w:rPr>
        </w:r>
        <w:r>
          <w:rPr>
            <w:webHidden/>
          </w:rPr>
          <w:fldChar w:fldCharType="separate"/>
        </w:r>
        <w:r>
          <w:rPr>
            <w:webHidden/>
          </w:rPr>
          <w:t>9</w:t>
        </w:r>
        <w:r>
          <w:rPr>
            <w:webHidden/>
          </w:rPr>
          <w:fldChar w:fldCharType="end"/>
        </w:r>
      </w:hyperlink>
    </w:p>
    <w:p w14:paraId="3F523F6D" w14:textId="77777777" w:rsidR="002919F3" w:rsidRDefault="002919F3">
      <w:pPr>
        <w:pStyle w:val="30"/>
        <w:rPr>
          <w:rFonts w:asciiTheme="minorHAnsi" w:eastAsiaTheme="minorEastAsia" w:hAnsiTheme="minorHAnsi" w:cstheme="minorBidi"/>
          <w:iCs w:val="0"/>
          <w:snapToGrid/>
          <w:sz w:val="22"/>
          <w:szCs w:val="22"/>
        </w:rPr>
      </w:pPr>
      <w:hyperlink w:anchor="_Toc500423807" w:history="1">
        <w:r w:rsidRPr="0066285D">
          <w:rPr>
            <w:rStyle w:val="ad"/>
          </w:rPr>
          <w:t>2.1.5</w:t>
        </w:r>
        <w:r>
          <w:rPr>
            <w:rFonts w:asciiTheme="minorHAnsi" w:eastAsiaTheme="minorEastAsia" w:hAnsiTheme="minorHAnsi" w:cstheme="minorBidi"/>
            <w:iCs w:val="0"/>
            <w:snapToGrid/>
            <w:sz w:val="22"/>
            <w:szCs w:val="22"/>
          </w:rPr>
          <w:tab/>
        </w:r>
        <w:r w:rsidRPr="0066285D">
          <w:rPr>
            <w:rStyle w:val="ad"/>
          </w:rPr>
          <w:t>Требования к валюте заявки</w:t>
        </w:r>
        <w:r>
          <w:rPr>
            <w:webHidden/>
          </w:rPr>
          <w:tab/>
        </w:r>
        <w:r>
          <w:rPr>
            <w:webHidden/>
          </w:rPr>
          <w:fldChar w:fldCharType="begin"/>
        </w:r>
        <w:r>
          <w:rPr>
            <w:webHidden/>
          </w:rPr>
          <w:instrText xml:space="preserve"> PAGEREF _Toc500423807 \h </w:instrText>
        </w:r>
        <w:r>
          <w:rPr>
            <w:webHidden/>
          </w:rPr>
        </w:r>
        <w:r>
          <w:rPr>
            <w:webHidden/>
          </w:rPr>
          <w:fldChar w:fldCharType="separate"/>
        </w:r>
        <w:r>
          <w:rPr>
            <w:webHidden/>
          </w:rPr>
          <w:t>9</w:t>
        </w:r>
        <w:r>
          <w:rPr>
            <w:webHidden/>
          </w:rPr>
          <w:fldChar w:fldCharType="end"/>
        </w:r>
      </w:hyperlink>
    </w:p>
    <w:p w14:paraId="515805A0" w14:textId="77777777" w:rsidR="002919F3" w:rsidRDefault="002919F3">
      <w:pPr>
        <w:pStyle w:val="30"/>
        <w:rPr>
          <w:rFonts w:asciiTheme="minorHAnsi" w:eastAsiaTheme="minorEastAsia" w:hAnsiTheme="minorHAnsi" w:cstheme="minorBidi"/>
          <w:iCs w:val="0"/>
          <w:snapToGrid/>
          <w:sz w:val="22"/>
          <w:szCs w:val="22"/>
        </w:rPr>
      </w:pPr>
      <w:hyperlink w:anchor="_Toc500423808" w:history="1">
        <w:r w:rsidRPr="0066285D">
          <w:rPr>
            <w:rStyle w:val="ad"/>
          </w:rPr>
          <w:t>2.1.6</w:t>
        </w:r>
        <w:r>
          <w:rPr>
            <w:rFonts w:asciiTheme="minorHAnsi" w:eastAsiaTheme="minorEastAsia" w:hAnsiTheme="minorHAnsi" w:cstheme="minorBidi"/>
            <w:iCs w:val="0"/>
            <w:snapToGrid/>
            <w:sz w:val="22"/>
            <w:szCs w:val="22"/>
          </w:rPr>
          <w:tab/>
        </w:r>
        <w:r w:rsidRPr="0066285D">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_Toc500423808 \h </w:instrText>
        </w:r>
        <w:r>
          <w:rPr>
            <w:webHidden/>
          </w:rPr>
        </w:r>
        <w:r>
          <w:rPr>
            <w:webHidden/>
          </w:rPr>
          <w:fldChar w:fldCharType="separate"/>
        </w:r>
        <w:r>
          <w:rPr>
            <w:webHidden/>
          </w:rPr>
          <w:t>9</w:t>
        </w:r>
        <w:r>
          <w:rPr>
            <w:webHidden/>
          </w:rPr>
          <w:fldChar w:fldCharType="end"/>
        </w:r>
      </w:hyperlink>
    </w:p>
    <w:p w14:paraId="38DC9A7A" w14:textId="77777777" w:rsidR="002919F3" w:rsidRDefault="002919F3">
      <w:pPr>
        <w:pStyle w:val="30"/>
        <w:rPr>
          <w:rFonts w:asciiTheme="minorHAnsi" w:eastAsiaTheme="minorEastAsia" w:hAnsiTheme="minorHAnsi" w:cstheme="minorBidi"/>
          <w:iCs w:val="0"/>
          <w:snapToGrid/>
          <w:sz w:val="22"/>
          <w:szCs w:val="22"/>
        </w:rPr>
      </w:pPr>
      <w:hyperlink w:anchor="_Toc500423809" w:history="1">
        <w:r w:rsidRPr="0066285D">
          <w:rPr>
            <w:rStyle w:val="ad"/>
          </w:rPr>
          <w:t>2.1.7</w:t>
        </w:r>
        <w:r>
          <w:rPr>
            <w:rFonts w:asciiTheme="minorHAnsi" w:eastAsiaTheme="minorEastAsia" w:hAnsiTheme="minorHAnsi" w:cstheme="minorBidi"/>
            <w:iCs w:val="0"/>
            <w:snapToGrid/>
            <w:sz w:val="22"/>
            <w:szCs w:val="22"/>
          </w:rPr>
          <w:tab/>
        </w:r>
        <w:r w:rsidRPr="0066285D">
          <w:rPr>
            <w:rStyle w:val="ad"/>
          </w:rPr>
          <w:t>Разъяснение Документации о закупке</w:t>
        </w:r>
        <w:r>
          <w:rPr>
            <w:webHidden/>
          </w:rPr>
          <w:tab/>
        </w:r>
        <w:r>
          <w:rPr>
            <w:webHidden/>
          </w:rPr>
          <w:fldChar w:fldCharType="begin"/>
        </w:r>
        <w:r>
          <w:rPr>
            <w:webHidden/>
          </w:rPr>
          <w:instrText xml:space="preserve"> PAGEREF _Toc500423809 \h </w:instrText>
        </w:r>
        <w:r>
          <w:rPr>
            <w:webHidden/>
          </w:rPr>
        </w:r>
        <w:r>
          <w:rPr>
            <w:webHidden/>
          </w:rPr>
          <w:fldChar w:fldCharType="separate"/>
        </w:r>
        <w:r>
          <w:rPr>
            <w:webHidden/>
          </w:rPr>
          <w:t>9</w:t>
        </w:r>
        <w:r>
          <w:rPr>
            <w:webHidden/>
          </w:rPr>
          <w:fldChar w:fldCharType="end"/>
        </w:r>
      </w:hyperlink>
    </w:p>
    <w:p w14:paraId="021EFB83" w14:textId="77777777" w:rsidR="002919F3" w:rsidRDefault="002919F3">
      <w:pPr>
        <w:pStyle w:val="30"/>
        <w:rPr>
          <w:rFonts w:asciiTheme="minorHAnsi" w:eastAsiaTheme="minorEastAsia" w:hAnsiTheme="minorHAnsi" w:cstheme="minorBidi"/>
          <w:iCs w:val="0"/>
          <w:snapToGrid/>
          <w:sz w:val="22"/>
          <w:szCs w:val="22"/>
        </w:rPr>
      </w:pPr>
      <w:hyperlink w:anchor="_Toc500423810" w:history="1">
        <w:r w:rsidRPr="0066285D">
          <w:rPr>
            <w:rStyle w:val="ad"/>
          </w:rPr>
          <w:t>2.1.8</w:t>
        </w:r>
        <w:r>
          <w:rPr>
            <w:rFonts w:asciiTheme="minorHAnsi" w:eastAsiaTheme="minorEastAsia" w:hAnsiTheme="minorHAnsi" w:cstheme="minorBidi"/>
            <w:iCs w:val="0"/>
            <w:snapToGrid/>
            <w:sz w:val="22"/>
            <w:szCs w:val="22"/>
          </w:rPr>
          <w:tab/>
        </w:r>
        <w:r w:rsidRPr="0066285D">
          <w:rPr>
            <w:rStyle w:val="ad"/>
          </w:rPr>
          <w:t>Изменения Документации о закупке</w:t>
        </w:r>
        <w:r>
          <w:rPr>
            <w:webHidden/>
          </w:rPr>
          <w:tab/>
        </w:r>
        <w:r>
          <w:rPr>
            <w:webHidden/>
          </w:rPr>
          <w:fldChar w:fldCharType="begin"/>
        </w:r>
        <w:r>
          <w:rPr>
            <w:webHidden/>
          </w:rPr>
          <w:instrText xml:space="preserve"> PAGEREF _Toc500423810 \h </w:instrText>
        </w:r>
        <w:r>
          <w:rPr>
            <w:webHidden/>
          </w:rPr>
        </w:r>
        <w:r>
          <w:rPr>
            <w:webHidden/>
          </w:rPr>
          <w:fldChar w:fldCharType="separate"/>
        </w:r>
        <w:r>
          <w:rPr>
            <w:webHidden/>
          </w:rPr>
          <w:t>9</w:t>
        </w:r>
        <w:r>
          <w:rPr>
            <w:webHidden/>
          </w:rPr>
          <w:fldChar w:fldCharType="end"/>
        </w:r>
      </w:hyperlink>
    </w:p>
    <w:p w14:paraId="79A3851D"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11" w:history="1">
        <w:r w:rsidRPr="0066285D">
          <w:rPr>
            <w:rStyle w:val="ad"/>
          </w:rPr>
          <w:t>2.2</w:t>
        </w:r>
        <w:r>
          <w:rPr>
            <w:rFonts w:asciiTheme="minorHAnsi" w:eastAsiaTheme="minorEastAsia" w:hAnsiTheme="minorHAnsi" w:cstheme="minorBidi"/>
            <w:b w:val="0"/>
            <w:snapToGrid/>
            <w:sz w:val="22"/>
            <w:szCs w:val="22"/>
            <w:lang w:val="ru-RU"/>
          </w:rPr>
          <w:tab/>
        </w:r>
        <w:r w:rsidRPr="0066285D">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_Toc500423811 \h </w:instrText>
        </w:r>
        <w:r>
          <w:rPr>
            <w:webHidden/>
          </w:rPr>
        </w:r>
        <w:r>
          <w:rPr>
            <w:webHidden/>
          </w:rPr>
          <w:fldChar w:fldCharType="separate"/>
        </w:r>
        <w:r>
          <w:rPr>
            <w:webHidden/>
          </w:rPr>
          <w:t>10</w:t>
        </w:r>
        <w:r>
          <w:rPr>
            <w:webHidden/>
          </w:rPr>
          <w:fldChar w:fldCharType="end"/>
        </w:r>
      </w:hyperlink>
    </w:p>
    <w:p w14:paraId="1136900B" w14:textId="77777777" w:rsidR="002919F3" w:rsidRDefault="002919F3">
      <w:pPr>
        <w:pStyle w:val="30"/>
        <w:rPr>
          <w:rFonts w:asciiTheme="minorHAnsi" w:eastAsiaTheme="minorEastAsia" w:hAnsiTheme="minorHAnsi" w:cstheme="minorBidi"/>
          <w:iCs w:val="0"/>
          <w:snapToGrid/>
          <w:sz w:val="22"/>
          <w:szCs w:val="22"/>
        </w:rPr>
      </w:pPr>
      <w:hyperlink w:anchor="_Toc500423812" w:history="1">
        <w:r w:rsidRPr="0066285D">
          <w:rPr>
            <w:rStyle w:val="ad"/>
          </w:rPr>
          <w:t>2.2.1</w:t>
        </w:r>
        <w:r>
          <w:rPr>
            <w:rFonts w:asciiTheme="minorHAnsi" w:eastAsiaTheme="minorEastAsia" w:hAnsiTheme="minorHAnsi" w:cstheme="minorBidi"/>
            <w:iCs w:val="0"/>
            <w:snapToGrid/>
            <w:sz w:val="22"/>
            <w:szCs w:val="22"/>
          </w:rPr>
          <w:tab/>
        </w:r>
        <w:r w:rsidRPr="0066285D">
          <w:rPr>
            <w:rStyle w:val="ad"/>
          </w:rPr>
          <w:t>Общие требования к Участникам запроса цен</w:t>
        </w:r>
        <w:r>
          <w:rPr>
            <w:webHidden/>
          </w:rPr>
          <w:tab/>
        </w:r>
        <w:r>
          <w:rPr>
            <w:webHidden/>
          </w:rPr>
          <w:fldChar w:fldCharType="begin"/>
        </w:r>
        <w:r>
          <w:rPr>
            <w:webHidden/>
          </w:rPr>
          <w:instrText xml:space="preserve"> PAGEREF _Toc500423812 \h </w:instrText>
        </w:r>
        <w:r>
          <w:rPr>
            <w:webHidden/>
          </w:rPr>
        </w:r>
        <w:r>
          <w:rPr>
            <w:webHidden/>
          </w:rPr>
          <w:fldChar w:fldCharType="separate"/>
        </w:r>
        <w:r>
          <w:rPr>
            <w:webHidden/>
          </w:rPr>
          <w:t>10</w:t>
        </w:r>
        <w:r>
          <w:rPr>
            <w:webHidden/>
          </w:rPr>
          <w:fldChar w:fldCharType="end"/>
        </w:r>
      </w:hyperlink>
    </w:p>
    <w:p w14:paraId="7540AC9E" w14:textId="77777777" w:rsidR="002919F3" w:rsidRDefault="002919F3">
      <w:pPr>
        <w:pStyle w:val="30"/>
        <w:rPr>
          <w:rFonts w:asciiTheme="minorHAnsi" w:eastAsiaTheme="minorEastAsia" w:hAnsiTheme="minorHAnsi" w:cstheme="minorBidi"/>
          <w:iCs w:val="0"/>
          <w:snapToGrid/>
          <w:sz w:val="22"/>
          <w:szCs w:val="22"/>
        </w:rPr>
      </w:pPr>
      <w:hyperlink w:anchor="_Toc500423813" w:history="1">
        <w:r w:rsidRPr="0066285D">
          <w:rPr>
            <w:rStyle w:val="ad"/>
          </w:rPr>
          <w:t>2.2.2</w:t>
        </w:r>
        <w:r>
          <w:rPr>
            <w:rFonts w:asciiTheme="minorHAnsi" w:eastAsiaTheme="minorEastAsia" w:hAnsiTheme="minorHAnsi" w:cstheme="minorBidi"/>
            <w:iCs w:val="0"/>
            <w:snapToGrid/>
            <w:sz w:val="22"/>
            <w:szCs w:val="22"/>
          </w:rPr>
          <w:tab/>
        </w:r>
        <w:r w:rsidRPr="0066285D">
          <w:rPr>
            <w:rStyle w:val="ad"/>
          </w:rPr>
          <w:t>Участие в запросе цен коллективных участников</w:t>
        </w:r>
        <w:r>
          <w:rPr>
            <w:webHidden/>
          </w:rPr>
          <w:tab/>
        </w:r>
        <w:r>
          <w:rPr>
            <w:webHidden/>
          </w:rPr>
          <w:fldChar w:fldCharType="begin"/>
        </w:r>
        <w:r>
          <w:rPr>
            <w:webHidden/>
          </w:rPr>
          <w:instrText xml:space="preserve"> PAGEREF _Toc500423813 \h </w:instrText>
        </w:r>
        <w:r>
          <w:rPr>
            <w:webHidden/>
          </w:rPr>
        </w:r>
        <w:r>
          <w:rPr>
            <w:webHidden/>
          </w:rPr>
          <w:fldChar w:fldCharType="separate"/>
        </w:r>
        <w:r>
          <w:rPr>
            <w:webHidden/>
          </w:rPr>
          <w:t>11</w:t>
        </w:r>
        <w:r>
          <w:rPr>
            <w:webHidden/>
          </w:rPr>
          <w:fldChar w:fldCharType="end"/>
        </w:r>
      </w:hyperlink>
    </w:p>
    <w:p w14:paraId="4D2B1332" w14:textId="77777777" w:rsidR="002919F3" w:rsidRDefault="002919F3">
      <w:pPr>
        <w:pStyle w:val="30"/>
        <w:rPr>
          <w:rFonts w:asciiTheme="minorHAnsi" w:eastAsiaTheme="minorEastAsia" w:hAnsiTheme="minorHAnsi" w:cstheme="minorBidi"/>
          <w:iCs w:val="0"/>
          <w:snapToGrid/>
          <w:sz w:val="22"/>
          <w:szCs w:val="22"/>
        </w:rPr>
      </w:pPr>
      <w:hyperlink w:anchor="_Toc500423814" w:history="1">
        <w:r w:rsidRPr="0066285D">
          <w:rPr>
            <w:rStyle w:val="ad"/>
          </w:rPr>
          <w:t>2.2.3</w:t>
        </w:r>
        <w:r>
          <w:rPr>
            <w:rFonts w:asciiTheme="minorHAnsi" w:eastAsiaTheme="minorEastAsia" w:hAnsiTheme="minorHAnsi" w:cstheme="minorBidi"/>
            <w:iCs w:val="0"/>
            <w:snapToGrid/>
            <w:sz w:val="22"/>
            <w:szCs w:val="22"/>
          </w:rPr>
          <w:tab/>
        </w:r>
        <w:r w:rsidRPr="0066285D">
          <w:rPr>
            <w:rStyle w:val="ad"/>
          </w:rPr>
          <w:t>Участие в запросе цен генеральных исполнителей</w:t>
        </w:r>
        <w:r>
          <w:rPr>
            <w:webHidden/>
          </w:rPr>
          <w:tab/>
        </w:r>
        <w:r>
          <w:rPr>
            <w:webHidden/>
          </w:rPr>
          <w:fldChar w:fldCharType="begin"/>
        </w:r>
        <w:r>
          <w:rPr>
            <w:webHidden/>
          </w:rPr>
          <w:instrText xml:space="preserve"> PAGEREF _Toc500423814 \h </w:instrText>
        </w:r>
        <w:r>
          <w:rPr>
            <w:webHidden/>
          </w:rPr>
        </w:r>
        <w:r>
          <w:rPr>
            <w:webHidden/>
          </w:rPr>
          <w:fldChar w:fldCharType="separate"/>
        </w:r>
        <w:r>
          <w:rPr>
            <w:webHidden/>
          </w:rPr>
          <w:t>12</w:t>
        </w:r>
        <w:r>
          <w:rPr>
            <w:webHidden/>
          </w:rPr>
          <w:fldChar w:fldCharType="end"/>
        </w:r>
      </w:hyperlink>
    </w:p>
    <w:p w14:paraId="088C514A" w14:textId="77777777" w:rsidR="002919F3" w:rsidRDefault="002919F3">
      <w:pPr>
        <w:pStyle w:val="30"/>
        <w:rPr>
          <w:rFonts w:asciiTheme="minorHAnsi" w:eastAsiaTheme="minorEastAsia" w:hAnsiTheme="minorHAnsi" w:cstheme="minorBidi"/>
          <w:iCs w:val="0"/>
          <w:snapToGrid/>
          <w:sz w:val="22"/>
          <w:szCs w:val="22"/>
        </w:rPr>
      </w:pPr>
      <w:hyperlink w:anchor="_Toc500423815" w:history="1">
        <w:r w:rsidRPr="0066285D">
          <w:rPr>
            <w:rStyle w:val="ad"/>
          </w:rPr>
          <w:t>2.2.4</w:t>
        </w:r>
        <w:r>
          <w:rPr>
            <w:rFonts w:asciiTheme="minorHAnsi" w:eastAsiaTheme="minorEastAsia" w:hAnsiTheme="minorHAnsi" w:cstheme="minorBidi"/>
            <w:iCs w:val="0"/>
            <w:snapToGrid/>
            <w:sz w:val="22"/>
            <w:szCs w:val="22"/>
          </w:rPr>
          <w:tab/>
        </w:r>
        <w:r w:rsidRPr="0066285D">
          <w:rPr>
            <w:rStyle w:val="ad"/>
          </w:rPr>
          <w:t>Альтернативные предложения</w:t>
        </w:r>
        <w:r>
          <w:rPr>
            <w:webHidden/>
          </w:rPr>
          <w:tab/>
        </w:r>
        <w:r>
          <w:rPr>
            <w:webHidden/>
          </w:rPr>
          <w:fldChar w:fldCharType="begin"/>
        </w:r>
        <w:r>
          <w:rPr>
            <w:webHidden/>
          </w:rPr>
          <w:instrText xml:space="preserve"> PAGEREF _Toc500423815 \h </w:instrText>
        </w:r>
        <w:r>
          <w:rPr>
            <w:webHidden/>
          </w:rPr>
        </w:r>
        <w:r>
          <w:rPr>
            <w:webHidden/>
          </w:rPr>
          <w:fldChar w:fldCharType="separate"/>
        </w:r>
        <w:r>
          <w:rPr>
            <w:webHidden/>
          </w:rPr>
          <w:t>12</w:t>
        </w:r>
        <w:r>
          <w:rPr>
            <w:webHidden/>
          </w:rPr>
          <w:fldChar w:fldCharType="end"/>
        </w:r>
      </w:hyperlink>
    </w:p>
    <w:p w14:paraId="0A173B7C" w14:textId="77777777" w:rsidR="002919F3" w:rsidRDefault="002919F3">
      <w:pPr>
        <w:pStyle w:val="30"/>
        <w:rPr>
          <w:rFonts w:asciiTheme="minorHAnsi" w:eastAsiaTheme="minorEastAsia" w:hAnsiTheme="minorHAnsi" w:cstheme="minorBidi"/>
          <w:iCs w:val="0"/>
          <w:snapToGrid/>
          <w:sz w:val="22"/>
          <w:szCs w:val="22"/>
        </w:rPr>
      </w:pPr>
      <w:hyperlink w:anchor="_Toc500423816" w:history="1">
        <w:r w:rsidRPr="0066285D">
          <w:rPr>
            <w:rStyle w:val="ad"/>
          </w:rPr>
          <w:t>2.2.5</w:t>
        </w:r>
        <w:r>
          <w:rPr>
            <w:rFonts w:asciiTheme="minorHAnsi" w:eastAsiaTheme="minorEastAsia" w:hAnsiTheme="minorHAnsi" w:cstheme="minorBidi"/>
            <w:iCs w:val="0"/>
            <w:snapToGrid/>
            <w:sz w:val="22"/>
            <w:szCs w:val="22"/>
          </w:rPr>
          <w:tab/>
        </w:r>
        <w:r w:rsidRPr="0066285D">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_Toc500423816 \h </w:instrText>
        </w:r>
        <w:r>
          <w:rPr>
            <w:webHidden/>
          </w:rPr>
        </w:r>
        <w:r>
          <w:rPr>
            <w:webHidden/>
          </w:rPr>
          <w:fldChar w:fldCharType="separate"/>
        </w:r>
        <w:r>
          <w:rPr>
            <w:webHidden/>
          </w:rPr>
          <w:t>12</w:t>
        </w:r>
        <w:r>
          <w:rPr>
            <w:webHidden/>
          </w:rPr>
          <w:fldChar w:fldCharType="end"/>
        </w:r>
      </w:hyperlink>
    </w:p>
    <w:p w14:paraId="3851AEFB" w14:textId="77777777" w:rsidR="002919F3" w:rsidRDefault="002919F3">
      <w:pPr>
        <w:pStyle w:val="30"/>
        <w:rPr>
          <w:rFonts w:asciiTheme="minorHAnsi" w:eastAsiaTheme="minorEastAsia" w:hAnsiTheme="minorHAnsi" w:cstheme="minorBidi"/>
          <w:iCs w:val="0"/>
          <w:snapToGrid/>
          <w:sz w:val="22"/>
          <w:szCs w:val="22"/>
        </w:rPr>
      </w:pPr>
      <w:hyperlink w:anchor="_Toc500423817" w:history="1">
        <w:r w:rsidRPr="0066285D">
          <w:rPr>
            <w:rStyle w:val="ad"/>
          </w:rPr>
          <w:t>2.2.6</w:t>
        </w:r>
        <w:r>
          <w:rPr>
            <w:rFonts w:asciiTheme="minorHAnsi" w:eastAsiaTheme="minorEastAsia" w:hAnsiTheme="minorHAnsi" w:cstheme="minorBidi"/>
            <w:iCs w:val="0"/>
            <w:snapToGrid/>
            <w:sz w:val="22"/>
            <w:szCs w:val="22"/>
          </w:rPr>
          <w:tab/>
        </w:r>
        <w:r w:rsidRPr="0066285D">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_Toc500423817 \h </w:instrText>
        </w:r>
        <w:r>
          <w:rPr>
            <w:webHidden/>
          </w:rPr>
        </w:r>
        <w:r>
          <w:rPr>
            <w:webHidden/>
          </w:rPr>
          <w:fldChar w:fldCharType="separate"/>
        </w:r>
        <w:r>
          <w:rPr>
            <w:webHidden/>
          </w:rPr>
          <w:t>13</w:t>
        </w:r>
        <w:r>
          <w:rPr>
            <w:webHidden/>
          </w:rPr>
          <w:fldChar w:fldCharType="end"/>
        </w:r>
      </w:hyperlink>
    </w:p>
    <w:p w14:paraId="30B2B019" w14:textId="77777777" w:rsidR="002919F3" w:rsidRDefault="002919F3">
      <w:pPr>
        <w:pStyle w:val="30"/>
        <w:rPr>
          <w:rFonts w:asciiTheme="minorHAnsi" w:eastAsiaTheme="minorEastAsia" w:hAnsiTheme="minorHAnsi" w:cstheme="minorBidi"/>
          <w:iCs w:val="0"/>
          <w:snapToGrid/>
          <w:sz w:val="22"/>
          <w:szCs w:val="22"/>
        </w:rPr>
      </w:pPr>
      <w:hyperlink w:anchor="_Toc500423818" w:history="1">
        <w:r w:rsidRPr="0066285D">
          <w:rPr>
            <w:rStyle w:val="ad"/>
          </w:rPr>
          <w:t>2.2.7</w:t>
        </w:r>
        <w:r>
          <w:rPr>
            <w:rFonts w:asciiTheme="minorHAnsi" w:eastAsiaTheme="minorEastAsia" w:hAnsiTheme="minorHAnsi" w:cstheme="minorBidi"/>
            <w:iCs w:val="0"/>
            <w:snapToGrid/>
            <w:sz w:val="22"/>
            <w:szCs w:val="22"/>
          </w:rPr>
          <w:tab/>
        </w:r>
        <w:r w:rsidRPr="0066285D">
          <w:rPr>
            <w:rStyle w:val="ad"/>
          </w:rPr>
          <w:t>Закупка с разбиением на лоты</w:t>
        </w:r>
        <w:r>
          <w:rPr>
            <w:webHidden/>
          </w:rPr>
          <w:tab/>
        </w:r>
        <w:r>
          <w:rPr>
            <w:webHidden/>
          </w:rPr>
          <w:fldChar w:fldCharType="begin"/>
        </w:r>
        <w:r>
          <w:rPr>
            <w:webHidden/>
          </w:rPr>
          <w:instrText xml:space="preserve"> PAGEREF _Toc500423818 \h </w:instrText>
        </w:r>
        <w:r>
          <w:rPr>
            <w:webHidden/>
          </w:rPr>
        </w:r>
        <w:r>
          <w:rPr>
            <w:webHidden/>
          </w:rPr>
          <w:fldChar w:fldCharType="separate"/>
        </w:r>
        <w:r>
          <w:rPr>
            <w:webHidden/>
          </w:rPr>
          <w:t>14</w:t>
        </w:r>
        <w:r>
          <w:rPr>
            <w:webHidden/>
          </w:rPr>
          <w:fldChar w:fldCharType="end"/>
        </w:r>
      </w:hyperlink>
    </w:p>
    <w:p w14:paraId="521A6B8C"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19" w:history="1">
        <w:r w:rsidRPr="0066285D">
          <w:rPr>
            <w:rStyle w:val="ad"/>
          </w:rPr>
          <w:t>2.3</w:t>
        </w:r>
        <w:r>
          <w:rPr>
            <w:rFonts w:asciiTheme="minorHAnsi" w:eastAsiaTheme="minorEastAsia" w:hAnsiTheme="minorHAnsi" w:cstheme="minorBidi"/>
            <w:b w:val="0"/>
            <w:snapToGrid/>
            <w:sz w:val="22"/>
            <w:szCs w:val="22"/>
            <w:lang w:val="ru-RU"/>
          </w:rPr>
          <w:tab/>
        </w:r>
        <w:r w:rsidRPr="0066285D">
          <w:rPr>
            <w:rStyle w:val="ad"/>
          </w:rPr>
          <w:t>Подача заявок и их прием</w:t>
        </w:r>
        <w:r>
          <w:rPr>
            <w:webHidden/>
          </w:rPr>
          <w:tab/>
        </w:r>
        <w:r>
          <w:rPr>
            <w:webHidden/>
          </w:rPr>
          <w:fldChar w:fldCharType="begin"/>
        </w:r>
        <w:r>
          <w:rPr>
            <w:webHidden/>
          </w:rPr>
          <w:instrText xml:space="preserve"> PAGEREF _Toc500423819 \h </w:instrText>
        </w:r>
        <w:r>
          <w:rPr>
            <w:webHidden/>
          </w:rPr>
        </w:r>
        <w:r>
          <w:rPr>
            <w:webHidden/>
          </w:rPr>
          <w:fldChar w:fldCharType="separate"/>
        </w:r>
        <w:r>
          <w:rPr>
            <w:webHidden/>
          </w:rPr>
          <w:t>14</w:t>
        </w:r>
        <w:r>
          <w:rPr>
            <w:webHidden/>
          </w:rPr>
          <w:fldChar w:fldCharType="end"/>
        </w:r>
      </w:hyperlink>
    </w:p>
    <w:p w14:paraId="5A9CCA1A" w14:textId="77777777" w:rsidR="002919F3" w:rsidRDefault="002919F3">
      <w:pPr>
        <w:pStyle w:val="30"/>
        <w:rPr>
          <w:rFonts w:asciiTheme="minorHAnsi" w:eastAsiaTheme="minorEastAsia" w:hAnsiTheme="minorHAnsi" w:cstheme="minorBidi"/>
          <w:iCs w:val="0"/>
          <w:snapToGrid/>
          <w:sz w:val="22"/>
          <w:szCs w:val="22"/>
        </w:rPr>
      </w:pPr>
      <w:hyperlink w:anchor="_Toc500423820" w:history="1">
        <w:r w:rsidRPr="0066285D">
          <w:rPr>
            <w:rStyle w:val="ad"/>
          </w:rPr>
          <w:t>2.3.1</w:t>
        </w:r>
        <w:r>
          <w:rPr>
            <w:rFonts w:asciiTheme="minorHAnsi" w:eastAsiaTheme="minorEastAsia" w:hAnsiTheme="minorHAnsi" w:cstheme="minorBidi"/>
            <w:iCs w:val="0"/>
            <w:snapToGrid/>
            <w:sz w:val="22"/>
            <w:szCs w:val="22"/>
          </w:rPr>
          <w:tab/>
        </w:r>
        <w:r w:rsidRPr="0066285D">
          <w:rPr>
            <w:rStyle w:val="ad"/>
          </w:rPr>
          <w:t>Подача заявок через ЭТП</w:t>
        </w:r>
        <w:r>
          <w:rPr>
            <w:webHidden/>
          </w:rPr>
          <w:tab/>
        </w:r>
        <w:r>
          <w:rPr>
            <w:webHidden/>
          </w:rPr>
          <w:fldChar w:fldCharType="begin"/>
        </w:r>
        <w:r>
          <w:rPr>
            <w:webHidden/>
          </w:rPr>
          <w:instrText xml:space="preserve"> PAGEREF _Toc500423820 \h </w:instrText>
        </w:r>
        <w:r>
          <w:rPr>
            <w:webHidden/>
          </w:rPr>
        </w:r>
        <w:r>
          <w:rPr>
            <w:webHidden/>
          </w:rPr>
          <w:fldChar w:fldCharType="separate"/>
        </w:r>
        <w:r>
          <w:rPr>
            <w:webHidden/>
          </w:rPr>
          <w:t>14</w:t>
        </w:r>
        <w:r>
          <w:rPr>
            <w:webHidden/>
          </w:rPr>
          <w:fldChar w:fldCharType="end"/>
        </w:r>
      </w:hyperlink>
    </w:p>
    <w:p w14:paraId="4C022508"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21" w:history="1">
        <w:r w:rsidRPr="0066285D">
          <w:rPr>
            <w:rStyle w:val="ad"/>
          </w:rPr>
          <w:t>2.4</w:t>
        </w:r>
        <w:r>
          <w:rPr>
            <w:rFonts w:asciiTheme="minorHAnsi" w:eastAsiaTheme="minorEastAsia" w:hAnsiTheme="minorHAnsi" w:cstheme="minorBidi"/>
            <w:b w:val="0"/>
            <w:snapToGrid/>
            <w:sz w:val="22"/>
            <w:szCs w:val="22"/>
            <w:lang w:val="ru-RU"/>
          </w:rPr>
          <w:tab/>
        </w:r>
        <w:r w:rsidRPr="0066285D">
          <w:rPr>
            <w:rStyle w:val="ad"/>
          </w:rPr>
          <w:t>Рассмотрение заявок</w:t>
        </w:r>
        <w:r>
          <w:rPr>
            <w:webHidden/>
          </w:rPr>
          <w:tab/>
        </w:r>
        <w:r>
          <w:rPr>
            <w:webHidden/>
          </w:rPr>
          <w:fldChar w:fldCharType="begin"/>
        </w:r>
        <w:r>
          <w:rPr>
            <w:webHidden/>
          </w:rPr>
          <w:instrText xml:space="preserve"> PAGEREF _Toc500423821 \h </w:instrText>
        </w:r>
        <w:r>
          <w:rPr>
            <w:webHidden/>
          </w:rPr>
        </w:r>
        <w:r>
          <w:rPr>
            <w:webHidden/>
          </w:rPr>
          <w:fldChar w:fldCharType="separate"/>
        </w:r>
        <w:r>
          <w:rPr>
            <w:webHidden/>
          </w:rPr>
          <w:t>15</w:t>
        </w:r>
        <w:r>
          <w:rPr>
            <w:webHidden/>
          </w:rPr>
          <w:fldChar w:fldCharType="end"/>
        </w:r>
      </w:hyperlink>
    </w:p>
    <w:p w14:paraId="095378BB" w14:textId="77777777" w:rsidR="002919F3" w:rsidRDefault="002919F3">
      <w:pPr>
        <w:pStyle w:val="30"/>
        <w:rPr>
          <w:rFonts w:asciiTheme="minorHAnsi" w:eastAsiaTheme="minorEastAsia" w:hAnsiTheme="minorHAnsi" w:cstheme="minorBidi"/>
          <w:iCs w:val="0"/>
          <w:snapToGrid/>
          <w:sz w:val="22"/>
          <w:szCs w:val="22"/>
        </w:rPr>
      </w:pPr>
      <w:hyperlink w:anchor="_Toc500423822" w:history="1">
        <w:r w:rsidRPr="0066285D">
          <w:rPr>
            <w:rStyle w:val="ad"/>
          </w:rPr>
          <w:t>2.4.1</w:t>
        </w:r>
        <w:r>
          <w:rPr>
            <w:rFonts w:asciiTheme="minorHAnsi" w:eastAsiaTheme="minorEastAsia" w:hAnsiTheme="minorHAnsi" w:cstheme="minorBidi"/>
            <w:iCs w:val="0"/>
            <w:snapToGrid/>
            <w:sz w:val="22"/>
            <w:szCs w:val="22"/>
          </w:rPr>
          <w:tab/>
        </w:r>
        <w:r w:rsidRPr="0066285D">
          <w:rPr>
            <w:rStyle w:val="ad"/>
          </w:rPr>
          <w:t>Общие положения</w:t>
        </w:r>
        <w:r>
          <w:rPr>
            <w:webHidden/>
          </w:rPr>
          <w:tab/>
        </w:r>
        <w:r>
          <w:rPr>
            <w:webHidden/>
          </w:rPr>
          <w:fldChar w:fldCharType="begin"/>
        </w:r>
        <w:r>
          <w:rPr>
            <w:webHidden/>
          </w:rPr>
          <w:instrText xml:space="preserve"> PAGEREF _Toc500423822 \h </w:instrText>
        </w:r>
        <w:r>
          <w:rPr>
            <w:webHidden/>
          </w:rPr>
        </w:r>
        <w:r>
          <w:rPr>
            <w:webHidden/>
          </w:rPr>
          <w:fldChar w:fldCharType="separate"/>
        </w:r>
        <w:r>
          <w:rPr>
            <w:webHidden/>
          </w:rPr>
          <w:t>15</w:t>
        </w:r>
        <w:r>
          <w:rPr>
            <w:webHidden/>
          </w:rPr>
          <w:fldChar w:fldCharType="end"/>
        </w:r>
      </w:hyperlink>
    </w:p>
    <w:p w14:paraId="624B42B9" w14:textId="77777777" w:rsidR="002919F3" w:rsidRDefault="002919F3">
      <w:pPr>
        <w:pStyle w:val="30"/>
        <w:rPr>
          <w:rFonts w:asciiTheme="minorHAnsi" w:eastAsiaTheme="minorEastAsia" w:hAnsiTheme="minorHAnsi" w:cstheme="minorBidi"/>
          <w:iCs w:val="0"/>
          <w:snapToGrid/>
          <w:sz w:val="22"/>
          <w:szCs w:val="22"/>
        </w:rPr>
      </w:pPr>
      <w:hyperlink w:anchor="_Toc500423823" w:history="1">
        <w:r w:rsidRPr="0066285D">
          <w:rPr>
            <w:rStyle w:val="ad"/>
          </w:rPr>
          <w:t>2.4.2</w:t>
        </w:r>
        <w:r>
          <w:rPr>
            <w:rFonts w:asciiTheme="minorHAnsi" w:eastAsiaTheme="minorEastAsia" w:hAnsiTheme="minorHAnsi" w:cstheme="minorBidi"/>
            <w:iCs w:val="0"/>
            <w:snapToGrid/>
            <w:sz w:val="22"/>
            <w:szCs w:val="22"/>
          </w:rPr>
          <w:tab/>
        </w:r>
        <w:r w:rsidRPr="0066285D">
          <w:rPr>
            <w:rStyle w:val="ad"/>
          </w:rPr>
          <w:t>Отборочная стадия</w:t>
        </w:r>
        <w:r>
          <w:rPr>
            <w:webHidden/>
          </w:rPr>
          <w:tab/>
        </w:r>
        <w:r>
          <w:rPr>
            <w:webHidden/>
          </w:rPr>
          <w:fldChar w:fldCharType="begin"/>
        </w:r>
        <w:r>
          <w:rPr>
            <w:webHidden/>
          </w:rPr>
          <w:instrText xml:space="preserve"> PAGEREF _Toc500423823 \h </w:instrText>
        </w:r>
        <w:r>
          <w:rPr>
            <w:webHidden/>
          </w:rPr>
        </w:r>
        <w:r>
          <w:rPr>
            <w:webHidden/>
          </w:rPr>
          <w:fldChar w:fldCharType="separate"/>
        </w:r>
        <w:r>
          <w:rPr>
            <w:webHidden/>
          </w:rPr>
          <w:t>15</w:t>
        </w:r>
        <w:r>
          <w:rPr>
            <w:webHidden/>
          </w:rPr>
          <w:fldChar w:fldCharType="end"/>
        </w:r>
      </w:hyperlink>
    </w:p>
    <w:p w14:paraId="7C4B9429"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24" w:history="1">
        <w:r w:rsidRPr="0066285D">
          <w:rPr>
            <w:rStyle w:val="ad"/>
          </w:rPr>
          <w:t>2.5</w:t>
        </w:r>
        <w:r>
          <w:rPr>
            <w:rFonts w:asciiTheme="minorHAnsi" w:eastAsiaTheme="minorEastAsia" w:hAnsiTheme="minorHAnsi" w:cstheme="minorBidi"/>
            <w:b w:val="0"/>
            <w:snapToGrid/>
            <w:sz w:val="22"/>
            <w:szCs w:val="22"/>
            <w:lang w:val="ru-RU"/>
          </w:rPr>
          <w:tab/>
        </w:r>
        <w:r w:rsidRPr="0066285D">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_Toc500423824 \h </w:instrText>
        </w:r>
        <w:r>
          <w:rPr>
            <w:webHidden/>
          </w:rPr>
        </w:r>
        <w:r>
          <w:rPr>
            <w:webHidden/>
          </w:rPr>
          <w:fldChar w:fldCharType="separate"/>
        </w:r>
        <w:r>
          <w:rPr>
            <w:webHidden/>
          </w:rPr>
          <w:t>16</w:t>
        </w:r>
        <w:r>
          <w:rPr>
            <w:webHidden/>
          </w:rPr>
          <w:fldChar w:fldCharType="end"/>
        </w:r>
      </w:hyperlink>
    </w:p>
    <w:p w14:paraId="7A7FEABE"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25" w:history="1">
        <w:r w:rsidRPr="0066285D">
          <w:rPr>
            <w:rStyle w:val="ad"/>
          </w:rPr>
          <w:t>2.6</w:t>
        </w:r>
        <w:r>
          <w:rPr>
            <w:rFonts w:asciiTheme="minorHAnsi" w:eastAsiaTheme="minorEastAsia" w:hAnsiTheme="minorHAnsi" w:cstheme="minorBidi"/>
            <w:b w:val="0"/>
            <w:snapToGrid/>
            <w:sz w:val="22"/>
            <w:szCs w:val="22"/>
            <w:lang w:val="ru-RU"/>
          </w:rPr>
          <w:tab/>
        </w:r>
        <w:r w:rsidRPr="0066285D">
          <w:rPr>
            <w:rStyle w:val="ad"/>
          </w:rPr>
          <w:t>Определение Победителя запроса цен</w:t>
        </w:r>
        <w:r>
          <w:rPr>
            <w:webHidden/>
          </w:rPr>
          <w:tab/>
        </w:r>
        <w:r>
          <w:rPr>
            <w:webHidden/>
          </w:rPr>
          <w:fldChar w:fldCharType="begin"/>
        </w:r>
        <w:r>
          <w:rPr>
            <w:webHidden/>
          </w:rPr>
          <w:instrText xml:space="preserve"> PAGEREF _Toc500423825 \h </w:instrText>
        </w:r>
        <w:r>
          <w:rPr>
            <w:webHidden/>
          </w:rPr>
        </w:r>
        <w:r>
          <w:rPr>
            <w:webHidden/>
          </w:rPr>
          <w:fldChar w:fldCharType="separate"/>
        </w:r>
        <w:r>
          <w:rPr>
            <w:webHidden/>
          </w:rPr>
          <w:t>17</w:t>
        </w:r>
        <w:r>
          <w:rPr>
            <w:webHidden/>
          </w:rPr>
          <w:fldChar w:fldCharType="end"/>
        </w:r>
      </w:hyperlink>
    </w:p>
    <w:p w14:paraId="185D72FD"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26" w:history="1">
        <w:r w:rsidRPr="0066285D">
          <w:rPr>
            <w:rStyle w:val="ad"/>
          </w:rPr>
          <w:t>2.7</w:t>
        </w:r>
        <w:r>
          <w:rPr>
            <w:rFonts w:asciiTheme="minorHAnsi" w:eastAsiaTheme="minorEastAsia" w:hAnsiTheme="minorHAnsi" w:cstheme="minorBidi"/>
            <w:b w:val="0"/>
            <w:snapToGrid/>
            <w:sz w:val="22"/>
            <w:szCs w:val="22"/>
            <w:lang w:val="ru-RU"/>
          </w:rPr>
          <w:tab/>
        </w:r>
        <w:r w:rsidRPr="0066285D">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_Toc500423826 \h </w:instrText>
        </w:r>
        <w:r>
          <w:rPr>
            <w:webHidden/>
          </w:rPr>
        </w:r>
        <w:r>
          <w:rPr>
            <w:webHidden/>
          </w:rPr>
          <w:fldChar w:fldCharType="separate"/>
        </w:r>
        <w:r>
          <w:rPr>
            <w:webHidden/>
          </w:rPr>
          <w:t>18</w:t>
        </w:r>
        <w:r>
          <w:rPr>
            <w:webHidden/>
          </w:rPr>
          <w:fldChar w:fldCharType="end"/>
        </w:r>
      </w:hyperlink>
    </w:p>
    <w:p w14:paraId="5411000B"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27" w:history="1">
        <w:r w:rsidRPr="0066285D">
          <w:rPr>
            <w:rStyle w:val="ad"/>
          </w:rPr>
          <w:t>2.8</w:t>
        </w:r>
        <w:r>
          <w:rPr>
            <w:rFonts w:asciiTheme="minorHAnsi" w:eastAsiaTheme="minorEastAsia" w:hAnsiTheme="minorHAnsi" w:cstheme="minorBidi"/>
            <w:b w:val="0"/>
            <w:snapToGrid/>
            <w:sz w:val="22"/>
            <w:szCs w:val="22"/>
            <w:lang w:val="ru-RU"/>
          </w:rPr>
          <w:tab/>
        </w:r>
        <w:r w:rsidRPr="0066285D">
          <w:rPr>
            <w:rStyle w:val="ad"/>
          </w:rPr>
          <w:t>Подписание Договора</w:t>
        </w:r>
        <w:r>
          <w:rPr>
            <w:webHidden/>
          </w:rPr>
          <w:tab/>
        </w:r>
        <w:r>
          <w:rPr>
            <w:webHidden/>
          </w:rPr>
          <w:fldChar w:fldCharType="begin"/>
        </w:r>
        <w:r>
          <w:rPr>
            <w:webHidden/>
          </w:rPr>
          <w:instrText xml:space="preserve"> PAGEREF _Toc500423827 \h </w:instrText>
        </w:r>
        <w:r>
          <w:rPr>
            <w:webHidden/>
          </w:rPr>
        </w:r>
        <w:r>
          <w:rPr>
            <w:webHidden/>
          </w:rPr>
          <w:fldChar w:fldCharType="separate"/>
        </w:r>
        <w:r>
          <w:rPr>
            <w:webHidden/>
          </w:rPr>
          <w:t>18</w:t>
        </w:r>
        <w:r>
          <w:rPr>
            <w:webHidden/>
          </w:rPr>
          <w:fldChar w:fldCharType="end"/>
        </w:r>
      </w:hyperlink>
    </w:p>
    <w:p w14:paraId="2B3B7F50" w14:textId="77777777" w:rsidR="002919F3" w:rsidRDefault="002919F3">
      <w:pPr>
        <w:pStyle w:val="10"/>
        <w:rPr>
          <w:rFonts w:asciiTheme="minorHAnsi" w:eastAsiaTheme="minorEastAsia" w:hAnsiTheme="minorHAnsi" w:cstheme="minorBidi"/>
          <w:b w:val="0"/>
          <w:bCs w:val="0"/>
          <w:caps w:val="0"/>
          <w:snapToGrid/>
          <w:sz w:val="22"/>
          <w:szCs w:val="22"/>
        </w:rPr>
      </w:pPr>
      <w:hyperlink w:anchor="_Toc500423828" w:history="1">
        <w:r w:rsidRPr="0066285D">
          <w:rPr>
            <w:rStyle w:val="ad"/>
          </w:rPr>
          <w:t>3.</w:t>
        </w:r>
        <w:r>
          <w:rPr>
            <w:rFonts w:asciiTheme="minorHAnsi" w:eastAsiaTheme="minorEastAsia" w:hAnsiTheme="minorHAnsi" w:cstheme="minorBidi"/>
            <w:b w:val="0"/>
            <w:bCs w:val="0"/>
            <w:caps w:val="0"/>
            <w:snapToGrid/>
            <w:sz w:val="22"/>
            <w:szCs w:val="22"/>
          </w:rPr>
          <w:tab/>
        </w:r>
        <w:r w:rsidRPr="0066285D">
          <w:rPr>
            <w:rStyle w:val="ad"/>
          </w:rPr>
          <w:t>ОСНОВНЫЕ СВЕДЕНИЯ О ЗАКУПКЕ</w:t>
        </w:r>
        <w:r>
          <w:rPr>
            <w:webHidden/>
          </w:rPr>
          <w:tab/>
        </w:r>
        <w:r>
          <w:rPr>
            <w:webHidden/>
          </w:rPr>
          <w:fldChar w:fldCharType="begin"/>
        </w:r>
        <w:r>
          <w:rPr>
            <w:webHidden/>
          </w:rPr>
          <w:instrText xml:space="preserve"> PAGEREF _Toc500423828 \h </w:instrText>
        </w:r>
        <w:r>
          <w:rPr>
            <w:webHidden/>
          </w:rPr>
        </w:r>
        <w:r>
          <w:rPr>
            <w:webHidden/>
          </w:rPr>
          <w:fldChar w:fldCharType="separate"/>
        </w:r>
        <w:r>
          <w:rPr>
            <w:webHidden/>
          </w:rPr>
          <w:t>20</w:t>
        </w:r>
        <w:r>
          <w:rPr>
            <w:webHidden/>
          </w:rPr>
          <w:fldChar w:fldCharType="end"/>
        </w:r>
      </w:hyperlink>
    </w:p>
    <w:p w14:paraId="248FE752"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29" w:history="1">
        <w:r w:rsidRPr="0066285D">
          <w:rPr>
            <w:rStyle w:val="ad"/>
          </w:rPr>
          <w:t>3.1</w:t>
        </w:r>
        <w:r>
          <w:rPr>
            <w:rFonts w:asciiTheme="minorHAnsi" w:eastAsiaTheme="minorEastAsia" w:hAnsiTheme="minorHAnsi" w:cstheme="minorBidi"/>
            <w:b w:val="0"/>
            <w:snapToGrid/>
            <w:sz w:val="22"/>
            <w:szCs w:val="22"/>
            <w:lang w:val="ru-RU"/>
          </w:rPr>
          <w:tab/>
        </w:r>
        <w:r w:rsidRPr="0066285D">
          <w:rPr>
            <w:rStyle w:val="ad"/>
          </w:rPr>
          <w:t>Статус настоящего раздела</w:t>
        </w:r>
        <w:r>
          <w:rPr>
            <w:webHidden/>
          </w:rPr>
          <w:tab/>
        </w:r>
        <w:r>
          <w:rPr>
            <w:webHidden/>
          </w:rPr>
          <w:fldChar w:fldCharType="begin"/>
        </w:r>
        <w:r>
          <w:rPr>
            <w:webHidden/>
          </w:rPr>
          <w:instrText xml:space="preserve"> PAGEREF _Toc500423829 \h </w:instrText>
        </w:r>
        <w:r>
          <w:rPr>
            <w:webHidden/>
          </w:rPr>
        </w:r>
        <w:r>
          <w:rPr>
            <w:webHidden/>
          </w:rPr>
          <w:fldChar w:fldCharType="separate"/>
        </w:r>
        <w:r>
          <w:rPr>
            <w:webHidden/>
          </w:rPr>
          <w:t>20</w:t>
        </w:r>
        <w:r>
          <w:rPr>
            <w:webHidden/>
          </w:rPr>
          <w:fldChar w:fldCharType="end"/>
        </w:r>
      </w:hyperlink>
    </w:p>
    <w:p w14:paraId="3FAA04AA"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30" w:history="1">
        <w:r w:rsidRPr="0066285D">
          <w:rPr>
            <w:rStyle w:val="ad"/>
          </w:rPr>
          <w:t>3.2</w:t>
        </w:r>
        <w:r>
          <w:rPr>
            <w:rFonts w:asciiTheme="minorHAnsi" w:eastAsiaTheme="minorEastAsia" w:hAnsiTheme="minorHAnsi" w:cstheme="minorBidi"/>
            <w:b w:val="0"/>
            <w:snapToGrid/>
            <w:sz w:val="22"/>
            <w:szCs w:val="22"/>
            <w:lang w:val="ru-RU"/>
          </w:rPr>
          <w:tab/>
        </w:r>
        <w:r w:rsidRPr="0066285D">
          <w:rPr>
            <w:rStyle w:val="ad"/>
          </w:rPr>
          <w:t>Информация о проводимом запросе цен</w:t>
        </w:r>
        <w:r>
          <w:rPr>
            <w:webHidden/>
          </w:rPr>
          <w:tab/>
        </w:r>
        <w:r>
          <w:rPr>
            <w:webHidden/>
          </w:rPr>
          <w:fldChar w:fldCharType="begin"/>
        </w:r>
        <w:r>
          <w:rPr>
            <w:webHidden/>
          </w:rPr>
          <w:instrText xml:space="preserve"> PAGEREF _Toc500423830 \h </w:instrText>
        </w:r>
        <w:r>
          <w:rPr>
            <w:webHidden/>
          </w:rPr>
        </w:r>
        <w:r>
          <w:rPr>
            <w:webHidden/>
          </w:rPr>
          <w:fldChar w:fldCharType="separate"/>
        </w:r>
        <w:r>
          <w:rPr>
            <w:webHidden/>
          </w:rPr>
          <w:t>20</w:t>
        </w:r>
        <w:r>
          <w:rPr>
            <w:webHidden/>
          </w:rPr>
          <w:fldChar w:fldCharType="end"/>
        </w:r>
      </w:hyperlink>
    </w:p>
    <w:p w14:paraId="7881B95B" w14:textId="77777777" w:rsidR="002919F3" w:rsidRDefault="002919F3">
      <w:pPr>
        <w:pStyle w:val="10"/>
        <w:rPr>
          <w:rFonts w:asciiTheme="minorHAnsi" w:eastAsiaTheme="minorEastAsia" w:hAnsiTheme="minorHAnsi" w:cstheme="minorBidi"/>
          <w:b w:val="0"/>
          <w:bCs w:val="0"/>
          <w:caps w:val="0"/>
          <w:snapToGrid/>
          <w:sz w:val="22"/>
          <w:szCs w:val="22"/>
        </w:rPr>
      </w:pPr>
      <w:hyperlink w:anchor="_Toc500423831" w:history="1">
        <w:r w:rsidRPr="0066285D">
          <w:rPr>
            <w:rStyle w:val="ad"/>
          </w:rPr>
          <w:t>4.</w:t>
        </w:r>
        <w:r>
          <w:rPr>
            <w:rFonts w:asciiTheme="minorHAnsi" w:eastAsiaTheme="minorEastAsia" w:hAnsiTheme="minorHAnsi" w:cstheme="minorBidi"/>
            <w:b w:val="0"/>
            <w:bCs w:val="0"/>
            <w:caps w:val="0"/>
            <w:snapToGrid/>
            <w:sz w:val="22"/>
            <w:szCs w:val="22"/>
          </w:rPr>
          <w:tab/>
        </w:r>
        <w:r w:rsidRPr="0066285D">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_Toc500423831 \h </w:instrText>
        </w:r>
        <w:r>
          <w:rPr>
            <w:webHidden/>
          </w:rPr>
        </w:r>
        <w:r>
          <w:rPr>
            <w:webHidden/>
          </w:rPr>
          <w:fldChar w:fldCharType="separate"/>
        </w:r>
        <w:r>
          <w:rPr>
            <w:webHidden/>
          </w:rPr>
          <w:t>22</w:t>
        </w:r>
        <w:r>
          <w:rPr>
            <w:webHidden/>
          </w:rPr>
          <w:fldChar w:fldCharType="end"/>
        </w:r>
      </w:hyperlink>
    </w:p>
    <w:p w14:paraId="23B0E2D4"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32" w:history="1">
        <w:r w:rsidRPr="0066285D">
          <w:rPr>
            <w:rStyle w:val="ad"/>
          </w:rPr>
          <w:t>4.1</w:t>
        </w:r>
        <w:r>
          <w:rPr>
            <w:rFonts w:asciiTheme="minorHAnsi" w:eastAsiaTheme="minorEastAsia" w:hAnsiTheme="minorHAnsi" w:cstheme="minorBidi"/>
            <w:b w:val="0"/>
            <w:snapToGrid/>
            <w:sz w:val="22"/>
            <w:szCs w:val="22"/>
            <w:lang w:val="ru-RU"/>
          </w:rPr>
          <w:tab/>
        </w:r>
        <w:r w:rsidRPr="0066285D">
          <w:rPr>
            <w:rStyle w:val="ad"/>
          </w:rPr>
          <w:t>Опись документов (форма 1)</w:t>
        </w:r>
        <w:r>
          <w:rPr>
            <w:webHidden/>
          </w:rPr>
          <w:tab/>
        </w:r>
        <w:r>
          <w:rPr>
            <w:webHidden/>
          </w:rPr>
          <w:fldChar w:fldCharType="begin"/>
        </w:r>
        <w:r>
          <w:rPr>
            <w:webHidden/>
          </w:rPr>
          <w:instrText xml:space="preserve"> PAGEREF _Toc500423832 \h </w:instrText>
        </w:r>
        <w:r>
          <w:rPr>
            <w:webHidden/>
          </w:rPr>
        </w:r>
        <w:r>
          <w:rPr>
            <w:webHidden/>
          </w:rPr>
          <w:fldChar w:fldCharType="separate"/>
        </w:r>
        <w:r>
          <w:rPr>
            <w:webHidden/>
          </w:rPr>
          <w:t>22</w:t>
        </w:r>
        <w:r>
          <w:rPr>
            <w:webHidden/>
          </w:rPr>
          <w:fldChar w:fldCharType="end"/>
        </w:r>
      </w:hyperlink>
    </w:p>
    <w:p w14:paraId="53FAA1C7" w14:textId="77777777" w:rsidR="002919F3" w:rsidRDefault="002919F3">
      <w:pPr>
        <w:pStyle w:val="30"/>
        <w:rPr>
          <w:rFonts w:asciiTheme="minorHAnsi" w:eastAsiaTheme="minorEastAsia" w:hAnsiTheme="minorHAnsi" w:cstheme="minorBidi"/>
          <w:iCs w:val="0"/>
          <w:snapToGrid/>
          <w:sz w:val="22"/>
          <w:szCs w:val="22"/>
        </w:rPr>
      </w:pPr>
      <w:hyperlink w:anchor="_Toc500423833" w:history="1">
        <w:r w:rsidRPr="0066285D">
          <w:rPr>
            <w:rStyle w:val="ad"/>
          </w:rPr>
          <w:t>4.1.1</w:t>
        </w:r>
        <w:r>
          <w:rPr>
            <w:rFonts w:asciiTheme="minorHAnsi" w:eastAsiaTheme="minorEastAsia" w:hAnsiTheme="minorHAnsi" w:cstheme="minorBidi"/>
            <w:iCs w:val="0"/>
            <w:snapToGrid/>
            <w:sz w:val="22"/>
            <w:szCs w:val="22"/>
          </w:rPr>
          <w:tab/>
        </w:r>
        <w:r w:rsidRPr="0066285D">
          <w:rPr>
            <w:rStyle w:val="ad"/>
          </w:rPr>
          <w:t>Форма описи документов</w:t>
        </w:r>
        <w:r>
          <w:rPr>
            <w:webHidden/>
          </w:rPr>
          <w:tab/>
        </w:r>
        <w:r>
          <w:rPr>
            <w:webHidden/>
          </w:rPr>
          <w:fldChar w:fldCharType="begin"/>
        </w:r>
        <w:r>
          <w:rPr>
            <w:webHidden/>
          </w:rPr>
          <w:instrText xml:space="preserve"> PAGEREF _Toc500423833 \h </w:instrText>
        </w:r>
        <w:r>
          <w:rPr>
            <w:webHidden/>
          </w:rPr>
        </w:r>
        <w:r>
          <w:rPr>
            <w:webHidden/>
          </w:rPr>
          <w:fldChar w:fldCharType="separate"/>
        </w:r>
        <w:r>
          <w:rPr>
            <w:webHidden/>
          </w:rPr>
          <w:t>22</w:t>
        </w:r>
        <w:r>
          <w:rPr>
            <w:webHidden/>
          </w:rPr>
          <w:fldChar w:fldCharType="end"/>
        </w:r>
      </w:hyperlink>
    </w:p>
    <w:p w14:paraId="511D2310" w14:textId="77777777" w:rsidR="002919F3" w:rsidRDefault="002919F3">
      <w:pPr>
        <w:pStyle w:val="30"/>
        <w:rPr>
          <w:rFonts w:asciiTheme="minorHAnsi" w:eastAsiaTheme="minorEastAsia" w:hAnsiTheme="minorHAnsi" w:cstheme="minorBidi"/>
          <w:iCs w:val="0"/>
          <w:snapToGrid/>
          <w:sz w:val="22"/>
          <w:szCs w:val="22"/>
        </w:rPr>
      </w:pPr>
      <w:hyperlink w:anchor="_Toc500423834" w:history="1">
        <w:r w:rsidRPr="0066285D">
          <w:rPr>
            <w:rStyle w:val="ad"/>
          </w:rPr>
          <w:t>4.1.2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_Toc500423834 \h </w:instrText>
        </w:r>
        <w:r>
          <w:rPr>
            <w:webHidden/>
          </w:rPr>
        </w:r>
        <w:r>
          <w:rPr>
            <w:webHidden/>
          </w:rPr>
          <w:fldChar w:fldCharType="separate"/>
        </w:r>
        <w:r>
          <w:rPr>
            <w:webHidden/>
          </w:rPr>
          <w:t>23</w:t>
        </w:r>
        <w:r>
          <w:rPr>
            <w:webHidden/>
          </w:rPr>
          <w:fldChar w:fldCharType="end"/>
        </w:r>
      </w:hyperlink>
    </w:p>
    <w:p w14:paraId="65D6F97F"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35" w:history="1">
        <w:r w:rsidRPr="0066285D">
          <w:rPr>
            <w:rStyle w:val="ad"/>
          </w:rPr>
          <w:t>4.2</w:t>
        </w:r>
        <w:r>
          <w:rPr>
            <w:rFonts w:asciiTheme="minorHAnsi" w:eastAsiaTheme="minorEastAsia" w:hAnsiTheme="minorHAnsi" w:cstheme="minorBidi"/>
            <w:b w:val="0"/>
            <w:snapToGrid/>
            <w:sz w:val="22"/>
            <w:szCs w:val="22"/>
            <w:lang w:val="ru-RU"/>
          </w:rPr>
          <w:tab/>
        </w:r>
        <w:r w:rsidRPr="0066285D">
          <w:rPr>
            <w:rStyle w:val="ad"/>
          </w:rPr>
          <w:t>Письмо о подаче оферты (форма 2)</w:t>
        </w:r>
        <w:r>
          <w:rPr>
            <w:webHidden/>
          </w:rPr>
          <w:tab/>
        </w:r>
        <w:r>
          <w:rPr>
            <w:webHidden/>
          </w:rPr>
          <w:fldChar w:fldCharType="begin"/>
        </w:r>
        <w:r>
          <w:rPr>
            <w:webHidden/>
          </w:rPr>
          <w:instrText xml:space="preserve"> PAGEREF _Toc500423835 \h </w:instrText>
        </w:r>
        <w:r>
          <w:rPr>
            <w:webHidden/>
          </w:rPr>
        </w:r>
        <w:r>
          <w:rPr>
            <w:webHidden/>
          </w:rPr>
          <w:fldChar w:fldCharType="separate"/>
        </w:r>
        <w:r>
          <w:rPr>
            <w:webHidden/>
          </w:rPr>
          <w:t>24</w:t>
        </w:r>
        <w:r>
          <w:rPr>
            <w:webHidden/>
          </w:rPr>
          <w:fldChar w:fldCharType="end"/>
        </w:r>
      </w:hyperlink>
    </w:p>
    <w:p w14:paraId="032E716E" w14:textId="77777777" w:rsidR="002919F3" w:rsidRDefault="002919F3">
      <w:pPr>
        <w:pStyle w:val="30"/>
        <w:rPr>
          <w:rFonts w:asciiTheme="minorHAnsi" w:eastAsiaTheme="minorEastAsia" w:hAnsiTheme="minorHAnsi" w:cstheme="minorBidi"/>
          <w:iCs w:val="0"/>
          <w:snapToGrid/>
          <w:sz w:val="22"/>
          <w:szCs w:val="22"/>
        </w:rPr>
      </w:pPr>
      <w:hyperlink w:anchor="_Toc500423836" w:history="1">
        <w:r w:rsidRPr="0066285D">
          <w:rPr>
            <w:rStyle w:val="ad"/>
          </w:rPr>
          <w:t>4.2.1</w:t>
        </w:r>
        <w:r>
          <w:rPr>
            <w:rFonts w:asciiTheme="minorHAnsi" w:eastAsiaTheme="minorEastAsia" w:hAnsiTheme="minorHAnsi" w:cstheme="minorBidi"/>
            <w:iCs w:val="0"/>
            <w:snapToGrid/>
            <w:sz w:val="22"/>
            <w:szCs w:val="22"/>
          </w:rPr>
          <w:tab/>
        </w:r>
        <w:r w:rsidRPr="0066285D">
          <w:rPr>
            <w:rStyle w:val="ad"/>
          </w:rPr>
          <w:t>Форма письма о подаче оферты</w:t>
        </w:r>
        <w:r>
          <w:rPr>
            <w:webHidden/>
          </w:rPr>
          <w:tab/>
        </w:r>
        <w:r>
          <w:rPr>
            <w:webHidden/>
          </w:rPr>
          <w:fldChar w:fldCharType="begin"/>
        </w:r>
        <w:r>
          <w:rPr>
            <w:webHidden/>
          </w:rPr>
          <w:instrText xml:space="preserve"> PAGEREF _Toc500423836 \h </w:instrText>
        </w:r>
        <w:r>
          <w:rPr>
            <w:webHidden/>
          </w:rPr>
        </w:r>
        <w:r>
          <w:rPr>
            <w:webHidden/>
          </w:rPr>
          <w:fldChar w:fldCharType="separate"/>
        </w:r>
        <w:r>
          <w:rPr>
            <w:webHidden/>
          </w:rPr>
          <w:t>24</w:t>
        </w:r>
        <w:r>
          <w:rPr>
            <w:webHidden/>
          </w:rPr>
          <w:fldChar w:fldCharType="end"/>
        </w:r>
      </w:hyperlink>
    </w:p>
    <w:p w14:paraId="27C238D8" w14:textId="77777777" w:rsidR="002919F3" w:rsidRDefault="002919F3">
      <w:pPr>
        <w:pStyle w:val="30"/>
        <w:rPr>
          <w:rFonts w:asciiTheme="minorHAnsi" w:eastAsiaTheme="minorEastAsia" w:hAnsiTheme="minorHAnsi" w:cstheme="minorBidi"/>
          <w:iCs w:val="0"/>
          <w:snapToGrid/>
          <w:sz w:val="22"/>
          <w:szCs w:val="22"/>
        </w:rPr>
      </w:pPr>
      <w:hyperlink w:anchor="_Toc500423837" w:history="1">
        <w:r w:rsidRPr="0066285D">
          <w:rPr>
            <w:rStyle w:val="ad"/>
          </w:rPr>
          <w:t>4.2.2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_Toc500423837 \h </w:instrText>
        </w:r>
        <w:r>
          <w:rPr>
            <w:webHidden/>
          </w:rPr>
        </w:r>
        <w:r>
          <w:rPr>
            <w:webHidden/>
          </w:rPr>
          <w:fldChar w:fldCharType="separate"/>
        </w:r>
        <w:r>
          <w:rPr>
            <w:webHidden/>
          </w:rPr>
          <w:t>26</w:t>
        </w:r>
        <w:r>
          <w:rPr>
            <w:webHidden/>
          </w:rPr>
          <w:fldChar w:fldCharType="end"/>
        </w:r>
      </w:hyperlink>
    </w:p>
    <w:p w14:paraId="610B6C91"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38" w:history="1">
        <w:r w:rsidRPr="0066285D">
          <w:rPr>
            <w:rStyle w:val="ad"/>
          </w:rPr>
          <w:t>4.3</w:t>
        </w:r>
        <w:r>
          <w:rPr>
            <w:rFonts w:asciiTheme="minorHAnsi" w:eastAsiaTheme="minorEastAsia" w:hAnsiTheme="minorHAnsi" w:cstheme="minorBidi"/>
            <w:b w:val="0"/>
            <w:snapToGrid/>
            <w:sz w:val="22"/>
            <w:szCs w:val="22"/>
            <w:lang w:val="ru-RU"/>
          </w:rPr>
          <w:tab/>
        </w:r>
        <w:r w:rsidRPr="0066285D">
          <w:rPr>
            <w:rStyle w:val="ad"/>
          </w:rPr>
          <w:t>Техническое предложение на оказание услуг (форма 3)</w:t>
        </w:r>
        <w:r>
          <w:rPr>
            <w:webHidden/>
          </w:rPr>
          <w:tab/>
        </w:r>
        <w:r>
          <w:rPr>
            <w:webHidden/>
          </w:rPr>
          <w:fldChar w:fldCharType="begin"/>
        </w:r>
        <w:r>
          <w:rPr>
            <w:webHidden/>
          </w:rPr>
          <w:instrText xml:space="preserve"> PAGEREF _Toc500423838 \h </w:instrText>
        </w:r>
        <w:r>
          <w:rPr>
            <w:webHidden/>
          </w:rPr>
        </w:r>
        <w:r>
          <w:rPr>
            <w:webHidden/>
          </w:rPr>
          <w:fldChar w:fldCharType="separate"/>
        </w:r>
        <w:r>
          <w:rPr>
            <w:webHidden/>
          </w:rPr>
          <w:t>27</w:t>
        </w:r>
        <w:r>
          <w:rPr>
            <w:webHidden/>
          </w:rPr>
          <w:fldChar w:fldCharType="end"/>
        </w:r>
      </w:hyperlink>
    </w:p>
    <w:p w14:paraId="0E50ED11" w14:textId="77777777" w:rsidR="002919F3" w:rsidRDefault="002919F3">
      <w:pPr>
        <w:pStyle w:val="30"/>
        <w:rPr>
          <w:rFonts w:asciiTheme="minorHAnsi" w:eastAsiaTheme="minorEastAsia" w:hAnsiTheme="minorHAnsi" w:cstheme="minorBidi"/>
          <w:iCs w:val="0"/>
          <w:snapToGrid/>
          <w:sz w:val="22"/>
          <w:szCs w:val="22"/>
        </w:rPr>
      </w:pPr>
      <w:hyperlink w:anchor="_Toc500423839" w:history="1">
        <w:r w:rsidRPr="0066285D">
          <w:rPr>
            <w:rStyle w:val="ad"/>
          </w:rPr>
          <w:t>4.3.1</w:t>
        </w:r>
        <w:r>
          <w:rPr>
            <w:rFonts w:asciiTheme="minorHAnsi" w:eastAsiaTheme="minorEastAsia" w:hAnsiTheme="minorHAnsi" w:cstheme="minorBidi"/>
            <w:iCs w:val="0"/>
            <w:snapToGrid/>
            <w:sz w:val="22"/>
            <w:szCs w:val="22"/>
          </w:rPr>
          <w:tab/>
        </w:r>
        <w:r w:rsidRPr="0066285D">
          <w:rPr>
            <w:rStyle w:val="ad"/>
          </w:rPr>
          <w:t>Форма Технического предложения на оказание услуг</w:t>
        </w:r>
        <w:r>
          <w:rPr>
            <w:webHidden/>
          </w:rPr>
          <w:tab/>
        </w:r>
        <w:r>
          <w:rPr>
            <w:webHidden/>
          </w:rPr>
          <w:fldChar w:fldCharType="begin"/>
        </w:r>
        <w:r>
          <w:rPr>
            <w:webHidden/>
          </w:rPr>
          <w:instrText xml:space="preserve"> PAGEREF _Toc500423839 \h </w:instrText>
        </w:r>
        <w:r>
          <w:rPr>
            <w:webHidden/>
          </w:rPr>
        </w:r>
        <w:r>
          <w:rPr>
            <w:webHidden/>
          </w:rPr>
          <w:fldChar w:fldCharType="separate"/>
        </w:r>
        <w:r>
          <w:rPr>
            <w:webHidden/>
          </w:rPr>
          <w:t>27</w:t>
        </w:r>
        <w:r>
          <w:rPr>
            <w:webHidden/>
          </w:rPr>
          <w:fldChar w:fldCharType="end"/>
        </w:r>
      </w:hyperlink>
    </w:p>
    <w:p w14:paraId="51A3585A" w14:textId="77777777" w:rsidR="002919F3" w:rsidRDefault="002919F3">
      <w:pPr>
        <w:pStyle w:val="30"/>
        <w:rPr>
          <w:rFonts w:asciiTheme="minorHAnsi" w:eastAsiaTheme="minorEastAsia" w:hAnsiTheme="minorHAnsi" w:cstheme="minorBidi"/>
          <w:iCs w:val="0"/>
          <w:snapToGrid/>
          <w:sz w:val="22"/>
          <w:szCs w:val="22"/>
        </w:rPr>
      </w:pPr>
      <w:hyperlink w:anchor="_Toc500423840" w:history="1">
        <w:r w:rsidRPr="0066285D">
          <w:rPr>
            <w:rStyle w:val="ad"/>
          </w:rPr>
          <w:t>4.3.2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_Toc500423840 \h </w:instrText>
        </w:r>
        <w:r>
          <w:rPr>
            <w:webHidden/>
          </w:rPr>
        </w:r>
        <w:r>
          <w:rPr>
            <w:webHidden/>
          </w:rPr>
          <w:fldChar w:fldCharType="separate"/>
        </w:r>
        <w:r>
          <w:rPr>
            <w:webHidden/>
          </w:rPr>
          <w:t>28</w:t>
        </w:r>
        <w:r>
          <w:rPr>
            <w:webHidden/>
          </w:rPr>
          <w:fldChar w:fldCharType="end"/>
        </w:r>
      </w:hyperlink>
    </w:p>
    <w:p w14:paraId="028150DC"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41" w:history="1">
        <w:r w:rsidRPr="0066285D">
          <w:rPr>
            <w:rStyle w:val="ad"/>
          </w:rPr>
          <w:t>4.4</w:t>
        </w:r>
        <w:r>
          <w:rPr>
            <w:rFonts w:asciiTheme="minorHAnsi" w:eastAsiaTheme="minorEastAsia" w:hAnsiTheme="minorHAnsi" w:cstheme="minorBidi"/>
            <w:b w:val="0"/>
            <w:snapToGrid/>
            <w:sz w:val="22"/>
            <w:szCs w:val="22"/>
            <w:lang w:val="ru-RU"/>
          </w:rPr>
          <w:tab/>
        </w:r>
        <w:r w:rsidRPr="0066285D">
          <w:rPr>
            <w:rStyle w:val="ad"/>
          </w:rPr>
          <w:t>График оказания услуг (форма 4)</w:t>
        </w:r>
        <w:r>
          <w:rPr>
            <w:webHidden/>
          </w:rPr>
          <w:tab/>
        </w:r>
        <w:r>
          <w:rPr>
            <w:webHidden/>
          </w:rPr>
          <w:fldChar w:fldCharType="begin"/>
        </w:r>
        <w:r>
          <w:rPr>
            <w:webHidden/>
          </w:rPr>
          <w:instrText xml:space="preserve"> PAGEREF _Toc500423841 \h </w:instrText>
        </w:r>
        <w:r>
          <w:rPr>
            <w:webHidden/>
          </w:rPr>
        </w:r>
        <w:r>
          <w:rPr>
            <w:webHidden/>
          </w:rPr>
          <w:fldChar w:fldCharType="separate"/>
        </w:r>
        <w:r>
          <w:rPr>
            <w:webHidden/>
          </w:rPr>
          <w:t>29</w:t>
        </w:r>
        <w:r>
          <w:rPr>
            <w:webHidden/>
          </w:rPr>
          <w:fldChar w:fldCharType="end"/>
        </w:r>
      </w:hyperlink>
    </w:p>
    <w:p w14:paraId="3607CB6F" w14:textId="77777777" w:rsidR="002919F3" w:rsidRDefault="002919F3">
      <w:pPr>
        <w:pStyle w:val="30"/>
        <w:rPr>
          <w:rFonts w:asciiTheme="minorHAnsi" w:eastAsiaTheme="minorEastAsia" w:hAnsiTheme="minorHAnsi" w:cstheme="minorBidi"/>
          <w:iCs w:val="0"/>
          <w:snapToGrid/>
          <w:sz w:val="22"/>
          <w:szCs w:val="22"/>
        </w:rPr>
      </w:pPr>
      <w:hyperlink w:anchor="_Toc500423842" w:history="1">
        <w:r w:rsidRPr="0066285D">
          <w:rPr>
            <w:rStyle w:val="ad"/>
          </w:rPr>
          <w:t>4.4.1</w:t>
        </w:r>
        <w:r>
          <w:rPr>
            <w:rFonts w:asciiTheme="minorHAnsi" w:eastAsiaTheme="minorEastAsia" w:hAnsiTheme="minorHAnsi" w:cstheme="minorBidi"/>
            <w:iCs w:val="0"/>
            <w:snapToGrid/>
            <w:sz w:val="22"/>
            <w:szCs w:val="22"/>
          </w:rPr>
          <w:tab/>
        </w:r>
        <w:r w:rsidRPr="0066285D">
          <w:rPr>
            <w:rStyle w:val="ad"/>
          </w:rPr>
          <w:t>Форма Графика оказания услуг</w:t>
        </w:r>
        <w:r>
          <w:rPr>
            <w:webHidden/>
          </w:rPr>
          <w:tab/>
        </w:r>
        <w:r>
          <w:rPr>
            <w:webHidden/>
          </w:rPr>
          <w:fldChar w:fldCharType="begin"/>
        </w:r>
        <w:r>
          <w:rPr>
            <w:webHidden/>
          </w:rPr>
          <w:instrText xml:space="preserve"> PAGEREF _Toc500423842 \h </w:instrText>
        </w:r>
        <w:r>
          <w:rPr>
            <w:webHidden/>
          </w:rPr>
        </w:r>
        <w:r>
          <w:rPr>
            <w:webHidden/>
          </w:rPr>
          <w:fldChar w:fldCharType="separate"/>
        </w:r>
        <w:r>
          <w:rPr>
            <w:webHidden/>
          </w:rPr>
          <w:t>29</w:t>
        </w:r>
        <w:r>
          <w:rPr>
            <w:webHidden/>
          </w:rPr>
          <w:fldChar w:fldCharType="end"/>
        </w:r>
      </w:hyperlink>
    </w:p>
    <w:p w14:paraId="64142E0D" w14:textId="77777777" w:rsidR="002919F3" w:rsidRDefault="002919F3">
      <w:pPr>
        <w:pStyle w:val="30"/>
        <w:rPr>
          <w:rFonts w:asciiTheme="minorHAnsi" w:eastAsiaTheme="minorEastAsia" w:hAnsiTheme="minorHAnsi" w:cstheme="minorBidi"/>
          <w:iCs w:val="0"/>
          <w:snapToGrid/>
          <w:sz w:val="22"/>
          <w:szCs w:val="22"/>
        </w:rPr>
      </w:pPr>
      <w:hyperlink w:anchor="_Toc500423843" w:history="1">
        <w:r w:rsidRPr="0066285D">
          <w:rPr>
            <w:rStyle w:val="ad"/>
          </w:rPr>
          <w:t>4.4.2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_Toc500423843 \h </w:instrText>
        </w:r>
        <w:r>
          <w:rPr>
            <w:webHidden/>
          </w:rPr>
        </w:r>
        <w:r>
          <w:rPr>
            <w:webHidden/>
          </w:rPr>
          <w:fldChar w:fldCharType="separate"/>
        </w:r>
        <w:r>
          <w:rPr>
            <w:webHidden/>
          </w:rPr>
          <w:t>30</w:t>
        </w:r>
        <w:r>
          <w:rPr>
            <w:webHidden/>
          </w:rPr>
          <w:fldChar w:fldCharType="end"/>
        </w:r>
      </w:hyperlink>
    </w:p>
    <w:p w14:paraId="75379990"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44" w:history="1">
        <w:r w:rsidRPr="0066285D">
          <w:rPr>
            <w:rStyle w:val="ad"/>
          </w:rPr>
          <w:t>4.5</w:t>
        </w:r>
        <w:r>
          <w:rPr>
            <w:rFonts w:asciiTheme="minorHAnsi" w:eastAsiaTheme="minorEastAsia" w:hAnsiTheme="minorHAnsi" w:cstheme="minorBidi"/>
            <w:b w:val="0"/>
            <w:snapToGrid/>
            <w:sz w:val="22"/>
            <w:szCs w:val="22"/>
            <w:lang w:val="ru-RU"/>
          </w:rPr>
          <w:tab/>
        </w:r>
        <w:r w:rsidRPr="0066285D">
          <w:rPr>
            <w:rStyle w:val="ad"/>
          </w:rPr>
          <w:t>Сводная таблица стоимости услуг (форма 5)</w:t>
        </w:r>
        <w:r>
          <w:rPr>
            <w:webHidden/>
          </w:rPr>
          <w:tab/>
        </w:r>
        <w:r>
          <w:rPr>
            <w:webHidden/>
          </w:rPr>
          <w:fldChar w:fldCharType="begin"/>
        </w:r>
        <w:r>
          <w:rPr>
            <w:webHidden/>
          </w:rPr>
          <w:instrText xml:space="preserve"> PAGEREF _Toc500423844 \h </w:instrText>
        </w:r>
        <w:r>
          <w:rPr>
            <w:webHidden/>
          </w:rPr>
        </w:r>
        <w:r>
          <w:rPr>
            <w:webHidden/>
          </w:rPr>
          <w:fldChar w:fldCharType="separate"/>
        </w:r>
        <w:r>
          <w:rPr>
            <w:webHidden/>
          </w:rPr>
          <w:t>31</w:t>
        </w:r>
        <w:r>
          <w:rPr>
            <w:webHidden/>
          </w:rPr>
          <w:fldChar w:fldCharType="end"/>
        </w:r>
      </w:hyperlink>
    </w:p>
    <w:p w14:paraId="710B1847" w14:textId="77777777" w:rsidR="002919F3" w:rsidRDefault="002919F3">
      <w:pPr>
        <w:pStyle w:val="30"/>
        <w:rPr>
          <w:rFonts w:asciiTheme="minorHAnsi" w:eastAsiaTheme="minorEastAsia" w:hAnsiTheme="minorHAnsi" w:cstheme="minorBidi"/>
          <w:iCs w:val="0"/>
          <w:snapToGrid/>
          <w:sz w:val="22"/>
          <w:szCs w:val="22"/>
        </w:rPr>
      </w:pPr>
      <w:hyperlink w:anchor="_Toc500423845" w:history="1">
        <w:r w:rsidRPr="0066285D">
          <w:rPr>
            <w:rStyle w:val="ad"/>
          </w:rPr>
          <w:t>4.5.1</w:t>
        </w:r>
        <w:r>
          <w:rPr>
            <w:rFonts w:asciiTheme="minorHAnsi" w:eastAsiaTheme="minorEastAsia" w:hAnsiTheme="minorHAnsi" w:cstheme="minorBidi"/>
            <w:iCs w:val="0"/>
            <w:snapToGrid/>
            <w:sz w:val="22"/>
            <w:szCs w:val="22"/>
          </w:rPr>
          <w:tab/>
        </w:r>
        <w:r w:rsidRPr="0066285D">
          <w:rPr>
            <w:rStyle w:val="ad"/>
          </w:rPr>
          <w:t>Форма Сводной таблицы стоимости услуг</w:t>
        </w:r>
        <w:r>
          <w:rPr>
            <w:webHidden/>
          </w:rPr>
          <w:tab/>
        </w:r>
        <w:r>
          <w:rPr>
            <w:webHidden/>
          </w:rPr>
          <w:fldChar w:fldCharType="begin"/>
        </w:r>
        <w:r>
          <w:rPr>
            <w:webHidden/>
          </w:rPr>
          <w:instrText xml:space="preserve"> PAGEREF _Toc500423845 \h </w:instrText>
        </w:r>
        <w:r>
          <w:rPr>
            <w:webHidden/>
          </w:rPr>
        </w:r>
        <w:r>
          <w:rPr>
            <w:webHidden/>
          </w:rPr>
          <w:fldChar w:fldCharType="separate"/>
        </w:r>
        <w:r>
          <w:rPr>
            <w:webHidden/>
          </w:rPr>
          <w:t>31</w:t>
        </w:r>
        <w:r>
          <w:rPr>
            <w:webHidden/>
          </w:rPr>
          <w:fldChar w:fldCharType="end"/>
        </w:r>
      </w:hyperlink>
    </w:p>
    <w:p w14:paraId="51AF5C72" w14:textId="77777777" w:rsidR="002919F3" w:rsidRDefault="002919F3">
      <w:pPr>
        <w:pStyle w:val="30"/>
        <w:rPr>
          <w:rFonts w:asciiTheme="minorHAnsi" w:eastAsiaTheme="minorEastAsia" w:hAnsiTheme="minorHAnsi" w:cstheme="minorBidi"/>
          <w:iCs w:val="0"/>
          <w:snapToGrid/>
          <w:sz w:val="22"/>
          <w:szCs w:val="22"/>
        </w:rPr>
      </w:pPr>
      <w:hyperlink w:anchor="_Toc500423846" w:history="1">
        <w:r w:rsidRPr="0066285D">
          <w:rPr>
            <w:rStyle w:val="ad"/>
          </w:rPr>
          <w:t>4.5.2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_Toc500423846 \h </w:instrText>
        </w:r>
        <w:r>
          <w:rPr>
            <w:webHidden/>
          </w:rPr>
        </w:r>
        <w:r>
          <w:rPr>
            <w:webHidden/>
          </w:rPr>
          <w:fldChar w:fldCharType="separate"/>
        </w:r>
        <w:r>
          <w:rPr>
            <w:webHidden/>
          </w:rPr>
          <w:t>32</w:t>
        </w:r>
        <w:r>
          <w:rPr>
            <w:webHidden/>
          </w:rPr>
          <w:fldChar w:fldCharType="end"/>
        </w:r>
      </w:hyperlink>
    </w:p>
    <w:p w14:paraId="4F7A569B"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47" w:history="1">
        <w:r w:rsidRPr="0066285D">
          <w:rPr>
            <w:rStyle w:val="ad"/>
          </w:rPr>
          <w:t>4.6</w:t>
        </w:r>
        <w:r>
          <w:rPr>
            <w:rFonts w:asciiTheme="minorHAnsi" w:eastAsiaTheme="minorEastAsia" w:hAnsiTheme="minorHAnsi" w:cstheme="minorBidi"/>
            <w:b w:val="0"/>
            <w:snapToGrid/>
            <w:sz w:val="22"/>
            <w:szCs w:val="22"/>
            <w:lang w:val="ru-RU"/>
          </w:rPr>
          <w:tab/>
        </w:r>
        <w:r w:rsidRPr="0066285D">
          <w:rPr>
            <w:rStyle w:val="ad"/>
          </w:rPr>
          <w:t>Анкета Участника запроса цен (форма 6)</w:t>
        </w:r>
        <w:r>
          <w:rPr>
            <w:webHidden/>
          </w:rPr>
          <w:tab/>
        </w:r>
        <w:r>
          <w:rPr>
            <w:webHidden/>
          </w:rPr>
          <w:fldChar w:fldCharType="begin"/>
        </w:r>
        <w:r>
          <w:rPr>
            <w:webHidden/>
          </w:rPr>
          <w:instrText xml:space="preserve"> PAGEREF _Toc500423847 \h </w:instrText>
        </w:r>
        <w:r>
          <w:rPr>
            <w:webHidden/>
          </w:rPr>
        </w:r>
        <w:r>
          <w:rPr>
            <w:webHidden/>
          </w:rPr>
          <w:fldChar w:fldCharType="separate"/>
        </w:r>
        <w:r>
          <w:rPr>
            <w:webHidden/>
          </w:rPr>
          <w:t>33</w:t>
        </w:r>
        <w:r>
          <w:rPr>
            <w:webHidden/>
          </w:rPr>
          <w:fldChar w:fldCharType="end"/>
        </w:r>
      </w:hyperlink>
    </w:p>
    <w:p w14:paraId="2359664E" w14:textId="77777777" w:rsidR="002919F3" w:rsidRDefault="002919F3">
      <w:pPr>
        <w:pStyle w:val="30"/>
        <w:rPr>
          <w:rFonts w:asciiTheme="minorHAnsi" w:eastAsiaTheme="minorEastAsia" w:hAnsiTheme="minorHAnsi" w:cstheme="minorBidi"/>
          <w:iCs w:val="0"/>
          <w:snapToGrid/>
          <w:sz w:val="22"/>
          <w:szCs w:val="22"/>
        </w:rPr>
      </w:pPr>
      <w:hyperlink w:anchor="_Toc500423848" w:history="1">
        <w:r w:rsidRPr="0066285D">
          <w:rPr>
            <w:rStyle w:val="ad"/>
          </w:rPr>
          <w:t>4.6.1</w:t>
        </w:r>
        <w:r>
          <w:rPr>
            <w:rFonts w:asciiTheme="minorHAnsi" w:eastAsiaTheme="minorEastAsia" w:hAnsiTheme="minorHAnsi" w:cstheme="minorBidi"/>
            <w:iCs w:val="0"/>
            <w:snapToGrid/>
            <w:sz w:val="22"/>
            <w:szCs w:val="22"/>
          </w:rPr>
          <w:tab/>
        </w:r>
        <w:r w:rsidRPr="0066285D">
          <w:rPr>
            <w:rStyle w:val="ad"/>
          </w:rPr>
          <w:t>Форма Анкеты Участника запроса цен</w:t>
        </w:r>
        <w:r>
          <w:rPr>
            <w:webHidden/>
          </w:rPr>
          <w:tab/>
        </w:r>
        <w:r>
          <w:rPr>
            <w:webHidden/>
          </w:rPr>
          <w:fldChar w:fldCharType="begin"/>
        </w:r>
        <w:r>
          <w:rPr>
            <w:webHidden/>
          </w:rPr>
          <w:instrText xml:space="preserve"> PAGEREF _Toc500423848 \h </w:instrText>
        </w:r>
        <w:r>
          <w:rPr>
            <w:webHidden/>
          </w:rPr>
        </w:r>
        <w:r>
          <w:rPr>
            <w:webHidden/>
          </w:rPr>
          <w:fldChar w:fldCharType="separate"/>
        </w:r>
        <w:r>
          <w:rPr>
            <w:webHidden/>
          </w:rPr>
          <w:t>33</w:t>
        </w:r>
        <w:r>
          <w:rPr>
            <w:webHidden/>
          </w:rPr>
          <w:fldChar w:fldCharType="end"/>
        </w:r>
      </w:hyperlink>
    </w:p>
    <w:p w14:paraId="37B68AB0" w14:textId="77777777" w:rsidR="002919F3" w:rsidRDefault="002919F3">
      <w:pPr>
        <w:pStyle w:val="30"/>
        <w:rPr>
          <w:rFonts w:asciiTheme="minorHAnsi" w:eastAsiaTheme="minorEastAsia" w:hAnsiTheme="minorHAnsi" w:cstheme="minorBidi"/>
          <w:iCs w:val="0"/>
          <w:snapToGrid/>
          <w:sz w:val="22"/>
          <w:szCs w:val="22"/>
        </w:rPr>
      </w:pPr>
      <w:hyperlink w:anchor="_Toc500423849" w:history="1">
        <w:r w:rsidRPr="0066285D">
          <w:rPr>
            <w:rStyle w:val="ad"/>
          </w:rPr>
          <w:t>4.6.2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_Toc500423849 \h </w:instrText>
        </w:r>
        <w:r>
          <w:rPr>
            <w:webHidden/>
          </w:rPr>
        </w:r>
        <w:r>
          <w:rPr>
            <w:webHidden/>
          </w:rPr>
          <w:fldChar w:fldCharType="separate"/>
        </w:r>
        <w:r>
          <w:rPr>
            <w:webHidden/>
          </w:rPr>
          <w:t>34</w:t>
        </w:r>
        <w:r>
          <w:rPr>
            <w:webHidden/>
          </w:rPr>
          <w:fldChar w:fldCharType="end"/>
        </w:r>
      </w:hyperlink>
    </w:p>
    <w:p w14:paraId="70F35F4C"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50" w:history="1">
        <w:r w:rsidRPr="0066285D">
          <w:rPr>
            <w:rStyle w:val="ad"/>
          </w:rPr>
          <w:t>4.7</w:t>
        </w:r>
        <w:r>
          <w:rPr>
            <w:rFonts w:asciiTheme="minorHAnsi" w:eastAsiaTheme="minorEastAsia" w:hAnsiTheme="minorHAnsi" w:cstheme="minorBidi"/>
            <w:b w:val="0"/>
            <w:snapToGrid/>
            <w:sz w:val="22"/>
            <w:szCs w:val="22"/>
            <w:lang w:val="ru-RU"/>
          </w:rPr>
          <w:tab/>
        </w:r>
        <w:r w:rsidRPr="0066285D">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_Toc500423850 \h </w:instrText>
        </w:r>
        <w:r>
          <w:rPr>
            <w:webHidden/>
          </w:rPr>
        </w:r>
        <w:r>
          <w:rPr>
            <w:webHidden/>
          </w:rPr>
          <w:fldChar w:fldCharType="separate"/>
        </w:r>
        <w:r>
          <w:rPr>
            <w:webHidden/>
          </w:rPr>
          <w:t>35</w:t>
        </w:r>
        <w:r>
          <w:rPr>
            <w:webHidden/>
          </w:rPr>
          <w:fldChar w:fldCharType="end"/>
        </w:r>
      </w:hyperlink>
    </w:p>
    <w:p w14:paraId="439BCCE3" w14:textId="77777777" w:rsidR="002919F3" w:rsidRDefault="002919F3">
      <w:pPr>
        <w:pStyle w:val="30"/>
        <w:rPr>
          <w:rFonts w:asciiTheme="minorHAnsi" w:eastAsiaTheme="minorEastAsia" w:hAnsiTheme="minorHAnsi" w:cstheme="minorBidi"/>
          <w:iCs w:val="0"/>
          <w:snapToGrid/>
          <w:sz w:val="22"/>
          <w:szCs w:val="22"/>
        </w:rPr>
      </w:pPr>
      <w:hyperlink w:anchor="_Toc500423851" w:history="1">
        <w:r w:rsidRPr="0066285D">
          <w:rPr>
            <w:rStyle w:val="ad"/>
          </w:rPr>
          <w:t>4.7.1</w:t>
        </w:r>
        <w:r>
          <w:rPr>
            <w:rFonts w:asciiTheme="minorHAnsi" w:eastAsiaTheme="minorEastAsia" w:hAnsiTheme="minorHAnsi" w:cstheme="minorBidi"/>
            <w:iCs w:val="0"/>
            <w:snapToGrid/>
            <w:sz w:val="22"/>
            <w:szCs w:val="22"/>
          </w:rPr>
          <w:tab/>
        </w:r>
        <w:r w:rsidRPr="0066285D">
          <w:rPr>
            <w:rStyle w:val="ad"/>
          </w:rPr>
          <w:t>Форма Данных бухгалтерской (финансовой) отчетности</w:t>
        </w:r>
        <w:r>
          <w:rPr>
            <w:webHidden/>
          </w:rPr>
          <w:tab/>
        </w:r>
        <w:r>
          <w:rPr>
            <w:webHidden/>
          </w:rPr>
          <w:fldChar w:fldCharType="begin"/>
        </w:r>
        <w:r>
          <w:rPr>
            <w:webHidden/>
          </w:rPr>
          <w:instrText xml:space="preserve"> PAGEREF _Toc500423851 \h </w:instrText>
        </w:r>
        <w:r>
          <w:rPr>
            <w:webHidden/>
          </w:rPr>
        </w:r>
        <w:r>
          <w:rPr>
            <w:webHidden/>
          </w:rPr>
          <w:fldChar w:fldCharType="separate"/>
        </w:r>
        <w:r>
          <w:rPr>
            <w:webHidden/>
          </w:rPr>
          <w:t>35</w:t>
        </w:r>
        <w:r>
          <w:rPr>
            <w:webHidden/>
          </w:rPr>
          <w:fldChar w:fldCharType="end"/>
        </w:r>
      </w:hyperlink>
    </w:p>
    <w:p w14:paraId="4B0FF80E" w14:textId="77777777" w:rsidR="002919F3" w:rsidRDefault="002919F3">
      <w:pPr>
        <w:pStyle w:val="30"/>
        <w:rPr>
          <w:rFonts w:asciiTheme="minorHAnsi" w:eastAsiaTheme="minorEastAsia" w:hAnsiTheme="minorHAnsi" w:cstheme="minorBidi"/>
          <w:iCs w:val="0"/>
          <w:snapToGrid/>
          <w:sz w:val="22"/>
          <w:szCs w:val="22"/>
        </w:rPr>
      </w:pPr>
      <w:hyperlink w:anchor="_Toc500423852" w:history="1">
        <w:r w:rsidRPr="0066285D">
          <w:rPr>
            <w:rStyle w:val="ad"/>
          </w:rPr>
          <w:t>4.7.2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_Toc500423852 \h </w:instrText>
        </w:r>
        <w:r>
          <w:rPr>
            <w:webHidden/>
          </w:rPr>
        </w:r>
        <w:r>
          <w:rPr>
            <w:webHidden/>
          </w:rPr>
          <w:fldChar w:fldCharType="separate"/>
        </w:r>
        <w:r>
          <w:rPr>
            <w:webHidden/>
          </w:rPr>
          <w:t>36</w:t>
        </w:r>
        <w:r>
          <w:rPr>
            <w:webHidden/>
          </w:rPr>
          <w:fldChar w:fldCharType="end"/>
        </w:r>
      </w:hyperlink>
    </w:p>
    <w:p w14:paraId="3EAC17E3"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53" w:history="1">
        <w:r w:rsidRPr="0066285D">
          <w:rPr>
            <w:rStyle w:val="ad"/>
          </w:rPr>
          <w:t>4.8</w:t>
        </w:r>
        <w:r>
          <w:rPr>
            <w:rFonts w:asciiTheme="minorHAnsi" w:eastAsiaTheme="minorEastAsia" w:hAnsiTheme="minorHAnsi" w:cstheme="minorBidi"/>
            <w:b w:val="0"/>
            <w:snapToGrid/>
            <w:sz w:val="22"/>
            <w:szCs w:val="22"/>
            <w:lang w:val="ru-RU"/>
          </w:rPr>
          <w:tab/>
        </w:r>
        <w:r w:rsidRPr="0066285D">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_Toc500423853 \h </w:instrText>
        </w:r>
        <w:r>
          <w:rPr>
            <w:webHidden/>
          </w:rPr>
        </w:r>
        <w:r>
          <w:rPr>
            <w:webHidden/>
          </w:rPr>
          <w:fldChar w:fldCharType="separate"/>
        </w:r>
        <w:r>
          <w:rPr>
            <w:webHidden/>
          </w:rPr>
          <w:t>37</w:t>
        </w:r>
        <w:r>
          <w:rPr>
            <w:webHidden/>
          </w:rPr>
          <w:fldChar w:fldCharType="end"/>
        </w:r>
      </w:hyperlink>
    </w:p>
    <w:p w14:paraId="6B1D4165" w14:textId="77777777" w:rsidR="002919F3" w:rsidRDefault="002919F3">
      <w:pPr>
        <w:pStyle w:val="30"/>
        <w:rPr>
          <w:rFonts w:asciiTheme="minorHAnsi" w:eastAsiaTheme="minorEastAsia" w:hAnsiTheme="minorHAnsi" w:cstheme="minorBidi"/>
          <w:iCs w:val="0"/>
          <w:snapToGrid/>
          <w:sz w:val="22"/>
          <w:szCs w:val="22"/>
        </w:rPr>
      </w:pPr>
      <w:hyperlink w:anchor="_Toc500423854" w:history="1">
        <w:r w:rsidRPr="0066285D">
          <w:rPr>
            <w:rStyle w:val="ad"/>
          </w:rPr>
          <w:t>4.8.1</w:t>
        </w:r>
        <w:r>
          <w:rPr>
            <w:rFonts w:asciiTheme="minorHAnsi" w:eastAsiaTheme="minorEastAsia" w:hAnsiTheme="minorHAnsi" w:cstheme="minorBidi"/>
            <w:iCs w:val="0"/>
            <w:snapToGrid/>
            <w:sz w:val="22"/>
            <w:szCs w:val="22"/>
          </w:rPr>
          <w:tab/>
        </w:r>
        <w:r w:rsidRPr="0066285D">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_Toc500423854 \h </w:instrText>
        </w:r>
        <w:r>
          <w:rPr>
            <w:webHidden/>
          </w:rPr>
        </w:r>
        <w:r>
          <w:rPr>
            <w:webHidden/>
          </w:rPr>
          <w:fldChar w:fldCharType="separate"/>
        </w:r>
        <w:r>
          <w:rPr>
            <w:webHidden/>
          </w:rPr>
          <w:t>37</w:t>
        </w:r>
        <w:r>
          <w:rPr>
            <w:webHidden/>
          </w:rPr>
          <w:fldChar w:fldCharType="end"/>
        </w:r>
      </w:hyperlink>
    </w:p>
    <w:p w14:paraId="5C62A90A" w14:textId="77777777" w:rsidR="002919F3" w:rsidRDefault="002919F3">
      <w:pPr>
        <w:pStyle w:val="30"/>
        <w:rPr>
          <w:rFonts w:asciiTheme="minorHAnsi" w:eastAsiaTheme="minorEastAsia" w:hAnsiTheme="minorHAnsi" w:cstheme="minorBidi"/>
          <w:iCs w:val="0"/>
          <w:snapToGrid/>
          <w:sz w:val="22"/>
          <w:szCs w:val="22"/>
        </w:rPr>
      </w:pPr>
      <w:hyperlink w:anchor="_Toc500423855" w:history="1">
        <w:r w:rsidRPr="0066285D">
          <w:rPr>
            <w:rStyle w:val="ad"/>
          </w:rPr>
          <w:t>4.8.2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_Toc500423855 \h </w:instrText>
        </w:r>
        <w:r>
          <w:rPr>
            <w:webHidden/>
          </w:rPr>
        </w:r>
        <w:r>
          <w:rPr>
            <w:webHidden/>
          </w:rPr>
          <w:fldChar w:fldCharType="separate"/>
        </w:r>
        <w:r>
          <w:rPr>
            <w:webHidden/>
          </w:rPr>
          <w:t>38</w:t>
        </w:r>
        <w:r>
          <w:rPr>
            <w:webHidden/>
          </w:rPr>
          <w:fldChar w:fldCharType="end"/>
        </w:r>
      </w:hyperlink>
    </w:p>
    <w:p w14:paraId="4FFBCD4F"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56" w:history="1">
        <w:r w:rsidRPr="0066285D">
          <w:rPr>
            <w:rStyle w:val="ad"/>
          </w:rPr>
          <w:t>4.9</w:t>
        </w:r>
        <w:r>
          <w:rPr>
            <w:rFonts w:asciiTheme="minorHAnsi" w:eastAsiaTheme="minorEastAsia" w:hAnsiTheme="minorHAnsi" w:cstheme="minorBidi"/>
            <w:b w:val="0"/>
            <w:snapToGrid/>
            <w:sz w:val="22"/>
            <w:szCs w:val="22"/>
            <w:lang w:val="ru-RU"/>
          </w:rPr>
          <w:tab/>
        </w:r>
        <w:r w:rsidRPr="0066285D">
          <w:rPr>
            <w:rStyle w:val="ad"/>
          </w:rPr>
          <w:t>Справка о материально-технических ресурсах (форма 9)</w:t>
        </w:r>
        <w:r>
          <w:rPr>
            <w:webHidden/>
          </w:rPr>
          <w:tab/>
        </w:r>
        <w:r>
          <w:rPr>
            <w:webHidden/>
          </w:rPr>
          <w:fldChar w:fldCharType="begin"/>
        </w:r>
        <w:r>
          <w:rPr>
            <w:webHidden/>
          </w:rPr>
          <w:instrText xml:space="preserve"> PAGEREF _Toc500423856 \h </w:instrText>
        </w:r>
        <w:r>
          <w:rPr>
            <w:webHidden/>
          </w:rPr>
        </w:r>
        <w:r>
          <w:rPr>
            <w:webHidden/>
          </w:rPr>
          <w:fldChar w:fldCharType="separate"/>
        </w:r>
        <w:r>
          <w:rPr>
            <w:webHidden/>
          </w:rPr>
          <w:t>39</w:t>
        </w:r>
        <w:r>
          <w:rPr>
            <w:webHidden/>
          </w:rPr>
          <w:fldChar w:fldCharType="end"/>
        </w:r>
      </w:hyperlink>
    </w:p>
    <w:p w14:paraId="0A002007" w14:textId="77777777" w:rsidR="002919F3" w:rsidRDefault="002919F3">
      <w:pPr>
        <w:pStyle w:val="30"/>
        <w:rPr>
          <w:rFonts w:asciiTheme="minorHAnsi" w:eastAsiaTheme="minorEastAsia" w:hAnsiTheme="minorHAnsi" w:cstheme="minorBidi"/>
          <w:iCs w:val="0"/>
          <w:snapToGrid/>
          <w:sz w:val="22"/>
          <w:szCs w:val="22"/>
        </w:rPr>
      </w:pPr>
      <w:hyperlink w:anchor="_Toc500423857" w:history="1">
        <w:r w:rsidRPr="0066285D">
          <w:rPr>
            <w:rStyle w:val="ad"/>
          </w:rPr>
          <w:t>4.9.1</w:t>
        </w:r>
        <w:r>
          <w:rPr>
            <w:rFonts w:asciiTheme="minorHAnsi" w:eastAsiaTheme="minorEastAsia" w:hAnsiTheme="minorHAnsi" w:cstheme="minorBidi"/>
            <w:iCs w:val="0"/>
            <w:snapToGrid/>
            <w:sz w:val="22"/>
            <w:szCs w:val="22"/>
          </w:rPr>
          <w:tab/>
        </w:r>
        <w:r w:rsidRPr="0066285D">
          <w:rPr>
            <w:rStyle w:val="ad"/>
          </w:rPr>
          <w:t>Форма Справки о материально-технических ресурсах</w:t>
        </w:r>
        <w:r>
          <w:rPr>
            <w:webHidden/>
          </w:rPr>
          <w:tab/>
        </w:r>
        <w:r>
          <w:rPr>
            <w:webHidden/>
          </w:rPr>
          <w:fldChar w:fldCharType="begin"/>
        </w:r>
        <w:r>
          <w:rPr>
            <w:webHidden/>
          </w:rPr>
          <w:instrText xml:space="preserve"> PAGEREF _Toc500423857 \h </w:instrText>
        </w:r>
        <w:r>
          <w:rPr>
            <w:webHidden/>
          </w:rPr>
        </w:r>
        <w:r>
          <w:rPr>
            <w:webHidden/>
          </w:rPr>
          <w:fldChar w:fldCharType="separate"/>
        </w:r>
        <w:r>
          <w:rPr>
            <w:webHidden/>
          </w:rPr>
          <w:t>39</w:t>
        </w:r>
        <w:r>
          <w:rPr>
            <w:webHidden/>
          </w:rPr>
          <w:fldChar w:fldCharType="end"/>
        </w:r>
      </w:hyperlink>
    </w:p>
    <w:p w14:paraId="41D9553B" w14:textId="77777777" w:rsidR="002919F3" w:rsidRDefault="002919F3">
      <w:pPr>
        <w:pStyle w:val="30"/>
        <w:rPr>
          <w:rFonts w:asciiTheme="minorHAnsi" w:eastAsiaTheme="minorEastAsia" w:hAnsiTheme="minorHAnsi" w:cstheme="minorBidi"/>
          <w:iCs w:val="0"/>
          <w:snapToGrid/>
          <w:sz w:val="22"/>
          <w:szCs w:val="22"/>
        </w:rPr>
      </w:pPr>
      <w:hyperlink w:anchor="_Toc500423858" w:history="1">
        <w:r w:rsidRPr="0066285D">
          <w:rPr>
            <w:rStyle w:val="ad"/>
          </w:rPr>
          <w:t>4.9.2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_Toc500423858 \h </w:instrText>
        </w:r>
        <w:r>
          <w:rPr>
            <w:webHidden/>
          </w:rPr>
        </w:r>
        <w:r>
          <w:rPr>
            <w:webHidden/>
          </w:rPr>
          <w:fldChar w:fldCharType="separate"/>
        </w:r>
        <w:r>
          <w:rPr>
            <w:webHidden/>
          </w:rPr>
          <w:t>40</w:t>
        </w:r>
        <w:r>
          <w:rPr>
            <w:webHidden/>
          </w:rPr>
          <w:fldChar w:fldCharType="end"/>
        </w:r>
      </w:hyperlink>
    </w:p>
    <w:p w14:paraId="49A7841C" w14:textId="77777777" w:rsidR="002919F3" w:rsidRDefault="002919F3">
      <w:pPr>
        <w:pStyle w:val="20"/>
        <w:tabs>
          <w:tab w:val="left" w:pos="1979"/>
        </w:tabs>
        <w:rPr>
          <w:rFonts w:asciiTheme="minorHAnsi" w:eastAsiaTheme="minorEastAsia" w:hAnsiTheme="minorHAnsi" w:cstheme="minorBidi"/>
          <w:b w:val="0"/>
          <w:snapToGrid/>
          <w:sz w:val="22"/>
          <w:szCs w:val="22"/>
          <w:lang w:val="ru-RU"/>
        </w:rPr>
      </w:pPr>
      <w:hyperlink w:anchor="_Toc500423859" w:history="1">
        <w:r w:rsidRPr="0066285D">
          <w:rPr>
            <w:rStyle w:val="ad"/>
          </w:rPr>
          <w:t>4.10</w:t>
        </w:r>
        <w:r>
          <w:rPr>
            <w:rFonts w:asciiTheme="minorHAnsi" w:eastAsiaTheme="minorEastAsia" w:hAnsiTheme="minorHAnsi" w:cstheme="minorBidi"/>
            <w:b w:val="0"/>
            <w:snapToGrid/>
            <w:sz w:val="22"/>
            <w:szCs w:val="22"/>
            <w:lang w:val="ru-RU"/>
          </w:rPr>
          <w:tab/>
        </w:r>
        <w:r w:rsidRPr="0066285D">
          <w:rPr>
            <w:rStyle w:val="ad"/>
          </w:rPr>
          <w:t>Справка о кадровых ресурсах (форма 10)</w:t>
        </w:r>
        <w:r>
          <w:rPr>
            <w:webHidden/>
          </w:rPr>
          <w:tab/>
        </w:r>
        <w:r>
          <w:rPr>
            <w:webHidden/>
          </w:rPr>
          <w:fldChar w:fldCharType="begin"/>
        </w:r>
        <w:r>
          <w:rPr>
            <w:webHidden/>
          </w:rPr>
          <w:instrText xml:space="preserve"> PAGEREF _Toc500423859 \h </w:instrText>
        </w:r>
        <w:r>
          <w:rPr>
            <w:webHidden/>
          </w:rPr>
        </w:r>
        <w:r>
          <w:rPr>
            <w:webHidden/>
          </w:rPr>
          <w:fldChar w:fldCharType="separate"/>
        </w:r>
        <w:r>
          <w:rPr>
            <w:webHidden/>
          </w:rPr>
          <w:t>41</w:t>
        </w:r>
        <w:r>
          <w:rPr>
            <w:webHidden/>
          </w:rPr>
          <w:fldChar w:fldCharType="end"/>
        </w:r>
      </w:hyperlink>
    </w:p>
    <w:p w14:paraId="3A84118B" w14:textId="77777777" w:rsidR="002919F3" w:rsidRDefault="002919F3">
      <w:pPr>
        <w:pStyle w:val="30"/>
        <w:rPr>
          <w:rFonts w:asciiTheme="minorHAnsi" w:eastAsiaTheme="minorEastAsia" w:hAnsiTheme="minorHAnsi" w:cstheme="minorBidi"/>
          <w:iCs w:val="0"/>
          <w:snapToGrid/>
          <w:sz w:val="22"/>
          <w:szCs w:val="22"/>
        </w:rPr>
      </w:pPr>
      <w:hyperlink w:anchor="_Toc500423860" w:history="1">
        <w:r w:rsidRPr="0066285D">
          <w:rPr>
            <w:rStyle w:val="ad"/>
          </w:rPr>
          <w:t>4.10.1</w:t>
        </w:r>
        <w:r>
          <w:rPr>
            <w:rFonts w:asciiTheme="minorHAnsi" w:eastAsiaTheme="minorEastAsia" w:hAnsiTheme="minorHAnsi" w:cstheme="minorBidi"/>
            <w:iCs w:val="0"/>
            <w:snapToGrid/>
            <w:sz w:val="22"/>
            <w:szCs w:val="22"/>
          </w:rPr>
          <w:tab/>
        </w:r>
        <w:r w:rsidRPr="0066285D">
          <w:rPr>
            <w:rStyle w:val="ad"/>
          </w:rPr>
          <w:t>Форма Справки о кадровых ресурсах</w:t>
        </w:r>
        <w:r>
          <w:rPr>
            <w:webHidden/>
          </w:rPr>
          <w:tab/>
        </w:r>
        <w:r>
          <w:rPr>
            <w:webHidden/>
          </w:rPr>
          <w:fldChar w:fldCharType="begin"/>
        </w:r>
        <w:r>
          <w:rPr>
            <w:webHidden/>
          </w:rPr>
          <w:instrText xml:space="preserve"> PAGEREF _Toc500423860 \h </w:instrText>
        </w:r>
        <w:r>
          <w:rPr>
            <w:webHidden/>
          </w:rPr>
        </w:r>
        <w:r>
          <w:rPr>
            <w:webHidden/>
          </w:rPr>
          <w:fldChar w:fldCharType="separate"/>
        </w:r>
        <w:r>
          <w:rPr>
            <w:webHidden/>
          </w:rPr>
          <w:t>41</w:t>
        </w:r>
        <w:r>
          <w:rPr>
            <w:webHidden/>
          </w:rPr>
          <w:fldChar w:fldCharType="end"/>
        </w:r>
      </w:hyperlink>
    </w:p>
    <w:p w14:paraId="77A1E67F" w14:textId="77777777" w:rsidR="002919F3" w:rsidRDefault="002919F3">
      <w:pPr>
        <w:pStyle w:val="30"/>
        <w:rPr>
          <w:rFonts w:asciiTheme="minorHAnsi" w:eastAsiaTheme="minorEastAsia" w:hAnsiTheme="minorHAnsi" w:cstheme="minorBidi"/>
          <w:iCs w:val="0"/>
          <w:snapToGrid/>
          <w:sz w:val="22"/>
          <w:szCs w:val="22"/>
        </w:rPr>
      </w:pPr>
      <w:hyperlink w:anchor="_Toc500423861" w:history="1">
        <w:r w:rsidRPr="0066285D">
          <w:rPr>
            <w:rStyle w:val="ad"/>
          </w:rPr>
          <w:t>4.10.2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_Toc500423861 \h </w:instrText>
        </w:r>
        <w:r>
          <w:rPr>
            <w:webHidden/>
          </w:rPr>
        </w:r>
        <w:r>
          <w:rPr>
            <w:webHidden/>
          </w:rPr>
          <w:fldChar w:fldCharType="separate"/>
        </w:r>
        <w:r>
          <w:rPr>
            <w:webHidden/>
          </w:rPr>
          <w:t>42</w:t>
        </w:r>
        <w:r>
          <w:rPr>
            <w:webHidden/>
          </w:rPr>
          <w:fldChar w:fldCharType="end"/>
        </w:r>
      </w:hyperlink>
    </w:p>
    <w:p w14:paraId="191490A6" w14:textId="77777777" w:rsidR="002919F3" w:rsidRDefault="002919F3">
      <w:pPr>
        <w:pStyle w:val="20"/>
        <w:tabs>
          <w:tab w:val="left" w:pos="1979"/>
        </w:tabs>
        <w:rPr>
          <w:rFonts w:asciiTheme="minorHAnsi" w:eastAsiaTheme="minorEastAsia" w:hAnsiTheme="minorHAnsi" w:cstheme="minorBidi"/>
          <w:b w:val="0"/>
          <w:snapToGrid/>
          <w:sz w:val="22"/>
          <w:szCs w:val="22"/>
          <w:lang w:val="ru-RU"/>
        </w:rPr>
      </w:pPr>
      <w:hyperlink w:anchor="_Toc500423862" w:history="1">
        <w:r w:rsidRPr="0066285D">
          <w:rPr>
            <w:rStyle w:val="ad"/>
          </w:rPr>
          <w:t>4.11</w:t>
        </w:r>
        <w:r>
          <w:rPr>
            <w:rFonts w:asciiTheme="minorHAnsi" w:eastAsiaTheme="minorEastAsia" w:hAnsiTheme="minorHAnsi" w:cstheme="minorBidi"/>
            <w:b w:val="0"/>
            <w:snapToGrid/>
            <w:sz w:val="22"/>
            <w:szCs w:val="22"/>
            <w:lang w:val="ru-RU"/>
          </w:rPr>
          <w:tab/>
        </w:r>
        <w:r w:rsidRPr="0066285D">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_Toc500423862 \h </w:instrText>
        </w:r>
        <w:r>
          <w:rPr>
            <w:webHidden/>
          </w:rPr>
        </w:r>
        <w:r>
          <w:rPr>
            <w:webHidden/>
          </w:rPr>
          <w:fldChar w:fldCharType="separate"/>
        </w:r>
        <w:r>
          <w:rPr>
            <w:webHidden/>
          </w:rPr>
          <w:t>43</w:t>
        </w:r>
        <w:r>
          <w:rPr>
            <w:webHidden/>
          </w:rPr>
          <w:fldChar w:fldCharType="end"/>
        </w:r>
      </w:hyperlink>
    </w:p>
    <w:p w14:paraId="44FDE32E" w14:textId="77777777" w:rsidR="002919F3" w:rsidRDefault="002919F3">
      <w:pPr>
        <w:pStyle w:val="30"/>
        <w:rPr>
          <w:rFonts w:asciiTheme="minorHAnsi" w:eastAsiaTheme="minorEastAsia" w:hAnsiTheme="minorHAnsi" w:cstheme="minorBidi"/>
          <w:iCs w:val="0"/>
          <w:snapToGrid/>
          <w:sz w:val="22"/>
          <w:szCs w:val="22"/>
        </w:rPr>
      </w:pPr>
      <w:hyperlink w:anchor="_Toc500423863" w:history="1">
        <w:r w:rsidRPr="0066285D">
          <w:rPr>
            <w:rStyle w:val="ad"/>
          </w:rPr>
          <w:t>4.11.1</w:t>
        </w:r>
        <w:r>
          <w:rPr>
            <w:rFonts w:asciiTheme="minorHAnsi" w:eastAsiaTheme="minorEastAsia" w:hAnsiTheme="minorHAnsi" w:cstheme="minorBidi"/>
            <w:iCs w:val="0"/>
            <w:snapToGrid/>
            <w:sz w:val="22"/>
            <w:szCs w:val="22"/>
          </w:rPr>
          <w:tab/>
        </w:r>
        <w:r w:rsidRPr="0066285D">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_Toc500423863 \h </w:instrText>
        </w:r>
        <w:r>
          <w:rPr>
            <w:webHidden/>
          </w:rPr>
        </w:r>
        <w:r>
          <w:rPr>
            <w:webHidden/>
          </w:rPr>
          <w:fldChar w:fldCharType="separate"/>
        </w:r>
        <w:r>
          <w:rPr>
            <w:webHidden/>
          </w:rPr>
          <w:t>43</w:t>
        </w:r>
        <w:r>
          <w:rPr>
            <w:webHidden/>
          </w:rPr>
          <w:fldChar w:fldCharType="end"/>
        </w:r>
      </w:hyperlink>
    </w:p>
    <w:p w14:paraId="5B01425D" w14:textId="77777777" w:rsidR="002919F3" w:rsidRDefault="002919F3">
      <w:pPr>
        <w:pStyle w:val="30"/>
        <w:rPr>
          <w:rFonts w:asciiTheme="minorHAnsi" w:eastAsiaTheme="minorEastAsia" w:hAnsiTheme="minorHAnsi" w:cstheme="minorBidi"/>
          <w:iCs w:val="0"/>
          <w:snapToGrid/>
          <w:sz w:val="22"/>
          <w:szCs w:val="22"/>
        </w:rPr>
      </w:pPr>
      <w:hyperlink w:anchor="_Toc500423864" w:history="1">
        <w:r w:rsidRPr="0066285D">
          <w:rPr>
            <w:rStyle w:val="ad"/>
          </w:rPr>
          <w:t>4.11.2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_Toc500423864 \h </w:instrText>
        </w:r>
        <w:r>
          <w:rPr>
            <w:webHidden/>
          </w:rPr>
        </w:r>
        <w:r>
          <w:rPr>
            <w:webHidden/>
          </w:rPr>
          <w:fldChar w:fldCharType="separate"/>
        </w:r>
        <w:r>
          <w:rPr>
            <w:webHidden/>
          </w:rPr>
          <w:t>45</w:t>
        </w:r>
        <w:r>
          <w:rPr>
            <w:webHidden/>
          </w:rPr>
          <w:fldChar w:fldCharType="end"/>
        </w:r>
      </w:hyperlink>
    </w:p>
    <w:p w14:paraId="5A5BBDC7" w14:textId="77777777" w:rsidR="002919F3" w:rsidRDefault="002919F3">
      <w:pPr>
        <w:pStyle w:val="20"/>
        <w:tabs>
          <w:tab w:val="left" w:pos="1979"/>
        </w:tabs>
        <w:rPr>
          <w:rFonts w:asciiTheme="minorHAnsi" w:eastAsiaTheme="minorEastAsia" w:hAnsiTheme="minorHAnsi" w:cstheme="minorBidi"/>
          <w:b w:val="0"/>
          <w:snapToGrid/>
          <w:sz w:val="22"/>
          <w:szCs w:val="22"/>
          <w:lang w:val="ru-RU"/>
        </w:rPr>
      </w:pPr>
      <w:hyperlink w:anchor="_Toc500423865" w:history="1">
        <w:r w:rsidRPr="0066285D">
          <w:rPr>
            <w:rStyle w:val="ad"/>
          </w:rPr>
          <w:t>4.12</w:t>
        </w:r>
        <w:r>
          <w:rPr>
            <w:rFonts w:asciiTheme="minorHAnsi" w:eastAsiaTheme="minorEastAsia" w:hAnsiTheme="minorHAnsi" w:cstheme="minorBidi"/>
            <w:b w:val="0"/>
            <w:snapToGrid/>
            <w:sz w:val="22"/>
            <w:szCs w:val="22"/>
            <w:lang w:val="ru-RU"/>
          </w:rPr>
          <w:tab/>
        </w:r>
        <w:r w:rsidRPr="0066285D">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_Toc500423865 \h </w:instrText>
        </w:r>
        <w:r>
          <w:rPr>
            <w:webHidden/>
          </w:rPr>
        </w:r>
        <w:r>
          <w:rPr>
            <w:webHidden/>
          </w:rPr>
          <w:fldChar w:fldCharType="separate"/>
        </w:r>
        <w:r>
          <w:rPr>
            <w:webHidden/>
          </w:rPr>
          <w:t>46</w:t>
        </w:r>
        <w:r>
          <w:rPr>
            <w:webHidden/>
          </w:rPr>
          <w:fldChar w:fldCharType="end"/>
        </w:r>
      </w:hyperlink>
    </w:p>
    <w:p w14:paraId="0C8C6CE3" w14:textId="77777777" w:rsidR="002919F3" w:rsidRDefault="002919F3">
      <w:pPr>
        <w:pStyle w:val="30"/>
        <w:rPr>
          <w:rFonts w:asciiTheme="minorHAnsi" w:eastAsiaTheme="minorEastAsia" w:hAnsiTheme="minorHAnsi" w:cstheme="minorBidi"/>
          <w:iCs w:val="0"/>
          <w:snapToGrid/>
          <w:sz w:val="22"/>
          <w:szCs w:val="22"/>
        </w:rPr>
      </w:pPr>
      <w:hyperlink w:anchor="_Toc500423866" w:history="1">
        <w:r w:rsidRPr="0066285D">
          <w:rPr>
            <w:rStyle w:val="ad"/>
          </w:rPr>
          <w:t>4.12.1</w:t>
        </w:r>
        <w:r>
          <w:rPr>
            <w:rFonts w:asciiTheme="minorHAnsi" w:eastAsiaTheme="minorEastAsia" w:hAnsiTheme="minorHAnsi" w:cstheme="minorBidi"/>
            <w:iCs w:val="0"/>
            <w:snapToGrid/>
            <w:sz w:val="22"/>
            <w:szCs w:val="22"/>
          </w:rPr>
          <w:tab/>
        </w:r>
        <w:r w:rsidRPr="0066285D">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_Toc500423866 \h </w:instrText>
        </w:r>
        <w:r>
          <w:rPr>
            <w:webHidden/>
          </w:rPr>
        </w:r>
        <w:r>
          <w:rPr>
            <w:webHidden/>
          </w:rPr>
          <w:fldChar w:fldCharType="separate"/>
        </w:r>
        <w:r>
          <w:rPr>
            <w:webHidden/>
          </w:rPr>
          <w:t>46</w:t>
        </w:r>
        <w:r>
          <w:rPr>
            <w:webHidden/>
          </w:rPr>
          <w:fldChar w:fldCharType="end"/>
        </w:r>
      </w:hyperlink>
    </w:p>
    <w:p w14:paraId="023A0208" w14:textId="77777777" w:rsidR="002919F3" w:rsidRDefault="002919F3">
      <w:pPr>
        <w:pStyle w:val="30"/>
        <w:rPr>
          <w:rFonts w:asciiTheme="minorHAnsi" w:eastAsiaTheme="minorEastAsia" w:hAnsiTheme="minorHAnsi" w:cstheme="minorBidi"/>
          <w:iCs w:val="0"/>
          <w:snapToGrid/>
          <w:sz w:val="22"/>
          <w:szCs w:val="22"/>
        </w:rPr>
      </w:pPr>
      <w:hyperlink w:anchor="_Toc500423867" w:history="1">
        <w:r w:rsidRPr="0066285D">
          <w:rPr>
            <w:rStyle w:val="ad"/>
          </w:rPr>
          <w:t>4.12.2</w:t>
        </w:r>
        <w:r>
          <w:rPr>
            <w:rFonts w:asciiTheme="minorHAnsi" w:eastAsiaTheme="minorEastAsia" w:hAnsiTheme="minorHAnsi" w:cstheme="minorBidi"/>
            <w:iCs w:val="0"/>
            <w:snapToGrid/>
            <w:sz w:val="22"/>
            <w:szCs w:val="22"/>
          </w:rPr>
          <w:tab/>
        </w:r>
        <w:r w:rsidRPr="0066285D">
          <w:rPr>
            <w:rStyle w:val="ad"/>
          </w:rPr>
          <w:t>Инструкции по заполнению</w:t>
        </w:r>
        <w:r>
          <w:rPr>
            <w:webHidden/>
          </w:rPr>
          <w:tab/>
        </w:r>
        <w:r>
          <w:rPr>
            <w:webHidden/>
          </w:rPr>
          <w:fldChar w:fldCharType="begin"/>
        </w:r>
        <w:r>
          <w:rPr>
            <w:webHidden/>
          </w:rPr>
          <w:instrText xml:space="preserve"> PAGEREF _Toc500423867 \h </w:instrText>
        </w:r>
        <w:r>
          <w:rPr>
            <w:webHidden/>
          </w:rPr>
        </w:r>
        <w:r>
          <w:rPr>
            <w:webHidden/>
          </w:rPr>
          <w:fldChar w:fldCharType="separate"/>
        </w:r>
        <w:r>
          <w:rPr>
            <w:webHidden/>
          </w:rPr>
          <w:t>47</w:t>
        </w:r>
        <w:r>
          <w:rPr>
            <w:webHidden/>
          </w:rPr>
          <w:fldChar w:fldCharType="end"/>
        </w:r>
      </w:hyperlink>
    </w:p>
    <w:p w14:paraId="066C9DEA" w14:textId="77777777" w:rsidR="002919F3" w:rsidRDefault="002919F3">
      <w:pPr>
        <w:pStyle w:val="20"/>
        <w:tabs>
          <w:tab w:val="left" w:pos="1979"/>
        </w:tabs>
        <w:rPr>
          <w:rFonts w:asciiTheme="minorHAnsi" w:eastAsiaTheme="minorEastAsia" w:hAnsiTheme="minorHAnsi" w:cstheme="minorBidi"/>
          <w:b w:val="0"/>
          <w:snapToGrid/>
          <w:sz w:val="22"/>
          <w:szCs w:val="22"/>
          <w:lang w:val="ru-RU"/>
        </w:rPr>
      </w:pPr>
      <w:hyperlink w:anchor="_Toc500423868" w:history="1">
        <w:r w:rsidRPr="0066285D">
          <w:rPr>
            <w:rStyle w:val="ad"/>
          </w:rPr>
          <w:t>4.13</w:t>
        </w:r>
        <w:r>
          <w:rPr>
            <w:rFonts w:asciiTheme="minorHAnsi" w:eastAsiaTheme="minorEastAsia" w:hAnsiTheme="minorHAnsi" w:cstheme="minorBidi"/>
            <w:b w:val="0"/>
            <w:snapToGrid/>
            <w:sz w:val="22"/>
            <w:szCs w:val="22"/>
            <w:lang w:val="ru-RU"/>
          </w:rPr>
          <w:tab/>
        </w:r>
        <w:r w:rsidRPr="0066285D">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_Toc500423868 \h </w:instrText>
        </w:r>
        <w:r>
          <w:rPr>
            <w:webHidden/>
          </w:rPr>
        </w:r>
        <w:r>
          <w:rPr>
            <w:webHidden/>
          </w:rPr>
          <w:fldChar w:fldCharType="separate"/>
        </w:r>
        <w:r>
          <w:rPr>
            <w:webHidden/>
          </w:rPr>
          <w:t>48</w:t>
        </w:r>
        <w:r>
          <w:rPr>
            <w:webHidden/>
          </w:rPr>
          <w:fldChar w:fldCharType="end"/>
        </w:r>
      </w:hyperlink>
    </w:p>
    <w:p w14:paraId="0FF2C58C" w14:textId="77777777" w:rsidR="002919F3" w:rsidRDefault="002919F3">
      <w:pPr>
        <w:pStyle w:val="30"/>
        <w:rPr>
          <w:rFonts w:asciiTheme="minorHAnsi" w:eastAsiaTheme="minorEastAsia" w:hAnsiTheme="minorHAnsi" w:cstheme="minorBidi"/>
          <w:iCs w:val="0"/>
          <w:snapToGrid/>
          <w:sz w:val="22"/>
          <w:szCs w:val="22"/>
        </w:rPr>
      </w:pPr>
      <w:hyperlink w:anchor="_Toc500423869" w:history="1">
        <w:r w:rsidRPr="0066285D">
          <w:rPr>
            <w:rStyle w:val="ad"/>
          </w:rPr>
          <w:t>4.13.1</w:t>
        </w:r>
        <w:r>
          <w:rPr>
            <w:rFonts w:asciiTheme="minorHAnsi" w:eastAsiaTheme="minorEastAsia" w:hAnsiTheme="minorHAnsi" w:cstheme="minorBidi"/>
            <w:iCs w:val="0"/>
            <w:snapToGrid/>
            <w:sz w:val="22"/>
            <w:szCs w:val="22"/>
          </w:rPr>
          <w:tab/>
        </w:r>
        <w:r w:rsidRPr="0066285D">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_Toc500423869 \h </w:instrText>
        </w:r>
        <w:r>
          <w:rPr>
            <w:webHidden/>
          </w:rPr>
        </w:r>
        <w:r>
          <w:rPr>
            <w:webHidden/>
          </w:rPr>
          <w:fldChar w:fldCharType="separate"/>
        </w:r>
        <w:r>
          <w:rPr>
            <w:webHidden/>
          </w:rPr>
          <w:t>48</w:t>
        </w:r>
        <w:r>
          <w:rPr>
            <w:webHidden/>
          </w:rPr>
          <w:fldChar w:fldCharType="end"/>
        </w:r>
      </w:hyperlink>
    </w:p>
    <w:p w14:paraId="6F91446C" w14:textId="77777777" w:rsidR="002919F3" w:rsidRDefault="002919F3">
      <w:pPr>
        <w:pStyle w:val="10"/>
        <w:rPr>
          <w:rFonts w:asciiTheme="minorHAnsi" w:eastAsiaTheme="minorEastAsia" w:hAnsiTheme="minorHAnsi" w:cstheme="minorBidi"/>
          <w:b w:val="0"/>
          <w:bCs w:val="0"/>
          <w:caps w:val="0"/>
          <w:snapToGrid/>
          <w:sz w:val="22"/>
          <w:szCs w:val="22"/>
        </w:rPr>
      </w:pPr>
      <w:hyperlink w:anchor="_Toc500423870" w:history="1">
        <w:r w:rsidRPr="0066285D">
          <w:rPr>
            <w:rStyle w:val="ad"/>
          </w:rPr>
          <w:t>5.</w:t>
        </w:r>
        <w:r>
          <w:rPr>
            <w:rFonts w:asciiTheme="minorHAnsi" w:eastAsiaTheme="minorEastAsia" w:hAnsiTheme="minorHAnsi" w:cstheme="minorBidi"/>
            <w:b w:val="0"/>
            <w:bCs w:val="0"/>
            <w:caps w:val="0"/>
            <w:snapToGrid/>
            <w:sz w:val="22"/>
            <w:szCs w:val="22"/>
          </w:rPr>
          <w:tab/>
        </w:r>
        <w:r w:rsidRPr="0066285D">
          <w:rPr>
            <w:rStyle w:val="ad"/>
          </w:rPr>
          <w:t>Приложение № 1 - Технические требования</w:t>
        </w:r>
        <w:r>
          <w:rPr>
            <w:webHidden/>
          </w:rPr>
          <w:tab/>
        </w:r>
        <w:r>
          <w:rPr>
            <w:webHidden/>
          </w:rPr>
          <w:fldChar w:fldCharType="begin"/>
        </w:r>
        <w:r>
          <w:rPr>
            <w:webHidden/>
          </w:rPr>
          <w:instrText xml:space="preserve"> PAGEREF _Toc500423870 \h </w:instrText>
        </w:r>
        <w:r>
          <w:rPr>
            <w:webHidden/>
          </w:rPr>
        </w:r>
        <w:r>
          <w:rPr>
            <w:webHidden/>
          </w:rPr>
          <w:fldChar w:fldCharType="separate"/>
        </w:r>
        <w:r>
          <w:rPr>
            <w:webHidden/>
          </w:rPr>
          <w:t>52</w:t>
        </w:r>
        <w:r>
          <w:rPr>
            <w:webHidden/>
          </w:rPr>
          <w:fldChar w:fldCharType="end"/>
        </w:r>
      </w:hyperlink>
    </w:p>
    <w:p w14:paraId="32FAE122"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71" w:history="1">
        <w:r w:rsidRPr="0066285D">
          <w:rPr>
            <w:rStyle w:val="ad"/>
          </w:rPr>
          <w:t>5.1</w:t>
        </w:r>
        <w:r>
          <w:rPr>
            <w:rFonts w:asciiTheme="minorHAnsi" w:eastAsiaTheme="minorEastAsia" w:hAnsiTheme="minorHAnsi" w:cstheme="minorBidi"/>
            <w:b w:val="0"/>
            <w:snapToGrid/>
            <w:sz w:val="22"/>
            <w:szCs w:val="22"/>
            <w:lang w:val="ru-RU"/>
          </w:rPr>
          <w:tab/>
        </w:r>
        <w:r w:rsidRPr="0066285D">
          <w:rPr>
            <w:rStyle w:val="ad"/>
          </w:rPr>
          <w:t>Пояснения к Техническим требованиям</w:t>
        </w:r>
        <w:r>
          <w:rPr>
            <w:webHidden/>
          </w:rPr>
          <w:tab/>
        </w:r>
        <w:r>
          <w:rPr>
            <w:webHidden/>
          </w:rPr>
          <w:fldChar w:fldCharType="begin"/>
        </w:r>
        <w:r>
          <w:rPr>
            <w:webHidden/>
          </w:rPr>
          <w:instrText xml:space="preserve"> PAGEREF _Toc500423871 \h </w:instrText>
        </w:r>
        <w:r>
          <w:rPr>
            <w:webHidden/>
          </w:rPr>
        </w:r>
        <w:r>
          <w:rPr>
            <w:webHidden/>
          </w:rPr>
          <w:fldChar w:fldCharType="separate"/>
        </w:r>
        <w:r>
          <w:rPr>
            <w:webHidden/>
          </w:rPr>
          <w:t>52</w:t>
        </w:r>
        <w:r>
          <w:rPr>
            <w:webHidden/>
          </w:rPr>
          <w:fldChar w:fldCharType="end"/>
        </w:r>
      </w:hyperlink>
    </w:p>
    <w:p w14:paraId="5D9BAD64" w14:textId="77777777" w:rsidR="002919F3" w:rsidRDefault="002919F3">
      <w:pPr>
        <w:pStyle w:val="10"/>
        <w:rPr>
          <w:rFonts w:asciiTheme="minorHAnsi" w:eastAsiaTheme="minorEastAsia" w:hAnsiTheme="minorHAnsi" w:cstheme="minorBidi"/>
          <w:b w:val="0"/>
          <w:bCs w:val="0"/>
          <w:caps w:val="0"/>
          <w:snapToGrid/>
          <w:sz w:val="22"/>
          <w:szCs w:val="22"/>
        </w:rPr>
      </w:pPr>
      <w:hyperlink w:anchor="_Toc500423872" w:history="1">
        <w:r w:rsidRPr="0066285D">
          <w:rPr>
            <w:rStyle w:val="ad"/>
          </w:rPr>
          <w:t>6.</w:t>
        </w:r>
        <w:r>
          <w:rPr>
            <w:rFonts w:asciiTheme="minorHAnsi" w:eastAsiaTheme="minorEastAsia" w:hAnsiTheme="minorHAnsi" w:cstheme="minorBidi"/>
            <w:b w:val="0"/>
            <w:bCs w:val="0"/>
            <w:caps w:val="0"/>
            <w:snapToGrid/>
            <w:sz w:val="22"/>
            <w:szCs w:val="22"/>
          </w:rPr>
          <w:tab/>
        </w:r>
        <w:r w:rsidRPr="0066285D">
          <w:rPr>
            <w:rStyle w:val="ad"/>
          </w:rPr>
          <w:t>Приложение № 2 - Проект Договора</w:t>
        </w:r>
        <w:r>
          <w:rPr>
            <w:webHidden/>
          </w:rPr>
          <w:tab/>
        </w:r>
        <w:r>
          <w:rPr>
            <w:webHidden/>
          </w:rPr>
          <w:fldChar w:fldCharType="begin"/>
        </w:r>
        <w:r>
          <w:rPr>
            <w:webHidden/>
          </w:rPr>
          <w:instrText xml:space="preserve"> PAGEREF _Toc500423872 \h </w:instrText>
        </w:r>
        <w:r>
          <w:rPr>
            <w:webHidden/>
          </w:rPr>
        </w:r>
        <w:r>
          <w:rPr>
            <w:webHidden/>
          </w:rPr>
          <w:fldChar w:fldCharType="separate"/>
        </w:r>
        <w:r>
          <w:rPr>
            <w:webHidden/>
          </w:rPr>
          <w:t>53</w:t>
        </w:r>
        <w:r>
          <w:rPr>
            <w:webHidden/>
          </w:rPr>
          <w:fldChar w:fldCharType="end"/>
        </w:r>
      </w:hyperlink>
    </w:p>
    <w:p w14:paraId="3857BF94"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73" w:history="1">
        <w:r w:rsidRPr="0066285D">
          <w:rPr>
            <w:rStyle w:val="ad"/>
          </w:rPr>
          <w:t>6.1</w:t>
        </w:r>
        <w:r>
          <w:rPr>
            <w:rFonts w:asciiTheme="minorHAnsi" w:eastAsiaTheme="minorEastAsia" w:hAnsiTheme="minorHAnsi" w:cstheme="minorBidi"/>
            <w:b w:val="0"/>
            <w:snapToGrid/>
            <w:sz w:val="22"/>
            <w:szCs w:val="22"/>
            <w:lang w:val="ru-RU"/>
          </w:rPr>
          <w:tab/>
        </w:r>
        <w:r w:rsidRPr="0066285D">
          <w:rPr>
            <w:rStyle w:val="ad"/>
          </w:rPr>
          <w:t>Пояснения к проекту договора</w:t>
        </w:r>
        <w:r>
          <w:rPr>
            <w:webHidden/>
          </w:rPr>
          <w:tab/>
        </w:r>
        <w:r>
          <w:rPr>
            <w:webHidden/>
          </w:rPr>
          <w:fldChar w:fldCharType="begin"/>
        </w:r>
        <w:r>
          <w:rPr>
            <w:webHidden/>
          </w:rPr>
          <w:instrText xml:space="preserve"> PAGEREF _Toc500423873 \h </w:instrText>
        </w:r>
        <w:r>
          <w:rPr>
            <w:webHidden/>
          </w:rPr>
        </w:r>
        <w:r>
          <w:rPr>
            <w:webHidden/>
          </w:rPr>
          <w:fldChar w:fldCharType="separate"/>
        </w:r>
        <w:r>
          <w:rPr>
            <w:webHidden/>
          </w:rPr>
          <w:t>53</w:t>
        </w:r>
        <w:r>
          <w:rPr>
            <w:webHidden/>
          </w:rPr>
          <w:fldChar w:fldCharType="end"/>
        </w:r>
      </w:hyperlink>
    </w:p>
    <w:p w14:paraId="195D59F9"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74" w:history="1">
        <w:r w:rsidRPr="0066285D">
          <w:rPr>
            <w:rStyle w:val="ad"/>
          </w:rPr>
          <w:t>6.2</w:t>
        </w:r>
        <w:r>
          <w:rPr>
            <w:rFonts w:asciiTheme="minorHAnsi" w:eastAsiaTheme="minorEastAsia" w:hAnsiTheme="minorHAnsi" w:cstheme="minorBidi"/>
            <w:b w:val="0"/>
            <w:snapToGrid/>
            <w:sz w:val="22"/>
            <w:szCs w:val="22"/>
            <w:lang w:val="ru-RU"/>
          </w:rPr>
          <w:tab/>
        </w:r>
        <w:r w:rsidRPr="0066285D">
          <w:rPr>
            <w:rStyle w:val="ad"/>
          </w:rPr>
          <w:t>Дополнительное соглашение к договору</w:t>
        </w:r>
        <w:r>
          <w:rPr>
            <w:webHidden/>
          </w:rPr>
          <w:tab/>
        </w:r>
        <w:r>
          <w:rPr>
            <w:webHidden/>
          </w:rPr>
          <w:fldChar w:fldCharType="begin"/>
        </w:r>
        <w:r>
          <w:rPr>
            <w:webHidden/>
          </w:rPr>
          <w:instrText xml:space="preserve"> PAGEREF _Toc500423874 \h </w:instrText>
        </w:r>
        <w:r>
          <w:rPr>
            <w:webHidden/>
          </w:rPr>
        </w:r>
        <w:r>
          <w:rPr>
            <w:webHidden/>
          </w:rPr>
          <w:fldChar w:fldCharType="separate"/>
        </w:r>
        <w:r>
          <w:rPr>
            <w:webHidden/>
          </w:rPr>
          <w:t>54</w:t>
        </w:r>
        <w:r>
          <w:rPr>
            <w:webHidden/>
          </w:rPr>
          <w:fldChar w:fldCharType="end"/>
        </w:r>
      </w:hyperlink>
    </w:p>
    <w:p w14:paraId="2D516AB1" w14:textId="77777777" w:rsidR="002919F3" w:rsidRDefault="002919F3">
      <w:pPr>
        <w:pStyle w:val="10"/>
        <w:rPr>
          <w:rFonts w:asciiTheme="minorHAnsi" w:eastAsiaTheme="minorEastAsia" w:hAnsiTheme="minorHAnsi" w:cstheme="minorBidi"/>
          <w:b w:val="0"/>
          <w:bCs w:val="0"/>
          <w:caps w:val="0"/>
          <w:snapToGrid/>
          <w:sz w:val="22"/>
          <w:szCs w:val="22"/>
        </w:rPr>
      </w:pPr>
      <w:hyperlink w:anchor="_Toc500423875" w:history="1">
        <w:r w:rsidRPr="0066285D">
          <w:rPr>
            <w:rStyle w:val="ad"/>
          </w:rPr>
          <w:t>7.</w:t>
        </w:r>
        <w:r>
          <w:rPr>
            <w:rFonts w:asciiTheme="minorHAnsi" w:eastAsiaTheme="minorEastAsia" w:hAnsiTheme="minorHAnsi" w:cstheme="minorBidi"/>
            <w:b w:val="0"/>
            <w:bCs w:val="0"/>
            <w:caps w:val="0"/>
            <w:snapToGrid/>
            <w:sz w:val="22"/>
            <w:szCs w:val="22"/>
          </w:rPr>
          <w:tab/>
        </w:r>
        <w:r w:rsidRPr="0066285D">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_Toc500423875 \h </w:instrText>
        </w:r>
        <w:r>
          <w:rPr>
            <w:webHidden/>
          </w:rPr>
        </w:r>
        <w:r>
          <w:rPr>
            <w:webHidden/>
          </w:rPr>
          <w:fldChar w:fldCharType="separate"/>
        </w:r>
        <w:r>
          <w:rPr>
            <w:webHidden/>
          </w:rPr>
          <w:t>56</w:t>
        </w:r>
        <w:r>
          <w:rPr>
            <w:webHidden/>
          </w:rPr>
          <w:fldChar w:fldCharType="end"/>
        </w:r>
      </w:hyperlink>
    </w:p>
    <w:p w14:paraId="2776DBD9" w14:textId="77777777" w:rsidR="002919F3" w:rsidRDefault="002919F3">
      <w:pPr>
        <w:pStyle w:val="10"/>
        <w:rPr>
          <w:rFonts w:asciiTheme="minorHAnsi" w:eastAsiaTheme="minorEastAsia" w:hAnsiTheme="minorHAnsi" w:cstheme="minorBidi"/>
          <w:b w:val="0"/>
          <w:bCs w:val="0"/>
          <w:caps w:val="0"/>
          <w:snapToGrid/>
          <w:sz w:val="22"/>
          <w:szCs w:val="22"/>
        </w:rPr>
      </w:pPr>
      <w:hyperlink w:anchor="_Toc500423876" w:history="1">
        <w:r w:rsidRPr="0066285D">
          <w:rPr>
            <w:rStyle w:val="ad"/>
          </w:rPr>
          <w:t>8.</w:t>
        </w:r>
        <w:r>
          <w:rPr>
            <w:rFonts w:asciiTheme="minorHAnsi" w:eastAsiaTheme="minorEastAsia" w:hAnsiTheme="minorHAnsi" w:cstheme="minorBidi"/>
            <w:b w:val="0"/>
            <w:bCs w:val="0"/>
            <w:caps w:val="0"/>
            <w:snapToGrid/>
            <w:sz w:val="22"/>
            <w:szCs w:val="22"/>
          </w:rPr>
          <w:tab/>
        </w:r>
        <w:r w:rsidRPr="0066285D">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_Toc500423876 \h </w:instrText>
        </w:r>
        <w:r>
          <w:rPr>
            <w:webHidden/>
          </w:rPr>
        </w:r>
        <w:r>
          <w:rPr>
            <w:webHidden/>
          </w:rPr>
          <w:fldChar w:fldCharType="separate"/>
        </w:r>
        <w:r>
          <w:rPr>
            <w:webHidden/>
          </w:rPr>
          <w:t>61</w:t>
        </w:r>
        <w:r>
          <w:rPr>
            <w:webHidden/>
          </w:rPr>
          <w:fldChar w:fldCharType="end"/>
        </w:r>
      </w:hyperlink>
    </w:p>
    <w:p w14:paraId="15DCDB9E" w14:textId="77777777" w:rsidR="002919F3" w:rsidRDefault="002919F3">
      <w:pPr>
        <w:pStyle w:val="20"/>
        <w:tabs>
          <w:tab w:val="left" w:pos="1134"/>
        </w:tabs>
        <w:rPr>
          <w:rFonts w:asciiTheme="minorHAnsi" w:eastAsiaTheme="minorEastAsia" w:hAnsiTheme="minorHAnsi" w:cstheme="minorBidi"/>
          <w:b w:val="0"/>
          <w:snapToGrid/>
          <w:sz w:val="22"/>
          <w:szCs w:val="22"/>
          <w:lang w:val="ru-RU"/>
        </w:rPr>
      </w:pPr>
      <w:hyperlink w:anchor="_Toc500423877" w:history="1">
        <w:r w:rsidRPr="0066285D">
          <w:rPr>
            <w:rStyle w:val="ad"/>
          </w:rPr>
          <w:t>8.1</w:t>
        </w:r>
        <w:r>
          <w:rPr>
            <w:rFonts w:asciiTheme="minorHAnsi" w:eastAsiaTheme="minorEastAsia" w:hAnsiTheme="minorHAnsi" w:cstheme="minorBidi"/>
            <w:b w:val="0"/>
            <w:snapToGrid/>
            <w:sz w:val="22"/>
            <w:szCs w:val="22"/>
            <w:lang w:val="ru-RU"/>
          </w:rPr>
          <w:tab/>
        </w:r>
        <w:r w:rsidRPr="0066285D">
          <w:rPr>
            <w:rStyle w:val="ad"/>
          </w:rPr>
          <w:t>Пояснения к Методике проверки</w:t>
        </w:r>
        <w:r>
          <w:rPr>
            <w:webHidden/>
          </w:rPr>
          <w:tab/>
        </w:r>
        <w:r>
          <w:rPr>
            <w:webHidden/>
          </w:rPr>
          <w:fldChar w:fldCharType="begin"/>
        </w:r>
        <w:r>
          <w:rPr>
            <w:webHidden/>
          </w:rPr>
          <w:instrText xml:space="preserve"> PAGEREF _Toc500423877 \h </w:instrText>
        </w:r>
        <w:r>
          <w:rPr>
            <w:webHidden/>
          </w:rPr>
        </w:r>
        <w:r>
          <w:rPr>
            <w:webHidden/>
          </w:rPr>
          <w:fldChar w:fldCharType="separate"/>
        </w:r>
        <w:r>
          <w:rPr>
            <w:webHidden/>
          </w:rPr>
          <w:t>61</w:t>
        </w:r>
        <w:r>
          <w:rPr>
            <w:webHidden/>
          </w:rPr>
          <w:fldChar w:fldCharType="end"/>
        </w:r>
      </w:hyperlink>
    </w:p>
    <w:p w14:paraId="54E1F053" w14:textId="77777777" w:rsidR="002919F3" w:rsidRDefault="002919F3">
      <w:pPr>
        <w:pStyle w:val="10"/>
        <w:rPr>
          <w:rFonts w:asciiTheme="minorHAnsi" w:eastAsiaTheme="minorEastAsia" w:hAnsiTheme="minorHAnsi" w:cstheme="minorBidi"/>
          <w:b w:val="0"/>
          <w:bCs w:val="0"/>
          <w:caps w:val="0"/>
          <w:snapToGrid/>
          <w:sz w:val="22"/>
          <w:szCs w:val="22"/>
        </w:rPr>
      </w:pPr>
      <w:hyperlink w:anchor="_Toc500423878" w:history="1">
        <w:r w:rsidRPr="0066285D">
          <w:rPr>
            <w:rStyle w:val="ad"/>
          </w:rPr>
          <w:t>9.</w:t>
        </w:r>
        <w:r>
          <w:rPr>
            <w:rFonts w:asciiTheme="minorHAnsi" w:eastAsiaTheme="minorEastAsia" w:hAnsiTheme="minorHAnsi" w:cstheme="minorBidi"/>
            <w:b w:val="0"/>
            <w:bCs w:val="0"/>
            <w:caps w:val="0"/>
            <w:snapToGrid/>
            <w:sz w:val="22"/>
            <w:szCs w:val="22"/>
          </w:rPr>
          <w:tab/>
        </w:r>
        <w:r w:rsidRPr="0066285D">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_Toc500423878 \h </w:instrText>
        </w:r>
        <w:r>
          <w:rPr>
            <w:webHidden/>
          </w:rPr>
        </w:r>
        <w:r>
          <w:rPr>
            <w:webHidden/>
          </w:rPr>
          <w:fldChar w:fldCharType="separate"/>
        </w:r>
        <w:r>
          <w:rPr>
            <w:webHidden/>
          </w:rPr>
          <w:t>62</w:t>
        </w:r>
        <w:r>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0423795"/>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0423796"/>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2919F3">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2919F3">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2919F3">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2919F3">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2919F3">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2919F3">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2919F3">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2919F3">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2919F3">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2919F3">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2919F3" w:rsidRPr="002919F3">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2919F3">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0423797"/>
      <w:r w:rsidRPr="00E11B1D">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2919F3">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0423798"/>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2919F3">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0423799"/>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591CB7B" w:rsidR="00EC5F37" w:rsidRPr="00E11B1D" w:rsidRDefault="00EE64D6" w:rsidP="00E11B1D">
      <w:pPr>
        <w:pStyle w:val="a4"/>
        <w:numPr>
          <w:ilvl w:val="3"/>
          <w:numId w:val="5"/>
        </w:numPr>
        <w:spacing w:line="240" w:lineRule="auto"/>
        <w:rPr>
          <w:sz w:val="24"/>
          <w:szCs w:val="24"/>
        </w:rPr>
      </w:pPr>
      <w:r w:rsidRPr="00E11B1D">
        <w:rPr>
          <w:sz w:val="24"/>
          <w:szCs w:val="24"/>
        </w:rPr>
        <w:t xml:space="preserve">По закупкам, проводимым закупочными комиссиями </w:t>
      </w:r>
      <w:r w:rsidR="00E15C3C">
        <w:rPr>
          <w:sz w:val="24"/>
          <w:szCs w:val="24"/>
        </w:rPr>
        <w:t>первого</w:t>
      </w:r>
      <w:r w:rsidRPr="00E11B1D">
        <w:rPr>
          <w:sz w:val="24"/>
          <w:szCs w:val="24"/>
        </w:rPr>
        <w:t xml:space="preserve"> уровня, специальными закупочными комиссиями, </w:t>
      </w:r>
      <w:r w:rsidR="00E15C3C" w:rsidRPr="00645019">
        <w:rPr>
          <w:sz w:val="24"/>
          <w:szCs w:val="24"/>
        </w:rPr>
        <w:t>закупочными комиссиями исполнительного аппарата АО «ДРСК» - в арбитражном по месту нахождения Заказчика.</w:t>
      </w:r>
    </w:p>
    <w:p w14:paraId="2141D852" w14:textId="77777777" w:rsidR="00EC5F37" w:rsidRPr="00E11B1D" w:rsidRDefault="00EC5F37" w:rsidP="00E11B1D">
      <w:pPr>
        <w:pStyle w:val="2"/>
        <w:spacing w:before="0" w:after="0"/>
        <w:rPr>
          <w:sz w:val="24"/>
          <w:szCs w:val="24"/>
        </w:rPr>
      </w:pPr>
      <w:bookmarkStart w:id="61" w:name="_Toc500423800"/>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0423801"/>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1"/>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0423802"/>
      <w:bookmarkEnd w:id="70"/>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0423803"/>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 xml:space="preserve">Опись документов (форма </w:t>
      </w:r>
      <w:r w:rsidR="002919F3">
        <w:rPr>
          <w:noProof/>
          <w:sz w:val="24"/>
          <w:szCs w:val="24"/>
        </w:rPr>
        <w:t>1</w:t>
      </w:r>
      <w:r w:rsidR="002919F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 xml:space="preserve">Письмо о подаче оферты (форма </w:t>
      </w:r>
      <w:r w:rsidR="002919F3">
        <w:rPr>
          <w:noProof/>
          <w:sz w:val="24"/>
          <w:szCs w:val="24"/>
        </w:rPr>
        <w:t>2</w:t>
      </w:r>
      <w:r w:rsidR="002919F3"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2919F3">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 xml:space="preserve">Техническое предложение на </w:t>
      </w:r>
      <w:r w:rsidR="002919F3">
        <w:rPr>
          <w:sz w:val="24"/>
          <w:szCs w:val="24"/>
        </w:rPr>
        <w:t>оказание услуг</w:t>
      </w:r>
      <w:r w:rsidR="002919F3" w:rsidRPr="00E11B1D">
        <w:rPr>
          <w:sz w:val="24"/>
          <w:szCs w:val="24"/>
        </w:rPr>
        <w:t xml:space="preserve"> (форма </w:t>
      </w:r>
      <w:r w:rsidR="002919F3">
        <w:rPr>
          <w:noProof/>
          <w:sz w:val="24"/>
          <w:szCs w:val="24"/>
        </w:rPr>
        <w:t>3</w:t>
      </w:r>
      <w:r w:rsidR="002919F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2919F3">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color w:val="000000"/>
          <w:sz w:val="24"/>
          <w:szCs w:val="24"/>
        </w:rPr>
        <w:t xml:space="preserve">График </w:t>
      </w:r>
      <w:r w:rsidR="002919F3">
        <w:rPr>
          <w:color w:val="000000"/>
          <w:sz w:val="24"/>
          <w:szCs w:val="24"/>
        </w:rPr>
        <w:t>оказания услуг</w:t>
      </w:r>
      <w:r w:rsidR="002919F3" w:rsidRPr="00E11B1D">
        <w:rPr>
          <w:color w:val="000000"/>
          <w:sz w:val="24"/>
          <w:szCs w:val="24"/>
        </w:rPr>
        <w:t xml:space="preserve"> (форма </w:t>
      </w:r>
      <w:r w:rsidR="002919F3">
        <w:rPr>
          <w:noProof/>
          <w:color w:val="000000"/>
          <w:sz w:val="24"/>
          <w:szCs w:val="24"/>
        </w:rPr>
        <w:t>4</w:t>
      </w:r>
      <w:r w:rsidR="002919F3"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2919F3">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 xml:space="preserve">Сводная таблица стоимости </w:t>
      </w:r>
      <w:r w:rsidR="002919F3">
        <w:rPr>
          <w:sz w:val="24"/>
          <w:szCs w:val="24"/>
        </w:rPr>
        <w:t>услуг</w:t>
      </w:r>
      <w:r w:rsidR="002919F3" w:rsidRPr="00E11B1D">
        <w:rPr>
          <w:sz w:val="24"/>
          <w:szCs w:val="24"/>
        </w:rPr>
        <w:t xml:space="preserve"> (форма </w:t>
      </w:r>
      <w:r w:rsidR="002919F3">
        <w:rPr>
          <w:sz w:val="24"/>
          <w:szCs w:val="24"/>
        </w:rPr>
        <w:t>5</w:t>
      </w:r>
      <w:r w:rsidR="002919F3"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2919F3">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2919F3" w:rsidRPr="00E11B1D">
        <w:rPr>
          <w:sz w:val="24"/>
          <w:szCs w:val="24"/>
        </w:rPr>
        <w:t xml:space="preserve">Анкета Участника запроса цен (форма </w:t>
      </w:r>
      <w:r w:rsidR="002919F3">
        <w:rPr>
          <w:noProof/>
          <w:sz w:val="24"/>
          <w:szCs w:val="24"/>
        </w:rPr>
        <w:t>6</w:t>
      </w:r>
      <w:r w:rsidR="002919F3"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2919F3"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919F3" w:rsidRPr="002919F3">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2919F3">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2919F3">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0423804"/>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0423805"/>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2919F3">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2919F3">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0423806"/>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0423807"/>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0423808"/>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2919F3">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0423809"/>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2919F3">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2919F3">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2919F3">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0423810"/>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0423811"/>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0423812"/>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2919F3">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2919F3" w:rsidRPr="00E11B1D">
        <w:rPr>
          <w:sz w:val="24"/>
          <w:szCs w:val="24"/>
        </w:rPr>
        <w:t xml:space="preserve">Приложение № 4 – Методика </w:t>
      </w:r>
      <w:r w:rsidR="002919F3">
        <w:rPr>
          <w:sz w:val="24"/>
          <w:szCs w:val="24"/>
        </w:rPr>
        <w:t xml:space="preserve">проверки надежности (деловой репутации) и финансового состояния (устойчивости) участников </w:t>
      </w:r>
      <w:r w:rsidR="002919F3"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0423813"/>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7BC54B0C"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2919F3">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 xml:space="preserve">особные на законных основаниях </w:t>
      </w:r>
      <w:r w:rsidR="00086060">
        <w:rPr>
          <w:sz w:val="24"/>
          <w:szCs w:val="24"/>
        </w:rPr>
        <w:t>оказать</w:t>
      </w:r>
      <w:r w:rsidR="004A4B07" w:rsidRPr="00E11B1D">
        <w:rPr>
          <w:sz w:val="24"/>
          <w:szCs w:val="24"/>
        </w:rPr>
        <w:t xml:space="preserve"> требуемые</w:t>
      </w:r>
      <w:r w:rsidRPr="00E11B1D">
        <w:rPr>
          <w:sz w:val="24"/>
          <w:szCs w:val="24"/>
        </w:rPr>
        <w:t xml:space="preserve"> </w:t>
      </w:r>
      <w:r w:rsidR="00086060">
        <w:rPr>
          <w:sz w:val="24"/>
          <w:szCs w:val="24"/>
        </w:rPr>
        <w:t>услуги</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6D5661F4"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w:t>
      </w:r>
      <w:r w:rsidR="00086060">
        <w:rPr>
          <w:sz w:val="24"/>
          <w:szCs w:val="24"/>
        </w:rPr>
        <w:t>оказания услуг</w:t>
      </w:r>
      <w:r w:rsidRPr="00E11B1D">
        <w:rPr>
          <w:sz w:val="24"/>
          <w:szCs w:val="24"/>
        </w:rPr>
        <w:t xml:space="preserve"> внутри коллективного участника.</w:t>
      </w:r>
    </w:p>
    <w:p w14:paraId="6F093560" w14:textId="52A4E42B"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2919F3">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2919F3">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2919F3">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 xml:space="preserve">в части  объема </w:t>
      </w:r>
      <w:r w:rsidR="00086060">
        <w:rPr>
          <w:sz w:val="24"/>
          <w:szCs w:val="24"/>
        </w:rPr>
        <w:t>услуг</w:t>
      </w:r>
      <w:r w:rsidR="00875688" w:rsidRPr="00E11B1D">
        <w:rPr>
          <w:sz w:val="24"/>
          <w:szCs w:val="24"/>
        </w:rPr>
        <w:t>,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0C948672"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086060">
        <w:rPr>
          <w:sz w:val="24"/>
          <w:szCs w:val="24"/>
        </w:rPr>
        <w:t>членства</w:t>
      </w:r>
      <w:r w:rsidRPr="00E11B1D">
        <w:rPr>
          <w:sz w:val="24"/>
          <w:szCs w:val="24"/>
        </w:rPr>
        <w:t xml:space="preserve">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61308687"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2919F3">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w:t>
      </w:r>
      <w:r w:rsidR="00086060">
        <w:rPr>
          <w:sz w:val="24"/>
          <w:szCs w:val="24"/>
        </w:rPr>
        <w:t>оказания услуг</w:t>
      </w:r>
      <w:r w:rsidR="00603E95" w:rsidRPr="00E11B1D">
        <w:rPr>
          <w:sz w:val="24"/>
          <w:szCs w:val="24"/>
        </w:rPr>
        <w:t xml:space="preserve">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7B128B31"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w:t>
      </w:r>
      <w:r w:rsidR="00086060">
        <w:rPr>
          <w:sz w:val="24"/>
          <w:szCs w:val="24"/>
        </w:rPr>
        <w:t>услуг</w:t>
      </w:r>
      <w:r w:rsidR="00230ADC" w:rsidRPr="00E11B1D">
        <w:rPr>
          <w:sz w:val="24"/>
          <w:szCs w:val="24"/>
        </w:rPr>
        <w:t xml:space="preserve">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2919F3">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46267843"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0423814"/>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w:t>
      </w:r>
      <w:bookmarkEnd w:id="137"/>
      <w:r w:rsidR="00086060">
        <w:rPr>
          <w:color w:val="000000"/>
          <w:sz w:val="24"/>
          <w:szCs w:val="24"/>
        </w:rPr>
        <w:t>исполнителей</w:t>
      </w:r>
      <w:bookmarkEnd w:id="138"/>
    </w:p>
    <w:p w14:paraId="7DCB42B0" w14:textId="7EA927C8" w:rsidR="00FE0B3D" w:rsidRPr="00E11B1D" w:rsidRDefault="00B2119D" w:rsidP="00B2119D">
      <w:pPr>
        <w:pStyle w:val="a4"/>
        <w:spacing w:line="240" w:lineRule="auto"/>
        <w:rPr>
          <w:sz w:val="24"/>
          <w:szCs w:val="24"/>
        </w:rPr>
      </w:pPr>
      <w:r>
        <w:rPr>
          <w:sz w:val="24"/>
          <w:szCs w:val="24"/>
        </w:rPr>
        <w:t>Если</w:t>
      </w:r>
      <w:r w:rsidRPr="00B2119D">
        <w:rPr>
          <w:sz w:val="24"/>
          <w:szCs w:val="24"/>
        </w:rPr>
        <w:t xml:space="preserve"> предусмотрено </w:t>
      </w:r>
      <w:r>
        <w:rPr>
          <w:sz w:val="24"/>
          <w:szCs w:val="24"/>
        </w:rPr>
        <w:t>Техническим заданием</w:t>
      </w:r>
      <w:r w:rsidRPr="00B2119D">
        <w:rPr>
          <w:sz w:val="24"/>
          <w:szCs w:val="24"/>
        </w:rPr>
        <w:t xml:space="preserve"> (раздел </w:t>
      </w:r>
      <w:r w:rsidR="00125B36">
        <w:rPr>
          <w:sz w:val="24"/>
          <w:szCs w:val="24"/>
        </w:rPr>
        <w:t>5</w:t>
      </w:r>
      <w:r w:rsidRPr="00B2119D">
        <w:rPr>
          <w:sz w:val="24"/>
          <w:szCs w:val="24"/>
        </w:rPr>
        <w:t xml:space="preserve"> настоящей Документации о закупке), принимать участие в запросе </w:t>
      </w:r>
      <w:r w:rsidR="00125B36">
        <w:rPr>
          <w:sz w:val="24"/>
          <w:szCs w:val="24"/>
        </w:rPr>
        <w:t>цен</w:t>
      </w:r>
      <w:r w:rsidRPr="00B2119D">
        <w:rPr>
          <w:sz w:val="24"/>
          <w:szCs w:val="24"/>
        </w:rPr>
        <w:t xml:space="preserve"> и претендовать на победу в нем могут генеральные </w:t>
      </w:r>
      <w:r w:rsidR="00086060">
        <w:rPr>
          <w:sz w:val="24"/>
          <w:szCs w:val="24"/>
        </w:rPr>
        <w:t>исполнители</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Ref86827631"/>
      <w:bookmarkStart w:id="142" w:name="_Toc90385072"/>
      <w:bookmarkStart w:id="143" w:name="_Toc500423815"/>
      <w:r w:rsidRPr="00E11B1D">
        <w:rPr>
          <w:color w:val="000000"/>
          <w:sz w:val="24"/>
          <w:szCs w:val="24"/>
        </w:rPr>
        <w:t>Альтернативные предложения</w:t>
      </w:r>
      <w:bookmarkEnd w:id="139"/>
      <w:bookmarkEnd w:id="140"/>
      <w:bookmarkEnd w:id="143"/>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0423816"/>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919F3" w:rsidRPr="00E11B1D">
        <w:rPr>
          <w:color w:val="000000"/>
          <w:sz w:val="24"/>
          <w:szCs w:val="24"/>
        </w:rPr>
        <w:t>(форма </w:t>
      </w:r>
      <w:r w:rsidR="002919F3">
        <w:rPr>
          <w:color w:val="000000"/>
          <w:sz w:val="24"/>
          <w:szCs w:val="24"/>
        </w:rPr>
        <w:t>11</w:t>
      </w:r>
      <w:r w:rsidR="002919F3"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2919F3">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2919F3">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0423817"/>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2919F3" w:rsidRPr="00E11B1D">
        <w:rPr>
          <w:sz w:val="24"/>
          <w:szCs w:val="24"/>
        </w:rPr>
        <w:t xml:space="preserve">Справка о перечне и годовых объемах выполнения аналогичных договоров (форма </w:t>
      </w:r>
      <w:r w:rsidR="002919F3">
        <w:rPr>
          <w:sz w:val="24"/>
          <w:szCs w:val="24"/>
        </w:rPr>
        <w:t>8</w:t>
      </w:r>
      <w:r w:rsidR="002919F3"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2919F3">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2919F3" w:rsidRPr="00E11B1D">
        <w:rPr>
          <w:sz w:val="24"/>
          <w:szCs w:val="24"/>
        </w:rPr>
        <w:t xml:space="preserve">Справка о материально-технических ресурсах (форма </w:t>
      </w:r>
      <w:r w:rsidR="002919F3">
        <w:rPr>
          <w:sz w:val="24"/>
          <w:szCs w:val="24"/>
        </w:rPr>
        <w:t>9</w:t>
      </w:r>
      <w:r w:rsidR="002919F3"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2919F3">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2919F3" w:rsidRPr="00E11B1D">
        <w:rPr>
          <w:sz w:val="24"/>
          <w:szCs w:val="24"/>
        </w:rPr>
        <w:t xml:space="preserve">Справка о кадровых ресурсах (форма </w:t>
      </w:r>
      <w:r w:rsidR="002919F3">
        <w:rPr>
          <w:sz w:val="24"/>
          <w:szCs w:val="24"/>
        </w:rPr>
        <w:t>10</w:t>
      </w:r>
      <w:r w:rsidR="002919F3"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2919F3">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2919F3"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919F3" w:rsidRPr="002919F3">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2919F3">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2919F3" w:rsidRPr="00E11B1D">
        <w:rPr>
          <w:sz w:val="24"/>
          <w:szCs w:val="24"/>
        </w:rPr>
        <w:t xml:space="preserve">Данные бухгалтерской (финансовой) отчетности (форма </w:t>
      </w:r>
      <w:r w:rsidR="002919F3">
        <w:rPr>
          <w:noProof/>
          <w:sz w:val="24"/>
          <w:szCs w:val="24"/>
        </w:rPr>
        <w:t>7</w:t>
      </w:r>
      <w:r w:rsidR="002919F3"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2919F3">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0423818"/>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 xml:space="preserve">Письмо о подаче оферты (форма </w:t>
      </w:r>
      <w:r w:rsidR="002919F3">
        <w:rPr>
          <w:noProof/>
          <w:sz w:val="24"/>
          <w:szCs w:val="24"/>
        </w:rPr>
        <w:t>2</w:t>
      </w:r>
      <w:r w:rsidR="002919F3"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 xml:space="preserve">Техническое предложение на </w:t>
      </w:r>
      <w:r w:rsidR="002919F3">
        <w:rPr>
          <w:sz w:val="24"/>
          <w:szCs w:val="24"/>
        </w:rPr>
        <w:t>оказание услуг</w:t>
      </w:r>
      <w:r w:rsidR="002919F3" w:rsidRPr="00E11B1D">
        <w:rPr>
          <w:sz w:val="24"/>
          <w:szCs w:val="24"/>
        </w:rPr>
        <w:t xml:space="preserve"> (форма </w:t>
      </w:r>
      <w:r w:rsidR="002919F3">
        <w:rPr>
          <w:noProof/>
          <w:sz w:val="24"/>
          <w:szCs w:val="24"/>
        </w:rPr>
        <w:t>3</w:t>
      </w:r>
      <w:r w:rsidR="002919F3"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color w:val="000000"/>
          <w:sz w:val="24"/>
          <w:szCs w:val="24"/>
        </w:rPr>
        <w:t xml:space="preserve">График </w:t>
      </w:r>
      <w:r w:rsidR="002919F3">
        <w:rPr>
          <w:color w:val="000000"/>
          <w:sz w:val="24"/>
          <w:szCs w:val="24"/>
        </w:rPr>
        <w:t>оказания услуг</w:t>
      </w:r>
      <w:r w:rsidR="002919F3" w:rsidRPr="00E11B1D">
        <w:rPr>
          <w:color w:val="000000"/>
          <w:sz w:val="24"/>
          <w:szCs w:val="24"/>
        </w:rPr>
        <w:t xml:space="preserve"> (форма </w:t>
      </w:r>
      <w:r w:rsidR="002919F3">
        <w:rPr>
          <w:noProof/>
          <w:color w:val="000000"/>
          <w:sz w:val="24"/>
          <w:szCs w:val="24"/>
        </w:rPr>
        <w:t>4</w:t>
      </w:r>
      <w:r w:rsidR="002919F3"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 xml:space="preserve">Сводная таблица стоимости </w:t>
      </w:r>
      <w:r w:rsidR="002919F3">
        <w:rPr>
          <w:sz w:val="24"/>
          <w:szCs w:val="24"/>
        </w:rPr>
        <w:t>услуг</w:t>
      </w:r>
      <w:r w:rsidR="002919F3" w:rsidRPr="00E11B1D">
        <w:rPr>
          <w:sz w:val="24"/>
          <w:szCs w:val="24"/>
        </w:rPr>
        <w:t xml:space="preserve"> (форма </w:t>
      </w:r>
      <w:r w:rsidR="002919F3">
        <w:rPr>
          <w:noProof/>
          <w:sz w:val="24"/>
          <w:szCs w:val="24"/>
        </w:rPr>
        <w:t>5</w:t>
      </w:r>
      <w:r w:rsidR="002919F3"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0423819"/>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Ref56229451"/>
      <w:bookmarkStart w:id="182" w:name="_Toc500423820"/>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2"/>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2919F3">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Ref197141938"/>
      <w:bookmarkStart w:id="192" w:name="_Toc500423821"/>
      <w:bookmarkEnd w:id="181"/>
      <w:r w:rsidRPr="00E11B1D">
        <w:rPr>
          <w:sz w:val="24"/>
          <w:szCs w:val="24"/>
        </w:rPr>
        <w:t>Рассмотрение заявок</w:t>
      </w:r>
      <w:bookmarkEnd w:id="184"/>
      <w:bookmarkEnd w:id="185"/>
      <w:bookmarkEnd w:id="186"/>
      <w:bookmarkEnd w:id="187"/>
      <w:bookmarkEnd w:id="188"/>
      <w:bookmarkEnd w:id="189"/>
      <w:bookmarkEnd w:id="190"/>
      <w:bookmarkEnd w:id="192"/>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0423822"/>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2919F3">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2919F3">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Ref55304418"/>
      <w:bookmarkStart w:id="200" w:name="_Toc500423823"/>
      <w:r w:rsidRPr="00E11B1D">
        <w:rPr>
          <w:sz w:val="24"/>
          <w:szCs w:val="24"/>
        </w:rPr>
        <w:t>Отборочная стадия</w:t>
      </w:r>
      <w:bookmarkEnd w:id="196"/>
      <w:bookmarkEnd w:id="197"/>
      <w:bookmarkEnd w:id="198"/>
      <w:bookmarkEnd w:id="200"/>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2919F3">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2919F3"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2919F3">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2919F3">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0423824"/>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9577C87"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2919F3">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w:t>
      </w:r>
      <w:r w:rsidR="00086060">
        <w:rPr>
          <w:sz w:val="24"/>
          <w:szCs w:val="24"/>
        </w:rPr>
        <w:t>услуг</w:t>
      </w:r>
      <w:r w:rsidR="0073722C" w:rsidRPr="00E11B1D">
        <w:rPr>
          <w:sz w:val="24"/>
          <w:szCs w:val="24"/>
        </w:rPr>
        <w:t xml:space="preserve">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0423825"/>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2919F3">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2919F3">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2919F3">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2919F3">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2919F3">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Ref55280474"/>
      <w:bookmarkStart w:id="221" w:name="_Toc55285356"/>
      <w:bookmarkStart w:id="222" w:name="_Toc55305388"/>
      <w:bookmarkStart w:id="223" w:name="_Toc57314659"/>
      <w:bookmarkStart w:id="224" w:name="_Toc69728973"/>
      <w:bookmarkStart w:id="225" w:name="_Toc500423826"/>
      <w:bookmarkEnd w:id="218"/>
      <w:bookmarkEnd w:id="219"/>
      <w:r w:rsidRPr="00E11B1D">
        <w:rPr>
          <w:sz w:val="24"/>
          <w:szCs w:val="24"/>
        </w:rPr>
        <w:t>Уведомление Участников запроса цен о результатах запроса цен</w:t>
      </w:r>
      <w:bookmarkEnd w:id="225"/>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0423827"/>
      <w:r w:rsidRPr="00E11B1D">
        <w:rPr>
          <w:sz w:val="24"/>
          <w:szCs w:val="24"/>
        </w:rPr>
        <w:t>Подписание Договора</w:t>
      </w:r>
      <w:bookmarkEnd w:id="220"/>
      <w:bookmarkEnd w:id="221"/>
      <w:bookmarkEnd w:id="222"/>
      <w:bookmarkEnd w:id="223"/>
      <w:bookmarkEnd w:id="224"/>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2919F3">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2919F3">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Ref55280368"/>
      <w:bookmarkStart w:id="231" w:name="_Toc55285361"/>
      <w:bookmarkStart w:id="232" w:name="_Toc55305390"/>
      <w:bookmarkStart w:id="233" w:name="_Toc57314671"/>
      <w:bookmarkStart w:id="234" w:name="_Toc69728985"/>
      <w:bookmarkStart w:id="235" w:name="ФОРМЫ"/>
      <w:bookmarkStart w:id="236" w:name="_Toc500423828"/>
      <w:r w:rsidRPr="00E11B1D">
        <w:rPr>
          <w:sz w:val="24"/>
          <w:szCs w:val="24"/>
        </w:rPr>
        <w:lastRenderedPageBreak/>
        <w:t>ОСНОВНЫЕ СВЕДЕНИЯ О ЗАКУПКЕ</w:t>
      </w:r>
      <w:bookmarkEnd w:id="228"/>
      <w:bookmarkEnd w:id="229"/>
      <w:bookmarkEnd w:id="236"/>
    </w:p>
    <w:p w14:paraId="58B87DF4" w14:textId="77777777" w:rsidR="002E77E8" w:rsidRPr="00E11B1D" w:rsidRDefault="002E77E8" w:rsidP="00B21B37">
      <w:pPr>
        <w:pStyle w:val="2"/>
        <w:spacing w:before="0" w:after="0"/>
        <w:rPr>
          <w:sz w:val="24"/>
          <w:szCs w:val="24"/>
        </w:rPr>
      </w:pPr>
      <w:bookmarkStart w:id="237" w:name="_Toc500423829"/>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2919F3">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2919F3">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2919F3">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0423830"/>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02DC901F" w:rsidR="004675E6" w:rsidRPr="000912A3" w:rsidRDefault="00550C35" w:rsidP="00CC034C">
            <w:pPr>
              <w:pStyle w:val="Tableheader"/>
              <w:rPr>
                <w:rStyle w:val="afb"/>
                <w:b/>
                <w:sz w:val="24"/>
              </w:rPr>
            </w:pPr>
            <w:r w:rsidRPr="000912A3">
              <w:rPr>
                <w:i/>
                <w:snapToGrid w:val="0"/>
                <w:sz w:val="24"/>
              </w:rPr>
              <w:t xml:space="preserve">Открытый запрос </w:t>
            </w:r>
            <w:r w:rsidR="00CC034C">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A8C4DA7" w:rsidR="00547166" w:rsidRPr="00E11B1D" w:rsidRDefault="00086060" w:rsidP="00E11B1D">
            <w:pPr>
              <w:pStyle w:val="Tableheader"/>
              <w:rPr>
                <w:rStyle w:val="afb"/>
                <w:b/>
                <w:sz w:val="24"/>
              </w:rPr>
            </w:pPr>
            <w:r w:rsidRPr="00086060">
              <w:rPr>
                <w:i/>
                <w:snapToGrid w:val="0"/>
                <w:color w:val="FF0000"/>
                <w:sz w:val="24"/>
              </w:rPr>
              <w:t>Участвовать могут 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3983780B"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w:t>
            </w:r>
            <w:r w:rsidR="00086060">
              <w:rPr>
                <w:b w:val="0"/>
                <w:snapToGrid w:val="0"/>
                <w:sz w:val="24"/>
              </w:rPr>
              <w:t>оказание услуг</w:t>
            </w:r>
            <w:r w:rsidRPr="00550C35">
              <w:rPr>
                <w:b w:val="0"/>
                <w:snapToGrid w:val="0"/>
                <w:sz w:val="24"/>
              </w:rPr>
              <w:t xml:space="preserve"> </w:t>
            </w:r>
            <w:r w:rsidR="00086060" w:rsidRPr="00086060">
              <w:rPr>
                <w:i/>
                <w:snapToGrid w:val="0"/>
                <w:sz w:val="24"/>
              </w:rPr>
              <w:t>«</w:t>
            </w:r>
            <w:r w:rsidR="00E15C3C" w:rsidRPr="00E15C3C">
              <w:rPr>
                <w:i/>
                <w:snapToGrid w:val="0"/>
                <w:sz w:val="24"/>
              </w:rPr>
              <w:t>Информационное обслуживание СПС "Консультант Плюс"  ЭС ЕАО</w:t>
            </w:r>
            <w:r w:rsidR="00086060" w:rsidRPr="00086060">
              <w:rPr>
                <w:i/>
                <w:snapToGrid w:val="0"/>
                <w:sz w:val="24"/>
              </w:rPr>
              <w:t>»</w:t>
            </w:r>
            <w:r w:rsidR="00086060">
              <w:rPr>
                <w:b w:val="0"/>
                <w:snapToGrid w:val="0"/>
                <w:sz w:val="24"/>
              </w:rPr>
              <w:t xml:space="preserve">, закупка № </w:t>
            </w:r>
            <w:r w:rsidR="00E15C3C">
              <w:rPr>
                <w:b w:val="0"/>
                <w:snapToGrid w:val="0"/>
                <w:sz w:val="24"/>
              </w:rPr>
              <w:t>168</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45489B" w14:textId="21F5E847" w:rsidR="00086060" w:rsidRPr="00086060" w:rsidRDefault="00086060" w:rsidP="00086060">
            <w:pPr>
              <w:tabs>
                <w:tab w:val="left" w:pos="1134"/>
              </w:tabs>
              <w:autoSpaceDE w:val="0"/>
              <w:autoSpaceDN w:val="0"/>
              <w:spacing w:before="60" w:line="240" w:lineRule="auto"/>
              <w:ind w:firstLine="0"/>
              <w:rPr>
                <w:b/>
                <w:i/>
                <w:sz w:val="24"/>
                <w:szCs w:val="24"/>
              </w:rPr>
            </w:pPr>
            <w:r w:rsidRPr="00086060">
              <w:rPr>
                <w:b/>
                <w:i/>
                <w:sz w:val="24"/>
                <w:szCs w:val="24"/>
              </w:rPr>
              <w:t xml:space="preserve">- </w:t>
            </w:r>
            <w:r w:rsidR="00E15C3C">
              <w:rPr>
                <w:b/>
                <w:i/>
                <w:sz w:val="24"/>
                <w:szCs w:val="24"/>
              </w:rPr>
              <w:t xml:space="preserve">2 017 884,00 </w:t>
            </w:r>
            <w:r w:rsidRPr="00086060">
              <w:rPr>
                <w:b/>
                <w:i/>
                <w:sz w:val="24"/>
                <w:szCs w:val="24"/>
              </w:rPr>
              <w:t xml:space="preserve"> руб., без учета НДС;</w:t>
            </w:r>
          </w:p>
          <w:p w14:paraId="72319E46" w14:textId="6B6E69FB" w:rsidR="00086060" w:rsidRDefault="00086060" w:rsidP="00086060">
            <w:pPr>
              <w:spacing w:line="240" w:lineRule="auto"/>
              <w:ind w:firstLine="0"/>
              <w:rPr>
                <w:b/>
                <w:i/>
                <w:sz w:val="24"/>
                <w:szCs w:val="24"/>
              </w:rPr>
            </w:pPr>
            <w:r w:rsidRPr="00086060">
              <w:rPr>
                <w:b/>
                <w:i/>
                <w:sz w:val="24"/>
                <w:szCs w:val="24"/>
              </w:rPr>
              <w:t xml:space="preserve">- </w:t>
            </w:r>
            <w:r w:rsidR="00E15C3C">
              <w:rPr>
                <w:b/>
                <w:i/>
                <w:sz w:val="24"/>
                <w:szCs w:val="24"/>
              </w:rPr>
              <w:t xml:space="preserve">2 381 103,12 </w:t>
            </w:r>
            <w:r w:rsidRPr="00086060">
              <w:rPr>
                <w:b/>
                <w:i/>
                <w:sz w:val="24"/>
                <w:szCs w:val="24"/>
              </w:rPr>
              <w:t xml:space="preserve"> руб., с учетом НДС </w:t>
            </w:r>
          </w:p>
          <w:p w14:paraId="2F60F940" w14:textId="7491D82A" w:rsidR="00550C35" w:rsidRPr="00412464" w:rsidRDefault="00550C35" w:rsidP="00086060">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2919F3">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2919F3"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EFF8A8" w14:textId="77777777" w:rsidR="00E15C3C" w:rsidRPr="00C37222" w:rsidRDefault="00E15C3C" w:rsidP="00E15C3C">
            <w:pPr>
              <w:spacing w:line="240" w:lineRule="auto"/>
              <w:ind w:firstLine="0"/>
              <w:rPr>
                <w:rFonts w:eastAsia="Arial Unicode MS"/>
                <w:sz w:val="22"/>
                <w:szCs w:val="22"/>
              </w:rPr>
            </w:pPr>
            <w:r w:rsidRPr="00C37222">
              <w:rPr>
                <w:rFonts w:eastAsia="Arial Unicode MS"/>
                <w:b/>
                <w:i/>
                <w:sz w:val="22"/>
                <w:szCs w:val="22"/>
              </w:rPr>
              <w:t>Ирдуганова Ирина Николаевна</w:t>
            </w:r>
            <w:r w:rsidRPr="00C37222">
              <w:rPr>
                <w:rFonts w:eastAsia="Arial Unicode MS"/>
                <w:sz w:val="22"/>
                <w:szCs w:val="22"/>
              </w:rPr>
              <w:t xml:space="preserve"> – специалист 1 категории отдела конкурсных закупок АО «ДРСК»</w:t>
            </w:r>
          </w:p>
          <w:p w14:paraId="272302D9" w14:textId="77777777" w:rsidR="00E15C3C" w:rsidRPr="00C37222" w:rsidRDefault="00E15C3C" w:rsidP="00E15C3C">
            <w:pPr>
              <w:spacing w:line="240" w:lineRule="auto"/>
              <w:ind w:firstLine="0"/>
              <w:rPr>
                <w:b/>
                <w:sz w:val="22"/>
                <w:szCs w:val="22"/>
              </w:rPr>
            </w:pPr>
            <w:r w:rsidRPr="00C37222">
              <w:rPr>
                <w:b/>
                <w:sz w:val="22"/>
                <w:szCs w:val="22"/>
              </w:rPr>
              <w:t xml:space="preserve">Электронная почта – </w:t>
            </w:r>
            <w:hyperlink r:id="rId11" w:history="1">
              <w:r w:rsidRPr="00C37222">
                <w:rPr>
                  <w:b/>
                  <w:color w:val="0000FF"/>
                  <w:sz w:val="22"/>
                  <w:szCs w:val="22"/>
                </w:rPr>
                <w:t>irduganova-in@drsk.ru</w:t>
              </w:r>
            </w:hyperlink>
            <w:r w:rsidRPr="00C37222">
              <w:rPr>
                <w:sz w:val="22"/>
                <w:szCs w:val="22"/>
              </w:rPr>
              <w:t>.</w:t>
            </w:r>
          </w:p>
          <w:p w14:paraId="379C3E78" w14:textId="0531130E" w:rsidR="00550C35" w:rsidRPr="00E11B1D" w:rsidRDefault="00E15C3C" w:rsidP="00E15C3C">
            <w:pPr>
              <w:spacing w:line="240" w:lineRule="auto"/>
              <w:ind w:firstLine="0"/>
              <w:rPr>
                <w:rStyle w:val="afb"/>
                <w:snapToGrid/>
                <w:sz w:val="24"/>
                <w:szCs w:val="24"/>
              </w:rPr>
            </w:pPr>
            <w:r w:rsidRPr="00C37222">
              <w:rPr>
                <w:b/>
                <w:sz w:val="22"/>
                <w:szCs w:val="22"/>
              </w:rPr>
              <w:t xml:space="preserve">Телефон - </w:t>
            </w:r>
            <w:r w:rsidRPr="00C37222">
              <w:rPr>
                <w:sz w:val="22"/>
                <w:szCs w:val="22"/>
              </w:rPr>
              <w:t>(4162) 397-147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которой проводится </w:t>
            </w:r>
            <w:r w:rsidRPr="00E11B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 xml:space="preserve">Регламент ЭТП, в соответствии с которым проводится </w:t>
            </w:r>
            <w:r w:rsidRPr="00954938">
              <w:rPr>
                <w:sz w:val="24"/>
                <w:szCs w:val="24"/>
              </w:rPr>
              <w:lastRenderedPageBreak/>
              <w:t>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3F1E575" w:rsidR="00DE574F" w:rsidRPr="000912A3" w:rsidRDefault="00E15C3C" w:rsidP="00E15C3C">
            <w:pPr>
              <w:spacing w:line="240" w:lineRule="auto"/>
              <w:ind w:firstLine="0"/>
              <w:rPr>
                <w:rStyle w:val="afb"/>
                <w:snapToGrid/>
                <w:sz w:val="24"/>
                <w:szCs w:val="24"/>
              </w:rPr>
            </w:pPr>
            <w:r w:rsidRPr="00C37222">
              <w:rPr>
                <w:b/>
                <w:i/>
                <w:sz w:val="22"/>
                <w:szCs w:val="22"/>
                <w:highlight w:val="yellow"/>
              </w:rPr>
              <w:t>«</w:t>
            </w:r>
            <w:r>
              <w:rPr>
                <w:b/>
                <w:i/>
                <w:sz w:val="22"/>
                <w:szCs w:val="22"/>
                <w:highlight w:val="yellow"/>
              </w:rPr>
              <w:t>11</w:t>
            </w:r>
            <w:r w:rsidRPr="00C37222">
              <w:rPr>
                <w:b/>
                <w:i/>
                <w:sz w:val="22"/>
                <w:szCs w:val="22"/>
                <w:highlight w:val="yellow"/>
              </w:rPr>
              <w:t>» декабря  2017 г.</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2919F3">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5507645" w:rsidR="00431647" w:rsidRPr="00E11B1D" w:rsidRDefault="00550C35" w:rsidP="00550C35">
            <w:pPr>
              <w:pStyle w:val="Tabletext"/>
              <w:rPr>
                <w:rStyle w:val="afb"/>
                <w:snapToGrid w:val="0"/>
                <w:sz w:val="24"/>
              </w:rPr>
            </w:pPr>
            <w:r>
              <w:rPr>
                <w:sz w:val="24"/>
              </w:rPr>
              <w:t>Документы о цепочке собственников должны быть представлены</w:t>
            </w:r>
            <w:r w:rsidR="00E649D6">
              <w:rPr>
                <w:sz w:val="24"/>
              </w:rPr>
              <w:t xml:space="preserve"> в</w:t>
            </w:r>
            <w:r w:rsidRPr="00954938">
              <w:rPr>
                <w:sz w:val="24"/>
              </w:rPr>
              <w:t xml:space="preserve"> бумажном виде и на электронном носителе в запечатанном конверте с надписью «Документы </w:t>
            </w:r>
            <w:r>
              <w:rPr>
                <w:sz w:val="24"/>
              </w:rPr>
              <w:t>Победителя</w:t>
            </w:r>
            <w:r w:rsidRPr="00954938">
              <w:rPr>
                <w:sz w:val="24"/>
              </w:rPr>
              <w:t xml:space="preserve"> о цепочке собственников» </w:t>
            </w:r>
            <w:r w:rsidR="00E649D6">
              <w:rPr>
                <w:sz w:val="24"/>
              </w:rPr>
              <w:t xml:space="preserve">с указанием наименование закупки </w:t>
            </w:r>
            <w:r w:rsidRPr="00954938">
              <w:rPr>
                <w:sz w:val="24"/>
              </w:rPr>
              <w:t xml:space="preserve">по </w:t>
            </w:r>
            <w:r w:rsidR="00E649D6">
              <w:rPr>
                <w:sz w:val="24"/>
              </w:rPr>
              <w:t xml:space="preserve">почтовому адресу: </w:t>
            </w:r>
            <w:r w:rsidR="00FD1A93" w:rsidRPr="0089118C">
              <w:rPr>
                <w:b/>
                <w:i/>
                <w:szCs w:val="20"/>
              </w:rPr>
              <w:t>675000, г. Благовещенск, ул. Шевченко, 28, каб. 231. Телефон: (4162) 397-359,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48430764" w:rsidR="00E649D6" w:rsidRPr="00954938" w:rsidRDefault="00E649D6" w:rsidP="00E649D6">
            <w:pPr>
              <w:pStyle w:val="Tabletext"/>
              <w:rPr>
                <w:snapToGrid w:val="0"/>
                <w:sz w:val="24"/>
              </w:rPr>
            </w:pPr>
            <w:r>
              <w:rPr>
                <w:b/>
                <w:i/>
                <w:snapToGrid w:val="0"/>
                <w:sz w:val="24"/>
              </w:rPr>
              <w:t>1</w:t>
            </w:r>
            <w:r w:rsidR="00E15C3C">
              <w:rPr>
                <w:b/>
                <w:i/>
                <w:snapToGrid w:val="0"/>
                <w:sz w:val="24"/>
              </w:rPr>
              <w:t>0</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E15C3C">
              <w:rPr>
                <w:b/>
                <w:i/>
                <w:snapToGrid w:val="0"/>
                <w:sz w:val="24"/>
              </w:rPr>
              <w:t>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00E15C3C" w:rsidRPr="00E15C3C">
              <w:rPr>
                <w:b/>
                <w:i/>
                <w:snapToGrid w:val="0"/>
                <w:sz w:val="22"/>
                <w:szCs w:val="22"/>
                <w:highlight w:val="yellow"/>
              </w:rPr>
              <w:t>«2</w:t>
            </w:r>
            <w:r w:rsidR="00E15C3C" w:rsidRPr="00E15C3C">
              <w:rPr>
                <w:b/>
                <w:i/>
                <w:snapToGrid w:val="0"/>
                <w:sz w:val="22"/>
                <w:szCs w:val="22"/>
                <w:highlight w:val="yellow"/>
              </w:rPr>
              <w:t>5</w:t>
            </w:r>
            <w:r w:rsidR="00E15C3C" w:rsidRPr="00E15C3C">
              <w:rPr>
                <w:b/>
                <w:i/>
                <w:snapToGrid w:val="0"/>
                <w:sz w:val="22"/>
                <w:szCs w:val="22"/>
                <w:highlight w:val="yellow"/>
              </w:rPr>
              <w:t>» декабря  2017  года</w:t>
            </w:r>
            <w:r w:rsidR="00E15C3C" w:rsidRPr="00E15C3C">
              <w:rPr>
                <w:snapToGrid w:val="0"/>
                <w:sz w:val="22"/>
                <w:szCs w:val="22"/>
                <w:highlight w:val="yellow"/>
              </w:rPr>
              <w:t>.</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4A075B8E" w:rsidR="00E649D6" w:rsidRDefault="00E649D6" w:rsidP="00E15C3C">
            <w:pPr>
              <w:pStyle w:val="Tabletext"/>
              <w:rPr>
                <w:b/>
                <w:i/>
                <w:snapToGrid w:val="0"/>
                <w:sz w:val="24"/>
              </w:rPr>
            </w:pPr>
            <w:r w:rsidRPr="00953F7F">
              <w:rPr>
                <w:b/>
                <w:i/>
                <w:sz w:val="24"/>
              </w:rPr>
              <w:t>1</w:t>
            </w:r>
            <w:r w:rsidR="00E15C3C">
              <w:rPr>
                <w:b/>
                <w:i/>
                <w:sz w:val="24"/>
              </w:rPr>
              <w:t>0</w:t>
            </w:r>
            <w:r w:rsidRPr="00953F7F">
              <w:rPr>
                <w:b/>
                <w:i/>
                <w:sz w:val="24"/>
              </w:rPr>
              <w:t>:00 часов</w:t>
            </w:r>
            <w:r w:rsidRPr="00953F7F">
              <w:rPr>
                <w:sz w:val="24"/>
              </w:rPr>
              <w:t xml:space="preserve"> местного (Благовещенского) времени (</w:t>
            </w:r>
            <w:r w:rsidRPr="00953F7F">
              <w:rPr>
                <w:b/>
                <w:i/>
                <w:sz w:val="24"/>
              </w:rPr>
              <w:t>0</w:t>
            </w:r>
            <w:r w:rsidR="00E15C3C">
              <w:rPr>
                <w:b/>
                <w:i/>
                <w:sz w:val="24"/>
              </w:rPr>
              <w:t>4</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00E15C3C" w:rsidRPr="00E15C3C">
              <w:rPr>
                <w:b/>
                <w:i/>
                <w:snapToGrid w:val="0"/>
                <w:sz w:val="22"/>
                <w:szCs w:val="22"/>
                <w:highlight w:val="yellow"/>
              </w:rPr>
              <w:t>«2</w:t>
            </w:r>
            <w:r w:rsidR="00E15C3C" w:rsidRPr="00E15C3C">
              <w:rPr>
                <w:b/>
                <w:i/>
                <w:snapToGrid w:val="0"/>
                <w:sz w:val="22"/>
                <w:szCs w:val="22"/>
                <w:highlight w:val="yellow"/>
              </w:rPr>
              <w:t>6</w:t>
            </w:r>
            <w:r w:rsidR="00E15C3C" w:rsidRPr="00E15C3C">
              <w:rPr>
                <w:b/>
                <w:i/>
                <w:snapToGrid w:val="0"/>
                <w:sz w:val="22"/>
                <w:szCs w:val="22"/>
                <w:highlight w:val="yellow"/>
              </w:rPr>
              <w:t>» декабря  2017  года</w:t>
            </w:r>
            <w:r w:rsidR="00E15C3C" w:rsidRPr="00E15C3C">
              <w:rPr>
                <w:snapToGrid w:val="0"/>
                <w:sz w:val="22"/>
                <w:szCs w:val="22"/>
                <w:highlight w:val="yellow"/>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C573C2" w14:textId="77777777" w:rsidR="00E15C3C" w:rsidRPr="007C067F" w:rsidRDefault="00E15C3C" w:rsidP="00E15C3C">
            <w:pPr>
              <w:spacing w:line="240" w:lineRule="auto"/>
              <w:ind w:firstLine="0"/>
              <w:rPr>
                <w:sz w:val="24"/>
                <w:szCs w:val="24"/>
              </w:rPr>
            </w:pPr>
            <w:r w:rsidRPr="007C067F">
              <w:rPr>
                <w:sz w:val="24"/>
                <w:szCs w:val="24"/>
              </w:rPr>
              <w:t>Дата начала предоставления разъяснений:</w:t>
            </w:r>
          </w:p>
          <w:p w14:paraId="0DF68CA8" w14:textId="766A55CD" w:rsidR="00E15C3C" w:rsidRPr="007C067F" w:rsidRDefault="00E15C3C" w:rsidP="00E15C3C">
            <w:pPr>
              <w:spacing w:line="240" w:lineRule="auto"/>
              <w:ind w:firstLine="0"/>
              <w:rPr>
                <w:sz w:val="24"/>
                <w:szCs w:val="24"/>
              </w:rPr>
            </w:pPr>
            <w:r w:rsidRPr="007C067F">
              <w:rPr>
                <w:sz w:val="24"/>
                <w:szCs w:val="24"/>
              </w:rPr>
              <w:t>«</w:t>
            </w:r>
            <w:r>
              <w:rPr>
                <w:sz w:val="24"/>
                <w:szCs w:val="24"/>
              </w:rPr>
              <w:t>11</w:t>
            </w:r>
            <w:r w:rsidRPr="007C067F">
              <w:rPr>
                <w:sz w:val="24"/>
                <w:szCs w:val="24"/>
              </w:rPr>
              <w:t>»</w:t>
            </w:r>
            <w:r>
              <w:rPr>
                <w:sz w:val="24"/>
                <w:szCs w:val="24"/>
              </w:rPr>
              <w:t xml:space="preserve">   декабря 2017 </w:t>
            </w:r>
            <w:r w:rsidRPr="007C067F">
              <w:rPr>
                <w:sz w:val="24"/>
                <w:szCs w:val="24"/>
              </w:rPr>
              <w:t>г. </w:t>
            </w:r>
            <w:r>
              <w:rPr>
                <w:i/>
                <w:iCs/>
                <w:sz w:val="24"/>
                <w:szCs w:val="24"/>
              </w:rPr>
              <w:t xml:space="preserve"> </w:t>
            </w:r>
            <w:r w:rsidRPr="007C067F">
              <w:rPr>
                <w:sz w:val="24"/>
                <w:szCs w:val="24"/>
              </w:rPr>
              <w:t xml:space="preserve">           </w:t>
            </w:r>
          </w:p>
          <w:p w14:paraId="467EBED4" w14:textId="77777777" w:rsidR="00E15C3C" w:rsidRPr="007C067F" w:rsidRDefault="00E15C3C" w:rsidP="00E15C3C">
            <w:pPr>
              <w:spacing w:line="240" w:lineRule="auto"/>
              <w:ind w:firstLine="0"/>
              <w:rPr>
                <w:sz w:val="24"/>
                <w:szCs w:val="24"/>
              </w:rPr>
            </w:pPr>
            <w:r w:rsidRPr="007C067F">
              <w:rPr>
                <w:sz w:val="24"/>
                <w:szCs w:val="24"/>
              </w:rPr>
              <w:t>Дата окончания предоставления разъяснений:</w:t>
            </w:r>
          </w:p>
          <w:p w14:paraId="076BB4E5" w14:textId="5B853FCE" w:rsidR="00E15C3C" w:rsidRPr="007C067F" w:rsidRDefault="00E15C3C" w:rsidP="00E15C3C">
            <w:pPr>
              <w:pStyle w:val="Tabletext"/>
              <w:rPr>
                <w:sz w:val="24"/>
              </w:rPr>
            </w:pPr>
            <w:r w:rsidRPr="007C067F">
              <w:rPr>
                <w:sz w:val="24"/>
              </w:rPr>
              <w:t>«</w:t>
            </w:r>
            <w:r>
              <w:rPr>
                <w:sz w:val="24"/>
              </w:rPr>
              <w:t>2</w:t>
            </w:r>
            <w:r>
              <w:rPr>
                <w:sz w:val="24"/>
              </w:rPr>
              <w:t>5</w:t>
            </w:r>
            <w:r w:rsidRPr="007C067F">
              <w:rPr>
                <w:sz w:val="24"/>
              </w:rPr>
              <w:t xml:space="preserve">» </w:t>
            </w:r>
            <w:r>
              <w:rPr>
                <w:sz w:val="24"/>
              </w:rPr>
              <w:t xml:space="preserve">декабря 2017 </w:t>
            </w:r>
            <w:r w:rsidRPr="007C067F">
              <w:rPr>
                <w:sz w:val="24"/>
              </w:rPr>
              <w:t>г. </w:t>
            </w:r>
            <w:r>
              <w:rPr>
                <w:i/>
                <w:iCs/>
                <w:sz w:val="24"/>
              </w:rPr>
              <w:t xml:space="preserve">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C31A9C3" w:rsidR="00DE574F" w:rsidRPr="00E11B1D" w:rsidRDefault="00E649D6" w:rsidP="00E15C3C">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w:t>
            </w:r>
            <w:r w:rsidR="00E15C3C" w:rsidRPr="003A53B2">
              <w:rPr>
                <w:sz w:val="24"/>
              </w:rPr>
              <w:t xml:space="preserve"> </w:t>
            </w:r>
            <w:r w:rsidR="00E15C3C" w:rsidRPr="003A53B2">
              <w:rPr>
                <w:b/>
                <w:i/>
                <w:sz w:val="24"/>
              </w:rPr>
              <w:t>17:00</w:t>
            </w:r>
            <w:r w:rsidR="00E15C3C" w:rsidRPr="003A53B2">
              <w:rPr>
                <w:sz w:val="24"/>
              </w:rPr>
              <w:t xml:space="preserve"> (Амурского) времени  </w:t>
            </w:r>
            <w:r w:rsidR="00E15C3C" w:rsidRPr="003A53B2">
              <w:rPr>
                <w:snapToGrid w:val="0"/>
                <w:sz w:val="24"/>
              </w:rPr>
              <w:t xml:space="preserve">до </w:t>
            </w:r>
            <w:r w:rsidR="00E15C3C">
              <w:rPr>
                <w:snapToGrid w:val="0"/>
                <w:sz w:val="24"/>
              </w:rPr>
              <w:t>«</w:t>
            </w:r>
            <w:r w:rsidR="00E15C3C" w:rsidRPr="00E15C3C">
              <w:rPr>
                <w:b/>
                <w:i/>
                <w:snapToGrid w:val="0"/>
                <w:sz w:val="24"/>
                <w:highlight w:val="yellow"/>
              </w:rPr>
              <w:t>31</w:t>
            </w:r>
            <w:r w:rsidR="00E15C3C">
              <w:rPr>
                <w:b/>
                <w:i/>
                <w:snapToGrid w:val="0"/>
                <w:sz w:val="24"/>
                <w:highlight w:val="yellow"/>
              </w:rPr>
              <w:t>»</w:t>
            </w:r>
            <w:r w:rsidR="00E15C3C" w:rsidRPr="00E15C3C">
              <w:rPr>
                <w:b/>
                <w:i/>
                <w:snapToGrid w:val="0"/>
                <w:sz w:val="24"/>
                <w:highlight w:val="yellow"/>
              </w:rPr>
              <w:t xml:space="preserve"> января 2018 г.</w:t>
            </w:r>
            <w:r w:rsidRPr="00412464">
              <w:rPr>
                <w:bCs/>
                <w:sz w:val="24"/>
              </w:rPr>
              <w:t xml:space="preserve"> по адресу </w:t>
            </w:r>
            <w:r w:rsidRPr="00412464">
              <w:rPr>
                <w:sz w:val="24"/>
              </w:rPr>
              <w:t xml:space="preserve">675000, Благовещенск, ул. Шевченко, 28, каб. </w:t>
            </w:r>
            <w:r w:rsidR="00E15C3C">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0423831"/>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0423832"/>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0423833"/>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0423834"/>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2919F3">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2919F3">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0423835"/>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0423836"/>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02A611BF" w:rsidR="00EC5F37" w:rsidRPr="00E11B1D" w:rsidRDefault="00EC5F37" w:rsidP="00E11B1D">
      <w:pPr>
        <w:spacing w:line="240" w:lineRule="auto"/>
        <w:ind w:firstLine="0"/>
        <w:rPr>
          <w:sz w:val="24"/>
          <w:szCs w:val="24"/>
        </w:rPr>
      </w:pPr>
      <w:r w:rsidRPr="00E11B1D">
        <w:rPr>
          <w:sz w:val="24"/>
          <w:szCs w:val="24"/>
        </w:rPr>
        <w:t xml:space="preserve">предлагает заключить Договор на </w:t>
      </w:r>
      <w:r w:rsidR="00086060">
        <w:rPr>
          <w:sz w:val="24"/>
          <w:szCs w:val="24"/>
        </w:rPr>
        <w:t>оказание</w:t>
      </w:r>
      <w:r w:rsidRPr="00E11B1D">
        <w:rPr>
          <w:sz w:val="24"/>
          <w:szCs w:val="24"/>
        </w:rPr>
        <w:t xml:space="preserve"> следующих </w:t>
      </w:r>
      <w:r w:rsidR="00086060">
        <w:rPr>
          <w:sz w:val="24"/>
          <w:szCs w:val="24"/>
        </w:rPr>
        <w:t>услуг</w:t>
      </w:r>
      <w:r w:rsidRPr="00E11B1D">
        <w:rPr>
          <w:sz w:val="24"/>
          <w:szCs w:val="24"/>
        </w:rPr>
        <w:t>:</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3AC3F136"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w:t>
      </w:r>
      <w:r w:rsidR="00086060">
        <w:rPr>
          <w:sz w:val="24"/>
          <w:szCs w:val="24"/>
        </w:rPr>
        <w:t>оказания услуг</w:t>
      </w:r>
      <w:r w:rsidR="000F23B5" w:rsidRPr="00E11B1D">
        <w:rPr>
          <w:sz w:val="24"/>
          <w:szCs w:val="24"/>
        </w:rPr>
        <w:t xml:space="preserve"> и </w:t>
      </w:r>
      <w:r w:rsidRPr="00E11B1D">
        <w:rPr>
          <w:sz w:val="24"/>
          <w:szCs w:val="24"/>
        </w:rPr>
        <w:t xml:space="preserve">Сводной таблицей стоимости </w:t>
      </w:r>
      <w:r w:rsidR="00086060">
        <w:rPr>
          <w:sz w:val="24"/>
          <w:szCs w:val="24"/>
        </w:rPr>
        <w:t>услуг</w:t>
      </w:r>
      <w:r w:rsidRPr="00E11B1D">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5298493D" w14:textId="77777777" w:rsidR="00E15C3C" w:rsidRPr="00E15C3C" w:rsidRDefault="00E15C3C" w:rsidP="00E15C3C">
      <w:pPr>
        <w:spacing w:line="240" w:lineRule="auto"/>
        <w:rPr>
          <w:i/>
          <w:sz w:val="24"/>
          <w:szCs w:val="24"/>
        </w:rPr>
      </w:pPr>
      <w:r w:rsidRPr="00E15C3C">
        <w:rPr>
          <w:b/>
          <w:i/>
          <w:sz w:val="24"/>
          <w:szCs w:val="24"/>
        </w:rPr>
        <w:t>Условия оплаты:</w:t>
      </w:r>
      <w:r w:rsidRPr="00E15C3C">
        <w:rPr>
          <w:i/>
          <w:sz w:val="24"/>
          <w:szCs w:val="24"/>
          <w:u w:val="single"/>
        </w:rPr>
        <w:t>_______________________________________________________</w:t>
      </w:r>
      <w:r w:rsidRPr="00E15C3C">
        <w:rPr>
          <w:i/>
          <w:sz w:val="24"/>
          <w:szCs w:val="24"/>
        </w:rPr>
        <w:t xml:space="preserve">    </w:t>
      </w:r>
    </w:p>
    <w:p w14:paraId="373E979B" w14:textId="5FD99C2C" w:rsidR="00E15C3C" w:rsidRPr="00E15C3C" w:rsidRDefault="00E15C3C" w:rsidP="00E15C3C">
      <w:pPr>
        <w:spacing w:line="240" w:lineRule="auto"/>
        <w:jc w:val="left"/>
        <w:rPr>
          <w:sz w:val="24"/>
          <w:szCs w:val="24"/>
        </w:rPr>
      </w:pPr>
      <w:r w:rsidRPr="00E15C3C">
        <w:rPr>
          <w:b/>
          <w:i/>
          <w:iCs/>
          <w:sz w:val="24"/>
          <w:szCs w:val="24"/>
        </w:rPr>
        <w:t xml:space="preserve">Сроки </w:t>
      </w:r>
      <w:r>
        <w:rPr>
          <w:b/>
          <w:i/>
          <w:iCs/>
          <w:sz w:val="24"/>
          <w:szCs w:val="24"/>
        </w:rPr>
        <w:t>оказания услуг</w:t>
      </w:r>
      <w:r w:rsidRPr="00E15C3C">
        <w:rPr>
          <w:b/>
          <w:i/>
          <w:iCs/>
          <w:sz w:val="24"/>
          <w:szCs w:val="24"/>
        </w:rPr>
        <w:t xml:space="preserve">: </w:t>
      </w:r>
      <w:r w:rsidRPr="00E15C3C">
        <w:rPr>
          <w:sz w:val="24"/>
          <w:szCs w:val="24"/>
        </w:rPr>
        <w:t>Дата начала работ ____________________________________</w:t>
      </w:r>
    </w:p>
    <w:p w14:paraId="774AE51B" w14:textId="77777777" w:rsidR="00E15C3C" w:rsidRPr="00E15C3C" w:rsidRDefault="00E15C3C" w:rsidP="00E15C3C">
      <w:pPr>
        <w:spacing w:line="240" w:lineRule="auto"/>
        <w:ind w:firstLine="0"/>
        <w:rPr>
          <w:sz w:val="24"/>
          <w:szCs w:val="24"/>
        </w:rPr>
      </w:pPr>
      <w:r w:rsidRPr="00E15C3C">
        <w:rPr>
          <w:sz w:val="24"/>
          <w:szCs w:val="24"/>
        </w:rPr>
        <w:t>Дата окончания работ ____________________________________________</w:t>
      </w:r>
    </w:p>
    <w:p w14:paraId="0F4427CF" w14:textId="21A83DB9" w:rsidR="00E15C3C" w:rsidRPr="00E15C3C" w:rsidRDefault="00E15C3C" w:rsidP="00E15C3C">
      <w:pPr>
        <w:spacing w:line="240" w:lineRule="auto"/>
        <w:rPr>
          <w:i/>
          <w:sz w:val="24"/>
          <w:szCs w:val="24"/>
        </w:rPr>
      </w:pPr>
      <w:r w:rsidRPr="00E15C3C">
        <w:rPr>
          <w:b/>
          <w:i/>
          <w:iCs/>
          <w:sz w:val="24"/>
          <w:szCs w:val="24"/>
        </w:rPr>
        <w:t xml:space="preserve">Гарантии </w:t>
      </w:r>
      <w:r>
        <w:rPr>
          <w:b/>
          <w:i/>
          <w:iCs/>
          <w:sz w:val="24"/>
          <w:szCs w:val="24"/>
        </w:rPr>
        <w:t xml:space="preserve">оказанных услуг </w:t>
      </w:r>
      <w:r w:rsidRPr="00E15C3C">
        <w:rPr>
          <w:b/>
          <w:i/>
          <w:iCs/>
          <w:sz w:val="24"/>
          <w:szCs w:val="24"/>
        </w:rPr>
        <w:t xml:space="preserve">: </w:t>
      </w:r>
      <w:r w:rsidRPr="00E15C3C">
        <w:rPr>
          <w:sz w:val="24"/>
          <w:szCs w:val="24"/>
        </w:rPr>
        <w:t xml:space="preserve">Мы принимаем на себя следующие гарантийные обязательства: _______________________________________ </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E11B1D">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2919F3">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0423837"/>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2919F3">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2919F3">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2919F3">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689C8938"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0423838"/>
      <w:r w:rsidRPr="00E11B1D">
        <w:rPr>
          <w:sz w:val="24"/>
          <w:szCs w:val="24"/>
        </w:rPr>
        <w:lastRenderedPageBreak/>
        <w:t xml:space="preserve">Техническое предложение на </w:t>
      </w:r>
      <w:r w:rsidR="00151279">
        <w:rPr>
          <w:sz w:val="24"/>
          <w:szCs w:val="24"/>
        </w:rPr>
        <w:t>оказание услуг</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07DA67E9" w:rsidR="00EC5F37" w:rsidRPr="00E11B1D" w:rsidRDefault="00EC5F37" w:rsidP="00B21B37">
      <w:pPr>
        <w:pStyle w:val="22"/>
        <w:spacing w:before="0" w:after="0"/>
        <w:rPr>
          <w:sz w:val="24"/>
          <w:szCs w:val="24"/>
        </w:rPr>
      </w:pPr>
      <w:bookmarkStart w:id="283" w:name="_Toc500423839"/>
      <w:r w:rsidRPr="00E11B1D">
        <w:rPr>
          <w:sz w:val="24"/>
          <w:szCs w:val="24"/>
        </w:rPr>
        <w:t xml:space="preserve">Форма Технического предложения на </w:t>
      </w:r>
      <w:r w:rsidR="00151279">
        <w:rPr>
          <w:sz w:val="24"/>
          <w:szCs w:val="24"/>
        </w:rPr>
        <w:t>оказание услуг</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2919F3">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25F52654" w:rsidR="00EC5F37" w:rsidRPr="00E11B1D" w:rsidRDefault="00EC5F37" w:rsidP="00E11B1D">
      <w:pPr>
        <w:suppressAutoHyphens/>
        <w:spacing w:line="240" w:lineRule="auto"/>
        <w:ind w:firstLine="0"/>
        <w:jc w:val="center"/>
        <w:rPr>
          <w:b/>
          <w:sz w:val="24"/>
          <w:szCs w:val="24"/>
        </w:rPr>
      </w:pPr>
      <w:r w:rsidRPr="00E11B1D">
        <w:rPr>
          <w:b/>
          <w:sz w:val="24"/>
          <w:szCs w:val="24"/>
        </w:rPr>
        <w:t xml:space="preserve">Техническое предложение на </w:t>
      </w:r>
      <w:r w:rsidR="00086060">
        <w:rPr>
          <w:b/>
          <w:sz w:val="24"/>
          <w:szCs w:val="24"/>
        </w:rPr>
        <w:t>оказание услуг</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2919F3">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0423840"/>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2919F3"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2919F3"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CA6B011"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w:t>
      </w:r>
      <w:r w:rsidR="00086060">
        <w:rPr>
          <w:sz w:val="24"/>
          <w:szCs w:val="24"/>
        </w:rPr>
        <w:t>оказание услуг</w:t>
      </w:r>
      <w:r w:rsidR="00D315B8" w:rsidRPr="00E11B1D">
        <w:rPr>
          <w:sz w:val="24"/>
          <w:szCs w:val="24"/>
        </w:rPr>
        <w:t xml:space="preserve">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325B4B49"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0423841"/>
      <w:r w:rsidRPr="00E11B1D">
        <w:rPr>
          <w:color w:val="000000"/>
          <w:sz w:val="24"/>
          <w:szCs w:val="24"/>
        </w:rPr>
        <w:lastRenderedPageBreak/>
        <w:t xml:space="preserve">График </w:t>
      </w:r>
      <w:r w:rsidR="00C04CCE">
        <w:rPr>
          <w:color w:val="000000"/>
          <w:sz w:val="24"/>
          <w:szCs w:val="24"/>
        </w:rPr>
        <w:t>оказания услуг</w:t>
      </w:r>
      <w:r w:rsidRPr="00E11B1D">
        <w:rPr>
          <w:color w:val="000000"/>
          <w:sz w:val="24"/>
          <w:szCs w:val="24"/>
        </w:rPr>
        <w:t xml:space="preserve">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2919F3">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5E9A0DAC" w:rsidR="00EC5F37" w:rsidRPr="00E11B1D" w:rsidRDefault="00EC5F37" w:rsidP="00B21B37">
      <w:pPr>
        <w:pStyle w:val="22"/>
        <w:spacing w:before="0" w:after="0"/>
        <w:rPr>
          <w:sz w:val="24"/>
          <w:szCs w:val="24"/>
        </w:rPr>
      </w:pPr>
      <w:bookmarkStart w:id="288" w:name="_Toc90385113"/>
      <w:bookmarkStart w:id="289" w:name="_Toc500423842"/>
      <w:r w:rsidRPr="00E11B1D">
        <w:rPr>
          <w:sz w:val="24"/>
          <w:szCs w:val="24"/>
        </w:rPr>
        <w:t xml:space="preserve">Форма Графика </w:t>
      </w:r>
      <w:bookmarkEnd w:id="288"/>
      <w:r w:rsidR="00C04CCE">
        <w:rPr>
          <w:sz w:val="24"/>
          <w:szCs w:val="24"/>
        </w:rPr>
        <w:t>оказания услуг</w:t>
      </w:r>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2919F3">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5BB2D9EB" w:rsidR="00EC5F37" w:rsidRPr="00E11B1D" w:rsidRDefault="00EC5F37" w:rsidP="00E11B1D">
      <w:pPr>
        <w:suppressAutoHyphens/>
        <w:spacing w:line="240" w:lineRule="auto"/>
        <w:ind w:firstLine="0"/>
        <w:jc w:val="center"/>
        <w:rPr>
          <w:b/>
          <w:sz w:val="24"/>
          <w:szCs w:val="24"/>
        </w:rPr>
      </w:pPr>
      <w:r w:rsidRPr="00E11B1D">
        <w:rPr>
          <w:b/>
          <w:sz w:val="24"/>
          <w:szCs w:val="24"/>
        </w:rPr>
        <w:t xml:space="preserve">График </w:t>
      </w:r>
      <w:r w:rsidR="00086060">
        <w:rPr>
          <w:b/>
          <w:sz w:val="24"/>
          <w:szCs w:val="24"/>
        </w:rPr>
        <w:t>оказания услуг</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132D7AB2" w:rsidR="00EC5F37" w:rsidRPr="00E11B1D" w:rsidRDefault="00EC5F37" w:rsidP="00E11B1D">
      <w:pPr>
        <w:spacing w:line="240" w:lineRule="auto"/>
        <w:ind w:firstLine="0"/>
        <w:rPr>
          <w:color w:val="000000"/>
          <w:sz w:val="24"/>
          <w:szCs w:val="24"/>
        </w:rPr>
      </w:pPr>
      <w:r w:rsidRPr="00E11B1D">
        <w:rPr>
          <w:color w:val="000000"/>
          <w:sz w:val="24"/>
          <w:szCs w:val="24"/>
        </w:rPr>
        <w:t xml:space="preserve">Начало </w:t>
      </w:r>
      <w:r w:rsidR="00086060">
        <w:rPr>
          <w:color w:val="000000"/>
          <w:sz w:val="24"/>
          <w:szCs w:val="24"/>
        </w:rPr>
        <w:t>оказание услуг</w:t>
      </w:r>
      <w:r w:rsidRPr="00E11B1D">
        <w:rPr>
          <w:color w:val="000000"/>
          <w:sz w:val="24"/>
          <w:szCs w:val="24"/>
        </w:rPr>
        <w:t>: «___»____________________года.</w:t>
      </w:r>
    </w:p>
    <w:p w14:paraId="0C82C3B1" w14:textId="77C5E7FD" w:rsidR="00EC5F37" w:rsidRPr="00E11B1D" w:rsidRDefault="00EC5F37" w:rsidP="00E11B1D">
      <w:pPr>
        <w:spacing w:line="240" w:lineRule="auto"/>
        <w:ind w:firstLine="0"/>
        <w:rPr>
          <w:color w:val="000000"/>
          <w:sz w:val="24"/>
          <w:szCs w:val="24"/>
        </w:rPr>
      </w:pPr>
      <w:r w:rsidRPr="00E11B1D">
        <w:rPr>
          <w:color w:val="000000"/>
          <w:sz w:val="24"/>
          <w:szCs w:val="24"/>
        </w:rPr>
        <w:t xml:space="preserve">Окончание </w:t>
      </w:r>
      <w:r w:rsidR="00086060">
        <w:rPr>
          <w:color w:val="000000"/>
          <w:sz w:val="24"/>
          <w:szCs w:val="24"/>
        </w:rPr>
        <w:t>оказания услуг</w:t>
      </w:r>
      <w:r w:rsidRPr="00E11B1D">
        <w:rPr>
          <w:color w:val="000000"/>
          <w:sz w:val="24"/>
          <w:szCs w:val="24"/>
        </w:rPr>
        <w:t>: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0A3F4B07" w:rsidR="00707920" w:rsidRPr="00E11B1D" w:rsidRDefault="00707920" w:rsidP="00086060">
            <w:pPr>
              <w:pStyle w:val="af2"/>
              <w:jc w:val="center"/>
              <w:rPr>
                <w:color w:val="000000"/>
                <w:sz w:val="24"/>
                <w:szCs w:val="24"/>
              </w:rPr>
            </w:pPr>
            <w:r w:rsidRPr="00E11B1D">
              <w:rPr>
                <w:color w:val="000000"/>
                <w:sz w:val="24"/>
                <w:szCs w:val="24"/>
              </w:rPr>
              <w:t xml:space="preserve">График </w:t>
            </w:r>
            <w:r w:rsidR="00086060">
              <w:rPr>
                <w:color w:val="000000"/>
                <w:sz w:val="24"/>
                <w:szCs w:val="24"/>
              </w:rPr>
              <w:t>оказания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345DF756" w:rsidR="00707920" w:rsidRPr="00E11B1D" w:rsidRDefault="00707920" w:rsidP="00086060">
            <w:pPr>
              <w:pStyle w:val="af2"/>
              <w:jc w:val="center"/>
              <w:rPr>
                <w:color w:val="000000"/>
                <w:sz w:val="24"/>
                <w:szCs w:val="24"/>
              </w:rPr>
            </w:pPr>
            <w:r w:rsidRPr="00E11B1D">
              <w:rPr>
                <w:color w:val="000000"/>
                <w:sz w:val="24"/>
                <w:szCs w:val="24"/>
              </w:rPr>
              <w:t xml:space="preserve">Начало </w:t>
            </w:r>
            <w:r w:rsidR="00086060">
              <w:rPr>
                <w:color w:val="000000"/>
                <w:sz w:val="24"/>
                <w:szCs w:val="24"/>
              </w:rPr>
              <w:t>оказания услуг</w:t>
            </w:r>
            <w:r w:rsidRPr="00E11B1D">
              <w:rPr>
                <w:color w:val="000000"/>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5D4F8B0" w:rsidR="00707920" w:rsidRPr="00E11B1D" w:rsidRDefault="00707920" w:rsidP="00E11B1D">
            <w:pPr>
              <w:pStyle w:val="af2"/>
              <w:jc w:val="center"/>
              <w:rPr>
                <w:color w:val="000000"/>
                <w:sz w:val="24"/>
                <w:szCs w:val="24"/>
              </w:rPr>
            </w:pPr>
            <w:r w:rsidRPr="00E11B1D">
              <w:rPr>
                <w:color w:val="000000"/>
                <w:sz w:val="24"/>
                <w:szCs w:val="24"/>
              </w:rPr>
              <w:t xml:space="preserve">Окончание </w:t>
            </w:r>
            <w:r w:rsidR="00086060">
              <w:rPr>
                <w:color w:val="000000"/>
                <w:sz w:val="24"/>
                <w:szCs w:val="24"/>
              </w:rPr>
              <w:t>оказания услуг</w:t>
            </w:r>
            <w:r w:rsidRPr="00E11B1D">
              <w:rPr>
                <w:color w:val="000000"/>
                <w:sz w:val="24"/>
                <w:szCs w:val="24"/>
              </w:rPr>
              <w:t xml:space="preserve">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0423843"/>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1858A98D" w:rsidR="00EC5F37" w:rsidRPr="00E11B1D" w:rsidRDefault="00EC5F37" w:rsidP="00E11B1D">
      <w:pPr>
        <w:pStyle w:val="a4"/>
        <w:spacing w:line="240" w:lineRule="auto"/>
        <w:rPr>
          <w:sz w:val="24"/>
          <w:szCs w:val="24"/>
        </w:rPr>
      </w:pPr>
      <w:r w:rsidRPr="00E11B1D">
        <w:rPr>
          <w:sz w:val="24"/>
          <w:szCs w:val="24"/>
        </w:rPr>
        <w:t xml:space="preserve">В данном Графике </w:t>
      </w:r>
      <w:r w:rsidR="00086060">
        <w:rPr>
          <w:sz w:val="24"/>
          <w:szCs w:val="24"/>
        </w:rPr>
        <w:t>оказания услуг</w:t>
      </w:r>
      <w:r w:rsidRPr="00E11B1D">
        <w:rPr>
          <w:sz w:val="24"/>
          <w:szCs w:val="24"/>
        </w:rPr>
        <w:t xml:space="preserve"> приводятся расчетные сроки выполнения всех видов работ в рамках Договора, перечисленных в Сводной таблице стоимости </w:t>
      </w:r>
      <w:r w:rsidR="00086060">
        <w:rPr>
          <w:sz w:val="24"/>
          <w:szCs w:val="24"/>
        </w:rPr>
        <w:t>услуг</w:t>
      </w:r>
      <w:r w:rsidR="00A472FA" w:rsidRPr="00E11B1D">
        <w:rPr>
          <w:sz w:val="24"/>
          <w:szCs w:val="24"/>
        </w:rPr>
        <w:t>, в соответствии с Техническими требованиями</w:t>
      </w:r>
      <w:r w:rsidRPr="00E11B1D">
        <w:rPr>
          <w:sz w:val="24"/>
          <w:szCs w:val="24"/>
        </w:rPr>
        <w:t>.</w:t>
      </w:r>
    </w:p>
    <w:p w14:paraId="364A3516" w14:textId="3E2CFEAD"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w:t>
      </w:r>
      <w:r w:rsidR="00086060">
        <w:rPr>
          <w:sz w:val="24"/>
          <w:szCs w:val="24"/>
        </w:rPr>
        <w:t>оказания услуг</w:t>
      </w:r>
      <w:r w:rsidR="00707920"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w:t>
      </w:r>
      <w:r w:rsidR="00086060">
        <w:rPr>
          <w:sz w:val="24"/>
          <w:szCs w:val="24"/>
        </w:rPr>
        <w:t>оказания услуг</w:t>
      </w:r>
      <w:r w:rsidR="007349E4" w:rsidRPr="00E11B1D">
        <w:rPr>
          <w:sz w:val="24"/>
          <w:szCs w:val="24"/>
        </w:rPr>
        <w:t xml:space="preserve"> / </w:t>
      </w:r>
      <w:r w:rsidR="00707920" w:rsidRPr="00E11B1D">
        <w:rPr>
          <w:sz w:val="24"/>
          <w:szCs w:val="24"/>
        </w:rPr>
        <w:t xml:space="preserve">окончания </w:t>
      </w:r>
      <w:r w:rsidR="00086060">
        <w:rPr>
          <w:sz w:val="24"/>
          <w:szCs w:val="24"/>
        </w:rPr>
        <w:t>оказания услуг</w:t>
      </w:r>
      <w:r w:rsidR="007349E4" w:rsidRPr="00E11B1D">
        <w:rPr>
          <w:sz w:val="24"/>
          <w:szCs w:val="24"/>
        </w:rPr>
        <w:t xml:space="preserve"> по соответствующему этапу</w:t>
      </w:r>
      <w:r w:rsidR="00707920" w:rsidRPr="00E11B1D">
        <w:rPr>
          <w:sz w:val="24"/>
          <w:szCs w:val="24"/>
        </w:rPr>
        <w:t xml:space="preserve">. </w:t>
      </w:r>
    </w:p>
    <w:p w14:paraId="57E35213" w14:textId="42F0BF54" w:rsidR="00EC5F37" w:rsidRPr="00E11B1D" w:rsidRDefault="00EC5F37" w:rsidP="00E11B1D">
      <w:pPr>
        <w:pStyle w:val="a4"/>
        <w:spacing w:line="240" w:lineRule="auto"/>
        <w:rPr>
          <w:sz w:val="24"/>
          <w:szCs w:val="24"/>
        </w:rPr>
      </w:pPr>
      <w:r w:rsidRPr="00E11B1D">
        <w:rPr>
          <w:sz w:val="24"/>
          <w:szCs w:val="24"/>
        </w:rPr>
        <w:t xml:space="preserve">График </w:t>
      </w:r>
      <w:r w:rsidR="00086060">
        <w:rPr>
          <w:sz w:val="24"/>
          <w:szCs w:val="24"/>
        </w:rPr>
        <w:t>оказания услуг</w:t>
      </w:r>
      <w:r w:rsidRPr="00E11B1D">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0DD625C3"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Ref89649494"/>
      <w:bookmarkStart w:id="297" w:name="_Toc90385115"/>
      <w:bookmarkStart w:id="298" w:name="_Toc500423844"/>
      <w:r w:rsidRPr="00E11B1D">
        <w:rPr>
          <w:sz w:val="24"/>
          <w:szCs w:val="24"/>
        </w:rPr>
        <w:lastRenderedPageBreak/>
        <w:t xml:space="preserve">Сводная таблица стоимости </w:t>
      </w:r>
      <w:r w:rsidR="00086060">
        <w:rPr>
          <w:sz w:val="24"/>
          <w:szCs w:val="24"/>
        </w:rPr>
        <w:t>услуг</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8"/>
    </w:p>
    <w:p w14:paraId="61F0DD98" w14:textId="46A6FD61" w:rsidR="00EC5F37" w:rsidRPr="00E11B1D" w:rsidRDefault="00EC5F37" w:rsidP="00B21B37">
      <w:pPr>
        <w:pStyle w:val="22"/>
        <w:spacing w:before="0" w:after="0"/>
        <w:rPr>
          <w:sz w:val="24"/>
          <w:szCs w:val="24"/>
        </w:rPr>
      </w:pPr>
      <w:bookmarkStart w:id="299" w:name="_Toc500423845"/>
      <w:r w:rsidRPr="00E11B1D">
        <w:rPr>
          <w:sz w:val="24"/>
          <w:szCs w:val="24"/>
        </w:rPr>
        <w:t xml:space="preserve">Форма Сводной таблицы стоимости </w:t>
      </w:r>
      <w:r w:rsidR="00086060">
        <w:rPr>
          <w:sz w:val="24"/>
          <w:szCs w:val="24"/>
        </w:rPr>
        <w:t>услуг</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2919F3">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054F0F43" w:rsidR="00EC5F37" w:rsidRPr="00E11B1D" w:rsidRDefault="00EC5F37" w:rsidP="00E11B1D">
      <w:pPr>
        <w:suppressAutoHyphens/>
        <w:spacing w:before="120" w:line="240" w:lineRule="auto"/>
        <w:ind w:firstLine="0"/>
        <w:jc w:val="center"/>
        <w:rPr>
          <w:b/>
          <w:sz w:val="24"/>
          <w:szCs w:val="24"/>
        </w:rPr>
      </w:pPr>
      <w:r w:rsidRPr="00E11B1D">
        <w:rPr>
          <w:b/>
          <w:sz w:val="24"/>
          <w:szCs w:val="24"/>
        </w:rPr>
        <w:t xml:space="preserve">Сводная таблица стоимости </w:t>
      </w:r>
      <w:r w:rsidR="00086060">
        <w:rPr>
          <w:b/>
          <w:sz w:val="24"/>
          <w:szCs w:val="24"/>
        </w:rPr>
        <w:t>услуг</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0BCA6156" w14:textId="4DF128DC" w:rsidR="00027976" w:rsidRPr="00E11B1D" w:rsidRDefault="009D30BC" w:rsidP="00E11B1D">
      <w:pPr>
        <w:spacing w:line="240" w:lineRule="auto"/>
        <w:ind w:firstLine="0"/>
        <w:rPr>
          <w:b/>
          <w:i/>
          <w:sz w:val="24"/>
          <w:szCs w:val="24"/>
          <w:shd w:val="clear" w:color="auto" w:fill="FFFF99"/>
        </w:rPr>
      </w:pPr>
      <w:r w:rsidRPr="00E11B1D">
        <w:rPr>
          <w:sz w:val="24"/>
          <w:szCs w:val="24"/>
        </w:rPr>
        <w:t xml:space="preserve"> </w:t>
      </w:r>
      <w:r w:rsidR="00027976" w:rsidRPr="00E11B1D">
        <w:rPr>
          <w:sz w:val="24"/>
          <w:szCs w:val="24"/>
        </w:rPr>
        <w:t>[</w:t>
      </w:r>
      <w:r w:rsidR="00027976"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2919F3" w:rsidRPr="002919F3">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00027976" w:rsidRPr="00E11B1D">
        <w:rPr>
          <w:b/>
          <w:i/>
          <w:sz w:val="24"/>
          <w:szCs w:val="24"/>
          <w:shd w:val="clear" w:color="auto" w:fill="FFFF99"/>
        </w:rPr>
        <w:t>]</w:t>
      </w: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942"/>
        <w:gridCol w:w="897"/>
        <w:gridCol w:w="1543"/>
        <w:gridCol w:w="1029"/>
        <w:gridCol w:w="1541"/>
        <w:gridCol w:w="685"/>
        <w:gridCol w:w="1543"/>
      </w:tblGrid>
      <w:tr w:rsidR="009D30BC" w:rsidRPr="00E11B1D" w14:paraId="0B974699" w14:textId="77777777" w:rsidTr="009D30BC">
        <w:trPr>
          <w:trHeight w:val="2233"/>
        </w:trPr>
        <w:tc>
          <w:tcPr>
            <w:tcW w:w="816" w:type="dxa"/>
            <w:shd w:val="clear" w:color="auto" w:fill="auto"/>
          </w:tcPr>
          <w:p w14:paraId="6E04E506"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942" w:type="dxa"/>
            <w:shd w:val="clear" w:color="auto" w:fill="auto"/>
          </w:tcPr>
          <w:p w14:paraId="4CD30DA4"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897" w:type="dxa"/>
            <w:shd w:val="clear" w:color="auto" w:fill="auto"/>
          </w:tcPr>
          <w:p w14:paraId="57BF2D29" w14:textId="748FA548"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543" w:type="dxa"/>
            <w:shd w:val="clear" w:color="auto" w:fill="auto"/>
          </w:tcPr>
          <w:p w14:paraId="5C345CE7" w14:textId="77777777" w:rsidR="009D30BC" w:rsidRPr="00E11B1D" w:rsidRDefault="009D30BC"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1029" w:type="dxa"/>
            <w:shd w:val="clear" w:color="auto" w:fill="auto"/>
          </w:tcPr>
          <w:p w14:paraId="5FDCF00B"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541" w:type="dxa"/>
            <w:shd w:val="clear" w:color="auto" w:fill="auto"/>
          </w:tcPr>
          <w:p w14:paraId="39F1C5F1"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685" w:type="dxa"/>
          </w:tcPr>
          <w:p w14:paraId="0B437044"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543" w:type="dxa"/>
            <w:shd w:val="clear" w:color="auto" w:fill="auto"/>
          </w:tcPr>
          <w:p w14:paraId="35369FA5"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9D30BC" w:rsidRPr="00E11B1D" w14:paraId="49ADEDA5" w14:textId="77777777" w:rsidTr="009D30BC">
        <w:trPr>
          <w:trHeight w:val="276"/>
        </w:trPr>
        <w:tc>
          <w:tcPr>
            <w:tcW w:w="816" w:type="dxa"/>
            <w:shd w:val="clear" w:color="auto" w:fill="auto"/>
          </w:tcPr>
          <w:p w14:paraId="457C2443"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942" w:type="dxa"/>
            <w:shd w:val="clear" w:color="auto" w:fill="auto"/>
          </w:tcPr>
          <w:p w14:paraId="4687FF86" w14:textId="77777777" w:rsidR="009D30BC" w:rsidRPr="00E11B1D" w:rsidRDefault="009D30BC" w:rsidP="00E11B1D">
            <w:pPr>
              <w:spacing w:line="240" w:lineRule="auto"/>
              <w:ind w:firstLine="0"/>
              <w:rPr>
                <w:rFonts w:eastAsia="Calibri"/>
                <w:sz w:val="24"/>
                <w:szCs w:val="24"/>
                <w:lang w:eastAsia="en-US"/>
              </w:rPr>
            </w:pPr>
          </w:p>
        </w:tc>
        <w:tc>
          <w:tcPr>
            <w:tcW w:w="897" w:type="dxa"/>
            <w:shd w:val="clear" w:color="auto" w:fill="auto"/>
          </w:tcPr>
          <w:p w14:paraId="6A6281B5" w14:textId="24DC269F"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6016E846" w14:textId="77777777" w:rsidR="009D30BC" w:rsidRPr="00E11B1D" w:rsidRDefault="009D30BC" w:rsidP="00E11B1D">
            <w:pPr>
              <w:spacing w:line="240" w:lineRule="auto"/>
              <w:ind w:firstLine="0"/>
              <w:rPr>
                <w:rFonts w:eastAsia="Calibri"/>
                <w:sz w:val="24"/>
                <w:szCs w:val="24"/>
                <w:lang w:eastAsia="en-US"/>
              </w:rPr>
            </w:pPr>
          </w:p>
        </w:tc>
        <w:tc>
          <w:tcPr>
            <w:tcW w:w="1029" w:type="dxa"/>
            <w:shd w:val="clear" w:color="auto" w:fill="auto"/>
          </w:tcPr>
          <w:p w14:paraId="69D9B85E" w14:textId="77777777" w:rsidR="009D30BC" w:rsidRPr="00E11B1D" w:rsidRDefault="009D30BC" w:rsidP="00E11B1D">
            <w:pPr>
              <w:spacing w:line="240" w:lineRule="auto"/>
              <w:ind w:firstLine="0"/>
              <w:rPr>
                <w:rFonts w:eastAsia="Calibri"/>
                <w:sz w:val="24"/>
                <w:szCs w:val="24"/>
                <w:lang w:eastAsia="en-US"/>
              </w:rPr>
            </w:pPr>
          </w:p>
        </w:tc>
        <w:tc>
          <w:tcPr>
            <w:tcW w:w="1541" w:type="dxa"/>
            <w:shd w:val="clear" w:color="auto" w:fill="auto"/>
          </w:tcPr>
          <w:p w14:paraId="6082E06A" w14:textId="77777777" w:rsidR="009D30BC" w:rsidRPr="00E11B1D" w:rsidRDefault="009D30BC" w:rsidP="00E11B1D">
            <w:pPr>
              <w:spacing w:line="240" w:lineRule="auto"/>
              <w:ind w:firstLine="0"/>
              <w:rPr>
                <w:rFonts w:eastAsia="Calibri"/>
                <w:sz w:val="24"/>
                <w:szCs w:val="24"/>
                <w:lang w:eastAsia="en-US"/>
              </w:rPr>
            </w:pPr>
          </w:p>
        </w:tc>
        <w:tc>
          <w:tcPr>
            <w:tcW w:w="685" w:type="dxa"/>
          </w:tcPr>
          <w:p w14:paraId="17E81C6D" w14:textId="7777777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3E9733E0" w14:textId="77777777" w:rsidR="009D30BC" w:rsidRPr="00E11B1D" w:rsidRDefault="009D30BC" w:rsidP="00E11B1D">
            <w:pPr>
              <w:spacing w:line="240" w:lineRule="auto"/>
              <w:ind w:firstLine="0"/>
              <w:rPr>
                <w:rFonts w:eastAsia="Calibri"/>
                <w:sz w:val="24"/>
                <w:szCs w:val="24"/>
                <w:lang w:eastAsia="en-US"/>
              </w:rPr>
            </w:pPr>
          </w:p>
        </w:tc>
      </w:tr>
      <w:tr w:rsidR="009D30BC" w:rsidRPr="00E11B1D" w14:paraId="351B8888" w14:textId="77777777" w:rsidTr="009D30BC">
        <w:trPr>
          <w:trHeight w:val="276"/>
        </w:trPr>
        <w:tc>
          <w:tcPr>
            <w:tcW w:w="816" w:type="dxa"/>
            <w:shd w:val="clear" w:color="auto" w:fill="auto"/>
          </w:tcPr>
          <w:p w14:paraId="3082A18B"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942" w:type="dxa"/>
            <w:shd w:val="clear" w:color="auto" w:fill="auto"/>
          </w:tcPr>
          <w:p w14:paraId="1E7C19BB" w14:textId="77777777" w:rsidR="009D30BC" w:rsidRPr="00E11B1D" w:rsidRDefault="009D30BC" w:rsidP="00E11B1D">
            <w:pPr>
              <w:spacing w:line="240" w:lineRule="auto"/>
              <w:ind w:firstLine="0"/>
              <w:rPr>
                <w:rFonts w:eastAsia="Calibri"/>
                <w:sz w:val="24"/>
                <w:szCs w:val="24"/>
                <w:lang w:eastAsia="en-US"/>
              </w:rPr>
            </w:pPr>
          </w:p>
        </w:tc>
        <w:tc>
          <w:tcPr>
            <w:tcW w:w="897" w:type="dxa"/>
            <w:shd w:val="clear" w:color="auto" w:fill="auto"/>
          </w:tcPr>
          <w:p w14:paraId="19F3D24F" w14:textId="3AEA41AE"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39D7DD18" w14:textId="77777777" w:rsidR="009D30BC" w:rsidRPr="00E11B1D" w:rsidRDefault="009D30BC" w:rsidP="00E11B1D">
            <w:pPr>
              <w:spacing w:line="240" w:lineRule="auto"/>
              <w:ind w:firstLine="0"/>
              <w:rPr>
                <w:rFonts w:eastAsia="Calibri"/>
                <w:sz w:val="24"/>
                <w:szCs w:val="24"/>
                <w:lang w:eastAsia="en-US"/>
              </w:rPr>
            </w:pPr>
          </w:p>
        </w:tc>
        <w:tc>
          <w:tcPr>
            <w:tcW w:w="1029" w:type="dxa"/>
            <w:shd w:val="clear" w:color="auto" w:fill="auto"/>
          </w:tcPr>
          <w:p w14:paraId="2949A4A2" w14:textId="77777777" w:rsidR="009D30BC" w:rsidRPr="00E11B1D" w:rsidRDefault="009D30BC" w:rsidP="00E11B1D">
            <w:pPr>
              <w:spacing w:line="240" w:lineRule="auto"/>
              <w:ind w:firstLine="0"/>
              <w:rPr>
                <w:rFonts w:eastAsia="Calibri"/>
                <w:sz w:val="24"/>
                <w:szCs w:val="24"/>
                <w:lang w:eastAsia="en-US"/>
              </w:rPr>
            </w:pPr>
          </w:p>
        </w:tc>
        <w:tc>
          <w:tcPr>
            <w:tcW w:w="1541" w:type="dxa"/>
            <w:shd w:val="clear" w:color="auto" w:fill="auto"/>
          </w:tcPr>
          <w:p w14:paraId="093D9633" w14:textId="77777777" w:rsidR="009D30BC" w:rsidRPr="00E11B1D" w:rsidRDefault="009D30BC" w:rsidP="00E11B1D">
            <w:pPr>
              <w:spacing w:line="240" w:lineRule="auto"/>
              <w:ind w:firstLine="0"/>
              <w:rPr>
                <w:rFonts w:eastAsia="Calibri"/>
                <w:sz w:val="24"/>
                <w:szCs w:val="24"/>
                <w:lang w:eastAsia="en-US"/>
              </w:rPr>
            </w:pPr>
          </w:p>
        </w:tc>
        <w:tc>
          <w:tcPr>
            <w:tcW w:w="685" w:type="dxa"/>
          </w:tcPr>
          <w:p w14:paraId="1AB7D09C" w14:textId="7777777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18CABF59" w14:textId="77777777" w:rsidR="009D30BC" w:rsidRPr="00E11B1D" w:rsidRDefault="009D30BC" w:rsidP="00E11B1D">
            <w:pPr>
              <w:spacing w:line="240" w:lineRule="auto"/>
              <w:ind w:firstLine="0"/>
              <w:rPr>
                <w:rFonts w:eastAsia="Calibri"/>
                <w:sz w:val="24"/>
                <w:szCs w:val="24"/>
                <w:lang w:eastAsia="en-US"/>
              </w:rPr>
            </w:pPr>
          </w:p>
        </w:tc>
      </w:tr>
      <w:tr w:rsidR="009D30BC" w:rsidRPr="00E11B1D" w14:paraId="5175A23D" w14:textId="77777777" w:rsidTr="009D30BC">
        <w:trPr>
          <w:trHeight w:val="276"/>
        </w:trPr>
        <w:tc>
          <w:tcPr>
            <w:tcW w:w="816" w:type="dxa"/>
            <w:shd w:val="clear" w:color="auto" w:fill="auto"/>
          </w:tcPr>
          <w:p w14:paraId="7C51A304"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942" w:type="dxa"/>
            <w:shd w:val="clear" w:color="auto" w:fill="auto"/>
          </w:tcPr>
          <w:p w14:paraId="62E7D9F2" w14:textId="77777777" w:rsidR="009D30BC" w:rsidRPr="00E11B1D" w:rsidRDefault="009D30BC" w:rsidP="00E11B1D">
            <w:pPr>
              <w:spacing w:line="240" w:lineRule="auto"/>
              <w:ind w:firstLine="0"/>
              <w:rPr>
                <w:rFonts w:eastAsia="Calibri"/>
                <w:sz w:val="24"/>
                <w:szCs w:val="24"/>
                <w:lang w:eastAsia="en-US"/>
              </w:rPr>
            </w:pPr>
          </w:p>
        </w:tc>
        <w:tc>
          <w:tcPr>
            <w:tcW w:w="897" w:type="dxa"/>
            <w:shd w:val="clear" w:color="auto" w:fill="auto"/>
          </w:tcPr>
          <w:p w14:paraId="73A0FEBD" w14:textId="715C5120"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02599319" w14:textId="77777777" w:rsidR="009D30BC" w:rsidRPr="00E11B1D" w:rsidRDefault="009D30BC" w:rsidP="00E11B1D">
            <w:pPr>
              <w:spacing w:line="240" w:lineRule="auto"/>
              <w:ind w:firstLine="0"/>
              <w:rPr>
                <w:rFonts w:eastAsia="Calibri"/>
                <w:sz w:val="24"/>
                <w:szCs w:val="24"/>
                <w:lang w:eastAsia="en-US"/>
              </w:rPr>
            </w:pPr>
          </w:p>
        </w:tc>
        <w:tc>
          <w:tcPr>
            <w:tcW w:w="1029" w:type="dxa"/>
            <w:shd w:val="clear" w:color="auto" w:fill="auto"/>
          </w:tcPr>
          <w:p w14:paraId="416CD1EA" w14:textId="77777777" w:rsidR="009D30BC" w:rsidRPr="00E11B1D" w:rsidRDefault="009D30BC" w:rsidP="00E11B1D">
            <w:pPr>
              <w:spacing w:line="240" w:lineRule="auto"/>
              <w:ind w:firstLine="0"/>
              <w:rPr>
                <w:rFonts w:eastAsia="Calibri"/>
                <w:sz w:val="24"/>
                <w:szCs w:val="24"/>
                <w:lang w:eastAsia="en-US"/>
              </w:rPr>
            </w:pPr>
          </w:p>
        </w:tc>
        <w:tc>
          <w:tcPr>
            <w:tcW w:w="1541" w:type="dxa"/>
            <w:shd w:val="clear" w:color="auto" w:fill="auto"/>
          </w:tcPr>
          <w:p w14:paraId="06BDE1D2" w14:textId="77777777" w:rsidR="009D30BC" w:rsidRPr="00E11B1D" w:rsidRDefault="009D30BC" w:rsidP="00E11B1D">
            <w:pPr>
              <w:spacing w:line="240" w:lineRule="auto"/>
              <w:ind w:firstLine="0"/>
              <w:rPr>
                <w:rFonts w:eastAsia="Calibri"/>
                <w:sz w:val="24"/>
                <w:szCs w:val="24"/>
                <w:lang w:eastAsia="en-US"/>
              </w:rPr>
            </w:pPr>
          </w:p>
        </w:tc>
        <w:tc>
          <w:tcPr>
            <w:tcW w:w="685" w:type="dxa"/>
          </w:tcPr>
          <w:p w14:paraId="3D8CD74F" w14:textId="7777777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5F2CB702" w14:textId="77777777" w:rsidR="009D30BC" w:rsidRPr="00E11B1D" w:rsidRDefault="009D30BC" w:rsidP="00E11B1D">
            <w:pPr>
              <w:spacing w:line="240" w:lineRule="auto"/>
              <w:ind w:firstLine="0"/>
              <w:rPr>
                <w:rFonts w:eastAsia="Calibri"/>
                <w:sz w:val="24"/>
                <w:szCs w:val="24"/>
                <w:lang w:eastAsia="en-US"/>
              </w:rPr>
            </w:pPr>
          </w:p>
        </w:tc>
      </w:tr>
      <w:tr w:rsidR="009D30BC" w:rsidRPr="00E11B1D" w14:paraId="763180C1" w14:textId="77777777" w:rsidTr="009D30BC">
        <w:trPr>
          <w:trHeight w:val="276"/>
        </w:trPr>
        <w:tc>
          <w:tcPr>
            <w:tcW w:w="816" w:type="dxa"/>
            <w:shd w:val="clear" w:color="auto" w:fill="auto"/>
          </w:tcPr>
          <w:p w14:paraId="28DDE82F"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942" w:type="dxa"/>
            <w:shd w:val="clear" w:color="auto" w:fill="auto"/>
          </w:tcPr>
          <w:p w14:paraId="64212DBC" w14:textId="77777777" w:rsidR="009D30BC" w:rsidRPr="00E11B1D" w:rsidRDefault="009D30BC" w:rsidP="00E11B1D">
            <w:pPr>
              <w:spacing w:line="240" w:lineRule="auto"/>
              <w:ind w:firstLine="0"/>
              <w:rPr>
                <w:rFonts w:eastAsia="Calibri"/>
                <w:sz w:val="24"/>
                <w:szCs w:val="24"/>
                <w:lang w:eastAsia="en-US"/>
              </w:rPr>
            </w:pPr>
          </w:p>
        </w:tc>
        <w:tc>
          <w:tcPr>
            <w:tcW w:w="897" w:type="dxa"/>
            <w:shd w:val="clear" w:color="auto" w:fill="auto"/>
          </w:tcPr>
          <w:p w14:paraId="67E47D41" w14:textId="2C81150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43A61F66" w14:textId="77777777" w:rsidR="009D30BC" w:rsidRPr="00E11B1D" w:rsidRDefault="009D30BC" w:rsidP="00E11B1D">
            <w:pPr>
              <w:spacing w:line="240" w:lineRule="auto"/>
              <w:ind w:firstLine="0"/>
              <w:rPr>
                <w:rFonts w:eastAsia="Calibri"/>
                <w:sz w:val="24"/>
                <w:szCs w:val="24"/>
                <w:lang w:eastAsia="en-US"/>
              </w:rPr>
            </w:pPr>
          </w:p>
        </w:tc>
        <w:tc>
          <w:tcPr>
            <w:tcW w:w="1029" w:type="dxa"/>
            <w:shd w:val="clear" w:color="auto" w:fill="auto"/>
          </w:tcPr>
          <w:p w14:paraId="570F5E66" w14:textId="77777777" w:rsidR="009D30BC" w:rsidRPr="00E11B1D" w:rsidRDefault="009D30BC" w:rsidP="00E11B1D">
            <w:pPr>
              <w:spacing w:line="240" w:lineRule="auto"/>
              <w:ind w:firstLine="0"/>
              <w:rPr>
                <w:rFonts w:eastAsia="Calibri"/>
                <w:sz w:val="24"/>
                <w:szCs w:val="24"/>
                <w:lang w:eastAsia="en-US"/>
              </w:rPr>
            </w:pPr>
          </w:p>
        </w:tc>
        <w:tc>
          <w:tcPr>
            <w:tcW w:w="1541" w:type="dxa"/>
            <w:shd w:val="clear" w:color="auto" w:fill="auto"/>
          </w:tcPr>
          <w:p w14:paraId="03A560CD" w14:textId="77777777" w:rsidR="009D30BC" w:rsidRPr="00E11B1D" w:rsidRDefault="009D30BC" w:rsidP="00E11B1D">
            <w:pPr>
              <w:spacing w:line="240" w:lineRule="auto"/>
              <w:ind w:firstLine="0"/>
              <w:rPr>
                <w:rFonts w:eastAsia="Calibri"/>
                <w:sz w:val="24"/>
                <w:szCs w:val="24"/>
                <w:lang w:eastAsia="en-US"/>
              </w:rPr>
            </w:pPr>
          </w:p>
        </w:tc>
        <w:tc>
          <w:tcPr>
            <w:tcW w:w="685" w:type="dxa"/>
          </w:tcPr>
          <w:p w14:paraId="7A7F419B" w14:textId="7777777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7F04CCCB" w14:textId="77777777" w:rsidR="009D30BC" w:rsidRPr="00E11B1D" w:rsidRDefault="009D30BC" w:rsidP="00E11B1D">
            <w:pPr>
              <w:spacing w:line="240" w:lineRule="auto"/>
              <w:ind w:firstLine="0"/>
              <w:rPr>
                <w:rFonts w:eastAsia="Calibri"/>
                <w:sz w:val="24"/>
                <w:szCs w:val="24"/>
                <w:lang w:eastAsia="en-US"/>
              </w:rPr>
            </w:pPr>
          </w:p>
        </w:tc>
      </w:tr>
      <w:tr w:rsidR="009D30BC" w:rsidRPr="00E11B1D" w14:paraId="2D57BAC8" w14:textId="77777777" w:rsidTr="009D30BC">
        <w:trPr>
          <w:trHeight w:val="289"/>
        </w:trPr>
        <w:tc>
          <w:tcPr>
            <w:tcW w:w="816" w:type="dxa"/>
            <w:shd w:val="clear" w:color="auto" w:fill="auto"/>
          </w:tcPr>
          <w:p w14:paraId="64255370" w14:textId="77777777" w:rsidR="009D30BC" w:rsidRPr="00E11B1D" w:rsidRDefault="009D30BC" w:rsidP="00E11B1D">
            <w:pPr>
              <w:spacing w:line="240" w:lineRule="auto"/>
              <w:rPr>
                <w:rFonts w:eastAsia="Calibri"/>
                <w:b/>
                <w:sz w:val="24"/>
                <w:szCs w:val="24"/>
                <w:lang w:eastAsia="en-US"/>
              </w:rPr>
            </w:pPr>
          </w:p>
        </w:tc>
        <w:tc>
          <w:tcPr>
            <w:tcW w:w="1942" w:type="dxa"/>
            <w:shd w:val="clear" w:color="auto" w:fill="auto"/>
          </w:tcPr>
          <w:p w14:paraId="06FEDC1D" w14:textId="77777777" w:rsidR="009D30BC" w:rsidRPr="00E11B1D" w:rsidRDefault="009D30BC"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897" w:type="dxa"/>
            <w:shd w:val="clear" w:color="auto" w:fill="auto"/>
          </w:tcPr>
          <w:p w14:paraId="7A4EF1A4" w14:textId="63DC7DAD" w:rsidR="009D30BC" w:rsidRPr="00E11B1D" w:rsidRDefault="009D30BC"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543" w:type="dxa"/>
            <w:shd w:val="clear" w:color="auto" w:fill="auto"/>
          </w:tcPr>
          <w:p w14:paraId="419907C1" w14:textId="77777777" w:rsidR="009D30BC" w:rsidRPr="00E11B1D" w:rsidRDefault="009D30BC"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029" w:type="dxa"/>
            <w:shd w:val="clear" w:color="auto" w:fill="auto"/>
          </w:tcPr>
          <w:p w14:paraId="26CB559A" w14:textId="77777777" w:rsidR="009D30BC" w:rsidRPr="00E11B1D" w:rsidRDefault="009D30BC"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541" w:type="dxa"/>
            <w:shd w:val="clear" w:color="auto" w:fill="auto"/>
          </w:tcPr>
          <w:p w14:paraId="619FAA4B" w14:textId="77777777" w:rsidR="009D30BC" w:rsidRPr="00E11B1D" w:rsidRDefault="009D30BC"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685" w:type="dxa"/>
          </w:tcPr>
          <w:p w14:paraId="4554E5AC" w14:textId="77777777" w:rsidR="009D30BC" w:rsidRPr="00E11B1D" w:rsidRDefault="009D30BC"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543" w:type="dxa"/>
            <w:shd w:val="clear" w:color="auto" w:fill="auto"/>
          </w:tcPr>
          <w:p w14:paraId="64FBDCEF" w14:textId="77777777" w:rsidR="009D30BC" w:rsidRPr="00E11B1D" w:rsidRDefault="009D30BC"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260534FB" w14:textId="31FA9AF8" w:rsidR="00EC5F37" w:rsidRPr="00E11B1D" w:rsidRDefault="00EC5F37" w:rsidP="00E11B1D">
      <w:pPr>
        <w:spacing w:line="240" w:lineRule="auto"/>
        <w:rPr>
          <w:sz w:val="24"/>
          <w:szCs w:val="24"/>
        </w:rPr>
      </w:pPr>
      <w:r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0423846"/>
      <w:r w:rsidRPr="00E11B1D">
        <w:rPr>
          <w:sz w:val="24"/>
          <w:szCs w:val="24"/>
        </w:rPr>
        <w:lastRenderedPageBreak/>
        <w:t>Инструкции по заполнению</w:t>
      </w:r>
      <w:bookmarkEnd w:id="300"/>
    </w:p>
    <w:p w14:paraId="2B18D093" w14:textId="10C11DC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 xml:space="preserve">данная Сводная таблица стоимости </w:t>
      </w:r>
      <w:r w:rsidR="009D30BC">
        <w:rPr>
          <w:sz w:val="24"/>
          <w:szCs w:val="24"/>
        </w:rPr>
        <w:t>услуг</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55E28A30"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w:t>
      </w:r>
      <w:r w:rsidR="009D30BC">
        <w:rPr>
          <w:sz w:val="24"/>
          <w:szCs w:val="24"/>
        </w:rPr>
        <w:t>услуг</w:t>
      </w:r>
      <w:r w:rsidRPr="00E11B1D">
        <w:rPr>
          <w:sz w:val="24"/>
          <w:szCs w:val="24"/>
        </w:rPr>
        <w:t>.</w:t>
      </w:r>
    </w:p>
    <w:p w14:paraId="5E227DF1" w14:textId="132BA727"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w:t>
      </w:r>
      <w:r w:rsidR="009D30BC">
        <w:rPr>
          <w:sz w:val="24"/>
          <w:szCs w:val="24"/>
        </w:rPr>
        <w:t>услуг</w:t>
      </w:r>
      <w:r w:rsidRPr="00E11B1D">
        <w:rPr>
          <w:sz w:val="24"/>
          <w:szCs w:val="24"/>
        </w:rPr>
        <w:t xml:space="preserve">,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2919F3">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23774A"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w:t>
      </w:r>
      <w:r w:rsidR="009D30BC">
        <w:rPr>
          <w:sz w:val="24"/>
          <w:szCs w:val="24"/>
        </w:rPr>
        <w:t>услуг</w:t>
      </w:r>
      <w:r w:rsidRPr="00E11B1D">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w:t>
      </w:r>
      <w:r w:rsidR="009D30BC">
        <w:rPr>
          <w:sz w:val="24"/>
          <w:szCs w:val="24"/>
        </w:rPr>
        <w:t>услуг</w:t>
      </w:r>
      <w:r w:rsidRPr="00E11B1D">
        <w:rPr>
          <w:sz w:val="24"/>
          <w:szCs w:val="24"/>
        </w:rPr>
        <w:t xml:space="preserve">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0423847"/>
      <w:bookmarkEnd w:id="276"/>
      <w:bookmarkEnd w:id="296"/>
      <w:bookmarkEnd w:id="297"/>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0423848"/>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2919F3">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0423849"/>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0423850"/>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0423851"/>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2919F3">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28D9BF5C" w14:textId="77777777" w:rsidR="005E2613" w:rsidRPr="00E11B1D" w:rsidRDefault="005E2613" w:rsidP="00E11B1D">
      <w:pPr>
        <w:pStyle w:val="22"/>
        <w:pageBreakBefore/>
        <w:rPr>
          <w:sz w:val="24"/>
          <w:szCs w:val="24"/>
        </w:rPr>
      </w:pPr>
      <w:bookmarkStart w:id="314" w:name="_Toc478396339"/>
      <w:bookmarkStart w:id="315" w:name="_Toc500423852"/>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0423853"/>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0423854"/>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2919F3">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26E1A3C6" w:rsidR="00783E1E" w:rsidRPr="00E11B1D" w:rsidRDefault="00783E1E" w:rsidP="00E11B1D">
      <w:pPr>
        <w:spacing w:line="240" w:lineRule="auto"/>
        <w:rPr>
          <w:sz w:val="24"/>
          <w:szCs w:val="24"/>
        </w:rPr>
      </w:pPr>
      <w:r w:rsidRPr="00E11B1D">
        <w:rPr>
          <w:rStyle w:val="afb"/>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F25E38">
        <w:rPr>
          <w:rStyle w:val="afb"/>
          <w:sz w:val="24"/>
          <w:szCs w:val="24"/>
        </w:rPr>
        <w:t>оказания услуг</w:t>
      </w:r>
      <w:r w:rsidRPr="00E11B1D">
        <w:rPr>
          <w:rStyle w:val="afb"/>
          <w:sz w:val="24"/>
          <w:szCs w:val="24"/>
        </w:rPr>
        <w:t xml:space="preserve">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0423855"/>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0423856"/>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0423857"/>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2919F3">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0423858"/>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0423859"/>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2919F3">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0423860"/>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2919F3">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0423861"/>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0423862"/>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2919F3">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0423863"/>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2919F3">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0423864"/>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0423865"/>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2919F3">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0423866"/>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2919F3">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0423867"/>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4FC33A35" w14:textId="77777777" w:rsidR="0065487C" w:rsidRPr="00E11B1D" w:rsidRDefault="0065487C" w:rsidP="00E11B1D">
      <w:pPr>
        <w:spacing w:line="240" w:lineRule="auto"/>
        <w:rPr>
          <w:color w:val="000000"/>
          <w:sz w:val="24"/>
          <w:szCs w:val="24"/>
        </w:rPr>
      </w:pPr>
    </w:p>
    <w:p w14:paraId="0F9CEEEE" w14:textId="77777777" w:rsidR="00EC5F37" w:rsidRPr="00E11B1D" w:rsidRDefault="00EC5F37" w:rsidP="00E11B1D">
      <w:pPr>
        <w:pStyle w:val="a5"/>
        <w:numPr>
          <w:ilvl w:val="0"/>
          <w:numId w:val="0"/>
        </w:numPr>
        <w:spacing w:line="240" w:lineRule="auto"/>
        <w:ind w:left="1701" w:hanging="567"/>
        <w:rPr>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0423868"/>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0423869"/>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180B21">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0423870"/>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0423871"/>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0423872"/>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0423873"/>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2919F3">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0423874"/>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465077702"/>
      <w:bookmarkStart w:id="449" w:name="_Ref465189995"/>
      <w:bookmarkStart w:id="450" w:name="_Toc50042387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5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31B6ED4" w:rsidR="007C63E9" w:rsidRPr="007C63E9" w:rsidRDefault="00DF7156" w:rsidP="003424CA">
            <w:pPr>
              <w:spacing w:line="240" w:lineRule="auto"/>
              <w:ind w:firstLine="0"/>
              <w:rPr>
                <w:sz w:val="24"/>
                <w:szCs w:val="24"/>
              </w:rPr>
            </w:pPr>
            <w:r>
              <w:rPr>
                <w:sz w:val="24"/>
                <w:szCs w:val="24"/>
              </w:rPr>
              <w:t xml:space="preserve">Сводная таблица стоимости </w:t>
            </w:r>
            <w:r w:rsidR="003424CA">
              <w:rPr>
                <w:sz w:val="24"/>
                <w:szCs w:val="24"/>
              </w:rPr>
              <w:t>услуг</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658C1851" w:rsidR="007C63E9" w:rsidRPr="007C63E9" w:rsidRDefault="007C63E9" w:rsidP="003424CA">
            <w:pPr>
              <w:spacing w:line="240" w:lineRule="auto"/>
              <w:ind w:firstLine="0"/>
              <w:rPr>
                <w:sz w:val="24"/>
                <w:szCs w:val="24"/>
              </w:rPr>
            </w:pPr>
            <w:r w:rsidRPr="007C63E9">
              <w:rPr>
                <w:sz w:val="24"/>
                <w:szCs w:val="24"/>
              </w:rPr>
              <w:t xml:space="preserve">График </w:t>
            </w:r>
            <w:r w:rsidR="003424CA">
              <w:rPr>
                <w:sz w:val="24"/>
                <w:szCs w:val="24"/>
              </w:rPr>
              <w:t>оказания услуг</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1C97621"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3424CA">
              <w:rPr>
                <w:sz w:val="24"/>
                <w:szCs w:val="24"/>
              </w:rPr>
              <w:t>ие № 1 к Документации о закупке (при  наличии требований в ТЗ)</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6C43941" w:rsidR="007C63E9" w:rsidRPr="007C63E9" w:rsidRDefault="00066FEC"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77ECCAA7" w:rsidR="007C63E9" w:rsidRPr="007C63E9" w:rsidRDefault="00066FEC"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2B1B146" w:rsidR="007C63E9" w:rsidRPr="007C63E9" w:rsidRDefault="00066FEC"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5B99EF17" w:rsidR="007C63E9" w:rsidRPr="007C63E9" w:rsidRDefault="00066FEC"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r>
              <w:rPr>
                <w:b/>
                <w:sz w:val="24"/>
                <w:szCs w:val="24"/>
              </w:rPr>
              <w:t>ДРиФС</w:t>
            </w:r>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4917F669" w:rsidR="007C63E9" w:rsidRPr="007C63E9" w:rsidRDefault="00066FEC" w:rsidP="00DF7156">
            <w:pPr>
              <w:spacing w:line="240" w:lineRule="auto"/>
              <w:ind w:left="142" w:firstLine="0"/>
              <w:rPr>
                <w:sz w:val="24"/>
                <w:szCs w:val="24"/>
              </w:rPr>
            </w:pPr>
            <w:r>
              <w:rPr>
                <w:sz w:val="24"/>
                <w:szCs w:val="24"/>
              </w:rPr>
              <w:t>39</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0DDF6D4C" w:rsidR="007C63E9" w:rsidRPr="007C63E9" w:rsidRDefault="00066FEC" w:rsidP="00DF7156">
            <w:pPr>
              <w:spacing w:line="240" w:lineRule="auto"/>
              <w:ind w:left="142" w:firstLine="0"/>
              <w:rPr>
                <w:sz w:val="24"/>
                <w:szCs w:val="24"/>
              </w:rPr>
            </w:pPr>
            <w:r>
              <w:rPr>
                <w:sz w:val="24"/>
                <w:szCs w:val="24"/>
              </w:rPr>
              <w:t>39</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3B8686ED" w:rsidR="007C63E9" w:rsidRPr="007C63E9" w:rsidRDefault="00066FEC" w:rsidP="00DF7156">
            <w:pPr>
              <w:spacing w:line="240" w:lineRule="auto"/>
              <w:ind w:left="142" w:firstLine="0"/>
              <w:rPr>
                <w:sz w:val="24"/>
                <w:szCs w:val="24"/>
              </w:rPr>
            </w:pPr>
            <w:r>
              <w:rPr>
                <w:sz w:val="24"/>
                <w:szCs w:val="24"/>
              </w:rPr>
              <w:t>39</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0D50CC49" w:rsidR="007C63E9" w:rsidRPr="007C63E9" w:rsidRDefault="00066FEC" w:rsidP="00DF7156">
            <w:pPr>
              <w:spacing w:line="240" w:lineRule="auto"/>
              <w:ind w:left="142" w:firstLine="0"/>
              <w:rPr>
                <w:sz w:val="24"/>
                <w:szCs w:val="24"/>
              </w:rPr>
            </w:pPr>
            <w:r>
              <w:rPr>
                <w:sz w:val="24"/>
                <w:szCs w:val="24"/>
              </w:rPr>
              <w:lastRenderedPageBreak/>
              <w:t>39</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DC08758" w:rsidR="007C63E9" w:rsidRPr="007C63E9" w:rsidRDefault="00066FEC" w:rsidP="00DF7156">
            <w:pPr>
              <w:spacing w:line="240" w:lineRule="auto"/>
              <w:ind w:left="142" w:firstLine="0"/>
              <w:rPr>
                <w:sz w:val="24"/>
                <w:szCs w:val="24"/>
              </w:rPr>
            </w:pPr>
            <w:r>
              <w:rPr>
                <w:sz w:val="24"/>
                <w:szCs w:val="24"/>
              </w:rPr>
              <w:t>39</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проверки 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0423876"/>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8"/>
      <w:bookmarkEnd w:id="449"/>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0423877"/>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0423878"/>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022CE518" w14:textId="77777777" w:rsidR="00736225" w:rsidRPr="00F71F15" w:rsidRDefault="00736225" w:rsidP="00736225">
      <w:pPr>
        <w:tabs>
          <w:tab w:val="left" w:pos="426"/>
        </w:tabs>
        <w:ind w:firstLine="0"/>
        <w:rPr>
          <w:b/>
          <w:sz w:val="24"/>
          <w:szCs w:val="24"/>
        </w:rPr>
      </w:pPr>
      <w:r w:rsidRPr="00F71F15">
        <w:rPr>
          <w:b/>
          <w:sz w:val="24"/>
          <w:szCs w:val="24"/>
        </w:rPr>
        <w:t>Начальная (максимальная) цена договора (цена лота)</w:t>
      </w:r>
    </w:p>
    <w:p w14:paraId="0F5D813E" w14:textId="76BD100F" w:rsidR="00736225" w:rsidRPr="00F32979" w:rsidRDefault="00736225" w:rsidP="00736225">
      <w:pPr>
        <w:tabs>
          <w:tab w:val="left" w:pos="851"/>
          <w:tab w:val="left" w:pos="1134"/>
        </w:tabs>
        <w:autoSpaceDE w:val="0"/>
        <w:autoSpaceDN w:val="0"/>
        <w:spacing w:before="60" w:line="240" w:lineRule="auto"/>
        <w:ind w:firstLine="426"/>
        <w:rPr>
          <w:b/>
          <w:i/>
          <w:sz w:val="26"/>
          <w:szCs w:val="26"/>
        </w:rPr>
      </w:pPr>
      <w:r w:rsidRPr="00F32979">
        <w:rPr>
          <w:b/>
          <w:i/>
          <w:sz w:val="26"/>
          <w:szCs w:val="26"/>
        </w:rPr>
        <w:t xml:space="preserve">- </w:t>
      </w:r>
      <w:r>
        <w:rPr>
          <w:b/>
          <w:i/>
          <w:sz w:val="26"/>
          <w:szCs w:val="26"/>
        </w:rPr>
        <w:t>2 017 884,00</w:t>
      </w:r>
      <w:r w:rsidRPr="00F32979">
        <w:rPr>
          <w:b/>
          <w:i/>
          <w:sz w:val="26"/>
          <w:szCs w:val="26"/>
        </w:rPr>
        <w:t xml:space="preserve">  руб., без учета НДС;</w:t>
      </w:r>
    </w:p>
    <w:p w14:paraId="1133F1DC" w14:textId="2E74333F" w:rsidR="00736225" w:rsidRPr="00F32979" w:rsidRDefault="00736225" w:rsidP="00736225">
      <w:pPr>
        <w:tabs>
          <w:tab w:val="left" w:pos="851"/>
          <w:tab w:val="left" w:pos="1134"/>
        </w:tabs>
        <w:autoSpaceDE w:val="0"/>
        <w:autoSpaceDN w:val="0"/>
        <w:spacing w:line="240" w:lineRule="auto"/>
        <w:ind w:firstLine="426"/>
        <w:rPr>
          <w:b/>
          <w:i/>
          <w:sz w:val="26"/>
          <w:szCs w:val="26"/>
        </w:rPr>
      </w:pPr>
      <w:r w:rsidRPr="00F32979">
        <w:rPr>
          <w:b/>
          <w:i/>
          <w:sz w:val="26"/>
          <w:szCs w:val="26"/>
        </w:rPr>
        <w:t xml:space="preserve">- </w:t>
      </w:r>
      <w:r>
        <w:rPr>
          <w:b/>
          <w:i/>
          <w:sz w:val="26"/>
          <w:szCs w:val="26"/>
        </w:rPr>
        <w:t>2 381 103,12</w:t>
      </w:r>
      <w:r w:rsidRPr="00F32979">
        <w:rPr>
          <w:b/>
          <w:i/>
          <w:sz w:val="26"/>
          <w:szCs w:val="26"/>
        </w:rPr>
        <w:t xml:space="preserve">   руб., с учетом НДС.</w:t>
      </w:r>
    </w:p>
    <w:p w14:paraId="22C10FFE" w14:textId="77777777" w:rsidR="00736225" w:rsidRDefault="00736225" w:rsidP="00736225"/>
    <w:p w14:paraId="638F3D31" w14:textId="77777777" w:rsidR="00736225" w:rsidRDefault="00736225" w:rsidP="00736225"/>
    <w:p w14:paraId="092B6A4E" w14:textId="77777777" w:rsidR="00736225" w:rsidRDefault="00736225" w:rsidP="00736225"/>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736225" w:rsidRPr="00CB09A6" w14:paraId="5B61A5C1" w14:textId="77777777" w:rsidTr="00A6198E">
        <w:tc>
          <w:tcPr>
            <w:tcW w:w="675" w:type="dxa"/>
            <w:shd w:val="clear" w:color="auto" w:fill="auto"/>
          </w:tcPr>
          <w:p w14:paraId="66A23EC9" w14:textId="77777777" w:rsidR="00736225" w:rsidRPr="00F32979" w:rsidRDefault="00736225" w:rsidP="00A6198E">
            <w:pPr>
              <w:tabs>
                <w:tab w:val="left" w:pos="426"/>
              </w:tabs>
              <w:spacing w:line="240" w:lineRule="auto"/>
              <w:ind w:firstLine="0"/>
              <w:jc w:val="center"/>
              <w:rPr>
                <w:b/>
                <w:i/>
                <w:sz w:val="20"/>
              </w:rPr>
            </w:pPr>
            <w:r w:rsidRPr="00F32979">
              <w:rPr>
                <w:b/>
                <w:i/>
                <w:sz w:val="20"/>
              </w:rPr>
              <w:t>п/п</w:t>
            </w:r>
          </w:p>
        </w:tc>
        <w:tc>
          <w:tcPr>
            <w:tcW w:w="1606" w:type="dxa"/>
            <w:shd w:val="clear" w:color="auto" w:fill="auto"/>
          </w:tcPr>
          <w:p w14:paraId="794F9B2E" w14:textId="77777777" w:rsidR="00736225" w:rsidRPr="00F32979" w:rsidRDefault="00736225" w:rsidP="00A6198E">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E011EB4" w14:textId="77777777" w:rsidR="00736225" w:rsidRPr="00F32979" w:rsidRDefault="00736225" w:rsidP="00A6198E">
            <w:pPr>
              <w:tabs>
                <w:tab w:val="left" w:pos="426"/>
              </w:tabs>
              <w:spacing w:line="240" w:lineRule="auto"/>
              <w:ind w:firstLine="0"/>
              <w:jc w:val="center"/>
              <w:rPr>
                <w:b/>
                <w:i/>
                <w:sz w:val="20"/>
              </w:rPr>
            </w:pPr>
            <w:r w:rsidRPr="00F32979">
              <w:rPr>
                <w:b/>
                <w:i/>
                <w:sz w:val="20"/>
              </w:rPr>
              <w:t>Ед.изм.</w:t>
            </w:r>
          </w:p>
        </w:tc>
        <w:tc>
          <w:tcPr>
            <w:tcW w:w="1607" w:type="dxa"/>
            <w:shd w:val="clear" w:color="auto" w:fill="auto"/>
          </w:tcPr>
          <w:p w14:paraId="0C03EE48" w14:textId="77777777" w:rsidR="00736225" w:rsidRPr="00F32979" w:rsidRDefault="00736225" w:rsidP="00A6198E">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0DD9029F" w14:textId="77777777" w:rsidR="00736225" w:rsidRPr="00F32979" w:rsidRDefault="00736225" w:rsidP="00A6198E">
            <w:pPr>
              <w:tabs>
                <w:tab w:val="left" w:pos="426"/>
              </w:tabs>
              <w:spacing w:line="240" w:lineRule="auto"/>
              <w:ind w:firstLine="0"/>
              <w:jc w:val="center"/>
              <w:rPr>
                <w:b/>
                <w:i/>
                <w:sz w:val="20"/>
              </w:rPr>
            </w:pPr>
            <w:r w:rsidRPr="00F32979">
              <w:rPr>
                <w:b/>
                <w:i/>
                <w:sz w:val="20"/>
              </w:rPr>
              <w:t>НДС, %</w:t>
            </w:r>
          </w:p>
        </w:tc>
        <w:tc>
          <w:tcPr>
            <w:tcW w:w="1607" w:type="dxa"/>
          </w:tcPr>
          <w:p w14:paraId="594645A8" w14:textId="77777777" w:rsidR="00736225" w:rsidRPr="00F32979" w:rsidDel="00623492" w:rsidRDefault="00736225" w:rsidP="00A6198E">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77EB2B33" w14:textId="77777777" w:rsidR="00736225" w:rsidRPr="00F32979" w:rsidDel="00623492" w:rsidRDefault="00736225" w:rsidP="00A6198E">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13E53652" w14:textId="77777777" w:rsidR="00736225" w:rsidRPr="00F32979" w:rsidRDefault="00736225" w:rsidP="00A6198E">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 MERGEFORMAT </w:instrText>
            </w:r>
            <w:r w:rsidRPr="00F32979">
              <w:rPr>
                <w:rFonts w:eastAsia="Calibri"/>
                <w:b/>
                <w:i/>
                <w:sz w:val="20"/>
                <w:lang w:eastAsia="en-US"/>
              </w:rPr>
            </w:r>
            <w:r w:rsidRPr="00F32979">
              <w:rPr>
                <w:rFonts w:eastAsia="Calibri"/>
                <w:b/>
                <w:i/>
                <w:sz w:val="20"/>
                <w:lang w:eastAsia="en-US"/>
              </w:rPr>
              <w:fldChar w:fldCharType="separate"/>
            </w:r>
            <w:r w:rsidR="002919F3">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736225" w:rsidRPr="00CB09A6" w14:paraId="20175770" w14:textId="77777777" w:rsidTr="00A6198E">
        <w:tc>
          <w:tcPr>
            <w:tcW w:w="675" w:type="dxa"/>
            <w:shd w:val="clear" w:color="auto" w:fill="auto"/>
          </w:tcPr>
          <w:p w14:paraId="4C20BF45" w14:textId="77777777" w:rsidR="00736225" w:rsidRPr="00F32979" w:rsidRDefault="00736225" w:rsidP="00A6198E">
            <w:pPr>
              <w:tabs>
                <w:tab w:val="left" w:pos="426"/>
              </w:tabs>
              <w:ind w:firstLine="0"/>
              <w:jc w:val="center"/>
              <w:rPr>
                <w:b/>
                <w:sz w:val="20"/>
              </w:rPr>
            </w:pPr>
            <w:r w:rsidRPr="00F32979">
              <w:rPr>
                <w:b/>
                <w:sz w:val="20"/>
              </w:rPr>
              <w:t>1.</w:t>
            </w:r>
          </w:p>
        </w:tc>
        <w:tc>
          <w:tcPr>
            <w:tcW w:w="1606" w:type="dxa"/>
            <w:shd w:val="clear" w:color="auto" w:fill="auto"/>
          </w:tcPr>
          <w:p w14:paraId="1F5691F6" w14:textId="77777777" w:rsidR="00736225" w:rsidRPr="00F32979" w:rsidRDefault="00736225" w:rsidP="00A6198E">
            <w:pPr>
              <w:tabs>
                <w:tab w:val="left" w:pos="426"/>
              </w:tabs>
              <w:ind w:firstLine="0"/>
              <w:jc w:val="center"/>
              <w:rPr>
                <w:b/>
                <w:sz w:val="20"/>
              </w:rPr>
            </w:pPr>
            <w:r w:rsidRPr="00F32979">
              <w:rPr>
                <w:b/>
                <w:sz w:val="20"/>
              </w:rPr>
              <w:t>2</w:t>
            </w:r>
          </w:p>
        </w:tc>
        <w:tc>
          <w:tcPr>
            <w:tcW w:w="946" w:type="dxa"/>
            <w:shd w:val="clear" w:color="auto" w:fill="auto"/>
          </w:tcPr>
          <w:p w14:paraId="572A4051" w14:textId="77777777" w:rsidR="00736225" w:rsidRPr="00F32979" w:rsidRDefault="00736225" w:rsidP="00A6198E">
            <w:pPr>
              <w:tabs>
                <w:tab w:val="left" w:pos="426"/>
              </w:tabs>
              <w:ind w:firstLine="0"/>
              <w:jc w:val="center"/>
              <w:rPr>
                <w:b/>
                <w:snapToGrid/>
                <w:sz w:val="20"/>
              </w:rPr>
            </w:pPr>
            <w:r w:rsidRPr="00F32979">
              <w:rPr>
                <w:b/>
                <w:sz w:val="20"/>
              </w:rPr>
              <w:t>3</w:t>
            </w:r>
          </w:p>
        </w:tc>
        <w:tc>
          <w:tcPr>
            <w:tcW w:w="1607" w:type="dxa"/>
            <w:shd w:val="clear" w:color="auto" w:fill="auto"/>
          </w:tcPr>
          <w:p w14:paraId="0AF234E0" w14:textId="77777777" w:rsidR="00736225" w:rsidRPr="00F32979" w:rsidRDefault="00736225" w:rsidP="00A6198E">
            <w:pPr>
              <w:tabs>
                <w:tab w:val="left" w:pos="426"/>
              </w:tabs>
              <w:ind w:firstLine="0"/>
              <w:jc w:val="center"/>
              <w:rPr>
                <w:b/>
                <w:snapToGrid/>
                <w:sz w:val="20"/>
              </w:rPr>
            </w:pPr>
            <w:r w:rsidRPr="00F32979">
              <w:rPr>
                <w:b/>
                <w:sz w:val="20"/>
              </w:rPr>
              <w:t>4</w:t>
            </w:r>
          </w:p>
        </w:tc>
        <w:tc>
          <w:tcPr>
            <w:tcW w:w="898" w:type="dxa"/>
            <w:shd w:val="clear" w:color="auto" w:fill="auto"/>
          </w:tcPr>
          <w:p w14:paraId="08E339DD" w14:textId="77777777" w:rsidR="00736225" w:rsidRPr="00F32979" w:rsidRDefault="00736225" w:rsidP="00A6198E">
            <w:pPr>
              <w:tabs>
                <w:tab w:val="left" w:pos="426"/>
              </w:tabs>
              <w:ind w:firstLine="0"/>
              <w:jc w:val="center"/>
              <w:rPr>
                <w:b/>
                <w:snapToGrid/>
                <w:sz w:val="20"/>
              </w:rPr>
            </w:pPr>
            <w:r w:rsidRPr="00F32979">
              <w:rPr>
                <w:b/>
                <w:sz w:val="20"/>
              </w:rPr>
              <w:t>5</w:t>
            </w:r>
          </w:p>
        </w:tc>
        <w:tc>
          <w:tcPr>
            <w:tcW w:w="1607" w:type="dxa"/>
          </w:tcPr>
          <w:p w14:paraId="102F8783" w14:textId="77777777" w:rsidR="00736225" w:rsidRPr="00F32979" w:rsidRDefault="00736225" w:rsidP="00A6198E">
            <w:pPr>
              <w:tabs>
                <w:tab w:val="left" w:pos="426"/>
              </w:tabs>
              <w:ind w:firstLine="0"/>
              <w:jc w:val="center"/>
              <w:rPr>
                <w:b/>
                <w:snapToGrid/>
                <w:sz w:val="20"/>
              </w:rPr>
            </w:pPr>
            <w:r w:rsidRPr="00F32979">
              <w:rPr>
                <w:b/>
                <w:sz w:val="20"/>
              </w:rPr>
              <w:t>6</w:t>
            </w:r>
          </w:p>
        </w:tc>
        <w:tc>
          <w:tcPr>
            <w:tcW w:w="1274" w:type="dxa"/>
          </w:tcPr>
          <w:p w14:paraId="0A6E7739" w14:textId="77777777" w:rsidR="00736225" w:rsidRPr="00F32979" w:rsidRDefault="00736225" w:rsidP="00A6198E">
            <w:pPr>
              <w:tabs>
                <w:tab w:val="left" w:pos="426"/>
              </w:tabs>
              <w:ind w:firstLine="0"/>
              <w:jc w:val="center"/>
              <w:rPr>
                <w:b/>
                <w:snapToGrid/>
                <w:sz w:val="20"/>
              </w:rPr>
            </w:pPr>
            <w:r w:rsidRPr="00F32979">
              <w:rPr>
                <w:b/>
                <w:sz w:val="20"/>
              </w:rPr>
              <w:t>7</w:t>
            </w:r>
          </w:p>
        </w:tc>
        <w:tc>
          <w:tcPr>
            <w:tcW w:w="1607" w:type="dxa"/>
            <w:shd w:val="clear" w:color="auto" w:fill="auto"/>
          </w:tcPr>
          <w:p w14:paraId="4AE075E3" w14:textId="77777777" w:rsidR="00736225" w:rsidRPr="00F32979" w:rsidRDefault="00736225" w:rsidP="00A6198E">
            <w:pPr>
              <w:tabs>
                <w:tab w:val="left" w:pos="426"/>
              </w:tabs>
              <w:ind w:firstLine="0"/>
              <w:jc w:val="center"/>
              <w:rPr>
                <w:b/>
                <w:snapToGrid/>
                <w:sz w:val="20"/>
              </w:rPr>
            </w:pPr>
            <w:r w:rsidRPr="00F32979">
              <w:rPr>
                <w:b/>
                <w:sz w:val="20"/>
              </w:rPr>
              <w:t>8</w:t>
            </w:r>
          </w:p>
        </w:tc>
      </w:tr>
      <w:tr w:rsidR="00736225" w:rsidRPr="00CB09A6" w14:paraId="75D42FB6" w14:textId="77777777" w:rsidTr="00A6198E">
        <w:tc>
          <w:tcPr>
            <w:tcW w:w="675" w:type="dxa"/>
            <w:shd w:val="clear" w:color="auto" w:fill="auto"/>
            <w:vAlign w:val="center"/>
          </w:tcPr>
          <w:p w14:paraId="3A823296" w14:textId="77777777" w:rsidR="00736225" w:rsidRPr="00B60EDF" w:rsidRDefault="00736225" w:rsidP="00A6198E">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2FDB8899" w14:textId="6B48BD54" w:rsidR="00736225" w:rsidRPr="00B60EDF" w:rsidRDefault="00736225" w:rsidP="00A6198E">
            <w:pPr>
              <w:tabs>
                <w:tab w:val="left" w:pos="426"/>
              </w:tabs>
              <w:spacing w:line="240" w:lineRule="auto"/>
              <w:ind w:firstLine="0"/>
              <w:jc w:val="center"/>
              <w:rPr>
                <w:sz w:val="22"/>
                <w:szCs w:val="22"/>
              </w:rPr>
            </w:pPr>
            <w:r w:rsidRPr="00736225">
              <w:rPr>
                <w:sz w:val="22"/>
                <w:szCs w:val="22"/>
              </w:rPr>
              <w:t>Информационное обслуживание СПС "Консультант Плюс"</w:t>
            </w:r>
          </w:p>
        </w:tc>
        <w:tc>
          <w:tcPr>
            <w:tcW w:w="946" w:type="dxa"/>
            <w:shd w:val="clear" w:color="auto" w:fill="auto"/>
            <w:vAlign w:val="center"/>
          </w:tcPr>
          <w:p w14:paraId="141422D6" w14:textId="77777777" w:rsidR="00736225" w:rsidRPr="00B60EDF" w:rsidRDefault="00736225" w:rsidP="00A6198E">
            <w:pPr>
              <w:tabs>
                <w:tab w:val="left" w:pos="426"/>
              </w:tabs>
              <w:ind w:firstLine="0"/>
              <w:jc w:val="center"/>
              <w:rPr>
                <w:sz w:val="22"/>
                <w:szCs w:val="22"/>
              </w:rPr>
            </w:pPr>
            <w:r w:rsidRPr="00B60EDF">
              <w:rPr>
                <w:sz w:val="22"/>
                <w:szCs w:val="22"/>
              </w:rPr>
              <w:t>усл.ед</w:t>
            </w:r>
          </w:p>
        </w:tc>
        <w:tc>
          <w:tcPr>
            <w:tcW w:w="1607" w:type="dxa"/>
            <w:shd w:val="clear" w:color="auto" w:fill="auto"/>
            <w:vAlign w:val="center"/>
          </w:tcPr>
          <w:p w14:paraId="638929A2" w14:textId="59873E6E" w:rsidR="00736225" w:rsidRPr="00B60EDF" w:rsidRDefault="00736225" w:rsidP="00A6198E">
            <w:pPr>
              <w:tabs>
                <w:tab w:val="left" w:pos="426"/>
              </w:tabs>
              <w:ind w:firstLine="0"/>
              <w:jc w:val="center"/>
              <w:rPr>
                <w:sz w:val="22"/>
                <w:szCs w:val="22"/>
              </w:rPr>
            </w:pPr>
            <w:r>
              <w:rPr>
                <w:sz w:val="22"/>
                <w:szCs w:val="22"/>
              </w:rPr>
              <w:t>2 017 884,00</w:t>
            </w:r>
          </w:p>
        </w:tc>
        <w:tc>
          <w:tcPr>
            <w:tcW w:w="898" w:type="dxa"/>
            <w:shd w:val="clear" w:color="auto" w:fill="auto"/>
            <w:vAlign w:val="center"/>
          </w:tcPr>
          <w:p w14:paraId="200F070B" w14:textId="77777777" w:rsidR="00736225" w:rsidRPr="00B60EDF" w:rsidRDefault="00736225" w:rsidP="00A6198E">
            <w:pPr>
              <w:tabs>
                <w:tab w:val="left" w:pos="426"/>
              </w:tabs>
              <w:ind w:firstLine="0"/>
              <w:jc w:val="center"/>
              <w:rPr>
                <w:sz w:val="22"/>
                <w:szCs w:val="22"/>
              </w:rPr>
            </w:pPr>
            <w:r w:rsidRPr="00B60EDF">
              <w:rPr>
                <w:sz w:val="22"/>
                <w:szCs w:val="22"/>
              </w:rPr>
              <w:t>18</w:t>
            </w:r>
          </w:p>
        </w:tc>
        <w:tc>
          <w:tcPr>
            <w:tcW w:w="1607" w:type="dxa"/>
            <w:vAlign w:val="center"/>
          </w:tcPr>
          <w:p w14:paraId="7B8DE6A4" w14:textId="279F6B83" w:rsidR="00736225" w:rsidRPr="00B60EDF" w:rsidRDefault="00736225" w:rsidP="00A6198E">
            <w:pPr>
              <w:tabs>
                <w:tab w:val="left" w:pos="426"/>
              </w:tabs>
              <w:ind w:firstLine="0"/>
              <w:jc w:val="center"/>
              <w:rPr>
                <w:sz w:val="22"/>
                <w:szCs w:val="22"/>
              </w:rPr>
            </w:pPr>
            <w:r>
              <w:rPr>
                <w:sz w:val="22"/>
                <w:szCs w:val="22"/>
              </w:rPr>
              <w:t>2 381 103,12</w:t>
            </w:r>
          </w:p>
        </w:tc>
        <w:tc>
          <w:tcPr>
            <w:tcW w:w="1274" w:type="dxa"/>
            <w:vAlign w:val="center"/>
          </w:tcPr>
          <w:p w14:paraId="0DD623E2" w14:textId="77777777" w:rsidR="00736225" w:rsidRPr="00B60EDF" w:rsidRDefault="00736225" w:rsidP="00A6198E">
            <w:pPr>
              <w:tabs>
                <w:tab w:val="left" w:pos="426"/>
              </w:tabs>
              <w:ind w:firstLine="0"/>
              <w:jc w:val="center"/>
              <w:rPr>
                <w:sz w:val="22"/>
                <w:szCs w:val="22"/>
              </w:rPr>
            </w:pPr>
            <w:r w:rsidRPr="00B60EDF">
              <w:rPr>
                <w:sz w:val="22"/>
                <w:szCs w:val="22"/>
              </w:rPr>
              <w:t>1</w:t>
            </w:r>
          </w:p>
        </w:tc>
        <w:tc>
          <w:tcPr>
            <w:tcW w:w="1607" w:type="dxa"/>
            <w:shd w:val="clear" w:color="auto" w:fill="auto"/>
            <w:vAlign w:val="center"/>
          </w:tcPr>
          <w:p w14:paraId="6B2B43C8" w14:textId="64483F64" w:rsidR="00736225" w:rsidRPr="00B60EDF" w:rsidRDefault="00736225" w:rsidP="00A6198E">
            <w:pPr>
              <w:tabs>
                <w:tab w:val="left" w:pos="426"/>
              </w:tabs>
              <w:ind w:firstLine="0"/>
              <w:jc w:val="center"/>
              <w:rPr>
                <w:sz w:val="22"/>
                <w:szCs w:val="22"/>
              </w:rPr>
            </w:pPr>
            <w:r>
              <w:rPr>
                <w:sz w:val="22"/>
                <w:szCs w:val="22"/>
              </w:rPr>
              <w:t>2 381 103,12</w:t>
            </w:r>
            <w:r>
              <w:rPr>
                <w:sz w:val="22"/>
                <w:szCs w:val="22"/>
              </w:rPr>
              <w:t xml:space="preserve"> </w:t>
            </w:r>
          </w:p>
        </w:tc>
      </w:tr>
      <w:tr w:rsidR="00736225" w:rsidRPr="00CB09A6" w14:paraId="4961F812" w14:textId="77777777" w:rsidTr="00A6198E">
        <w:tc>
          <w:tcPr>
            <w:tcW w:w="675" w:type="dxa"/>
            <w:shd w:val="clear" w:color="auto" w:fill="auto"/>
          </w:tcPr>
          <w:p w14:paraId="68375413" w14:textId="77777777" w:rsidR="00736225" w:rsidRPr="00CB09A6" w:rsidRDefault="00736225" w:rsidP="00A6198E">
            <w:pPr>
              <w:tabs>
                <w:tab w:val="left" w:pos="426"/>
              </w:tabs>
              <w:jc w:val="center"/>
              <w:rPr>
                <w:b/>
                <w:sz w:val="22"/>
                <w:szCs w:val="22"/>
              </w:rPr>
            </w:pPr>
          </w:p>
        </w:tc>
        <w:tc>
          <w:tcPr>
            <w:tcW w:w="1606" w:type="dxa"/>
            <w:shd w:val="clear" w:color="auto" w:fill="auto"/>
          </w:tcPr>
          <w:p w14:paraId="2DA13997" w14:textId="77777777" w:rsidR="00736225" w:rsidRPr="00CB09A6" w:rsidRDefault="00736225" w:rsidP="00A6198E">
            <w:pPr>
              <w:tabs>
                <w:tab w:val="left" w:pos="426"/>
              </w:tabs>
              <w:jc w:val="center"/>
              <w:rPr>
                <w:b/>
                <w:sz w:val="22"/>
                <w:szCs w:val="22"/>
              </w:rPr>
            </w:pPr>
            <w:r w:rsidRPr="00CB09A6">
              <w:rPr>
                <w:b/>
                <w:sz w:val="22"/>
                <w:szCs w:val="22"/>
              </w:rPr>
              <w:t>ИТОГО</w:t>
            </w:r>
          </w:p>
        </w:tc>
        <w:tc>
          <w:tcPr>
            <w:tcW w:w="946" w:type="dxa"/>
            <w:shd w:val="clear" w:color="auto" w:fill="auto"/>
          </w:tcPr>
          <w:p w14:paraId="1D2B23C9" w14:textId="77777777" w:rsidR="00736225" w:rsidRPr="00CB09A6" w:rsidRDefault="00736225" w:rsidP="00A6198E">
            <w:pPr>
              <w:tabs>
                <w:tab w:val="left" w:pos="426"/>
              </w:tabs>
              <w:jc w:val="center"/>
              <w:rPr>
                <w:b/>
                <w:sz w:val="22"/>
                <w:szCs w:val="22"/>
              </w:rPr>
            </w:pPr>
            <w:r w:rsidRPr="00CB09A6">
              <w:rPr>
                <w:b/>
                <w:sz w:val="22"/>
                <w:szCs w:val="22"/>
              </w:rPr>
              <w:t>х</w:t>
            </w:r>
          </w:p>
        </w:tc>
        <w:tc>
          <w:tcPr>
            <w:tcW w:w="1607" w:type="dxa"/>
            <w:shd w:val="clear" w:color="auto" w:fill="auto"/>
          </w:tcPr>
          <w:p w14:paraId="1B0885E7" w14:textId="77777777" w:rsidR="00736225" w:rsidRPr="009D7436" w:rsidRDefault="00736225" w:rsidP="00A6198E">
            <w:pPr>
              <w:tabs>
                <w:tab w:val="left" w:pos="426"/>
              </w:tabs>
              <w:ind w:firstLine="175"/>
              <w:jc w:val="center"/>
              <w:rPr>
                <w:b/>
                <w:sz w:val="22"/>
                <w:szCs w:val="22"/>
              </w:rPr>
            </w:pPr>
            <w:r w:rsidRPr="009D7436">
              <w:rPr>
                <w:b/>
                <w:sz w:val="22"/>
                <w:szCs w:val="22"/>
              </w:rPr>
              <w:t xml:space="preserve">1 085 809,41 </w:t>
            </w:r>
          </w:p>
        </w:tc>
        <w:tc>
          <w:tcPr>
            <w:tcW w:w="898" w:type="dxa"/>
            <w:shd w:val="clear" w:color="auto" w:fill="auto"/>
          </w:tcPr>
          <w:p w14:paraId="3105A504" w14:textId="77777777" w:rsidR="00736225" w:rsidRPr="00CB09A6" w:rsidRDefault="00736225" w:rsidP="00A6198E">
            <w:pPr>
              <w:tabs>
                <w:tab w:val="left" w:pos="426"/>
              </w:tabs>
              <w:jc w:val="center"/>
              <w:rPr>
                <w:b/>
                <w:sz w:val="22"/>
                <w:szCs w:val="22"/>
              </w:rPr>
            </w:pPr>
            <w:r w:rsidRPr="00CB09A6">
              <w:rPr>
                <w:b/>
                <w:sz w:val="22"/>
                <w:szCs w:val="22"/>
              </w:rPr>
              <w:t>х</w:t>
            </w:r>
          </w:p>
        </w:tc>
        <w:tc>
          <w:tcPr>
            <w:tcW w:w="1607" w:type="dxa"/>
          </w:tcPr>
          <w:p w14:paraId="409869D6" w14:textId="77777777" w:rsidR="00736225" w:rsidRPr="00CB09A6" w:rsidRDefault="00736225" w:rsidP="00A6198E">
            <w:pPr>
              <w:tabs>
                <w:tab w:val="left" w:pos="426"/>
              </w:tabs>
              <w:jc w:val="center"/>
              <w:rPr>
                <w:b/>
                <w:sz w:val="22"/>
                <w:szCs w:val="22"/>
              </w:rPr>
            </w:pPr>
            <w:r w:rsidRPr="00CB09A6">
              <w:rPr>
                <w:b/>
                <w:sz w:val="22"/>
                <w:szCs w:val="22"/>
              </w:rPr>
              <w:t>х</w:t>
            </w:r>
          </w:p>
        </w:tc>
        <w:tc>
          <w:tcPr>
            <w:tcW w:w="1274" w:type="dxa"/>
          </w:tcPr>
          <w:p w14:paraId="32211959" w14:textId="77777777" w:rsidR="00736225" w:rsidRPr="00CB09A6" w:rsidRDefault="00736225" w:rsidP="00A6198E">
            <w:pPr>
              <w:tabs>
                <w:tab w:val="left" w:pos="426"/>
              </w:tabs>
              <w:jc w:val="center"/>
              <w:rPr>
                <w:b/>
                <w:sz w:val="22"/>
                <w:szCs w:val="22"/>
              </w:rPr>
            </w:pPr>
            <w:r w:rsidRPr="00CB09A6">
              <w:rPr>
                <w:b/>
                <w:sz w:val="22"/>
                <w:szCs w:val="22"/>
              </w:rPr>
              <w:t>х</w:t>
            </w:r>
          </w:p>
        </w:tc>
        <w:tc>
          <w:tcPr>
            <w:tcW w:w="1607" w:type="dxa"/>
            <w:shd w:val="clear" w:color="auto" w:fill="auto"/>
          </w:tcPr>
          <w:p w14:paraId="3AD646AC" w14:textId="3534AF8E" w:rsidR="00736225" w:rsidRPr="009D7436" w:rsidRDefault="00736225" w:rsidP="00736225">
            <w:pPr>
              <w:tabs>
                <w:tab w:val="left" w:pos="426"/>
              </w:tabs>
              <w:ind w:firstLine="0"/>
              <w:jc w:val="center"/>
              <w:rPr>
                <w:b/>
                <w:sz w:val="22"/>
                <w:szCs w:val="22"/>
              </w:rPr>
            </w:pPr>
            <w:r>
              <w:rPr>
                <w:b/>
                <w:sz w:val="22"/>
                <w:szCs w:val="22"/>
              </w:rPr>
              <w:t>2 381 103,12</w:t>
            </w:r>
            <w:r>
              <w:rPr>
                <w:b/>
                <w:sz w:val="22"/>
                <w:szCs w:val="22"/>
              </w:rPr>
              <w:t xml:space="preserve"> </w:t>
            </w:r>
            <w:r>
              <w:rPr>
                <w:b/>
                <w:sz w:val="22"/>
                <w:szCs w:val="22"/>
              </w:rPr>
              <w:t xml:space="preserve"> </w:t>
            </w:r>
          </w:p>
        </w:tc>
      </w:tr>
    </w:tbl>
    <w:p w14:paraId="6199DC38" w14:textId="77777777" w:rsidR="00736225" w:rsidRPr="00736225" w:rsidRDefault="00736225" w:rsidP="00736225"/>
    <w:sectPr w:rsidR="00736225" w:rsidRPr="00736225"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32FC5E" w14:textId="77777777" w:rsidR="00F26A57" w:rsidRDefault="00F26A57">
      <w:r>
        <w:separator/>
      </w:r>
    </w:p>
  </w:endnote>
  <w:endnote w:type="continuationSeparator" w:id="0">
    <w:p w14:paraId="4A19D228" w14:textId="77777777" w:rsidR="00F26A57" w:rsidRDefault="00F2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180B21" w:rsidRDefault="00180B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19F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19F3">
      <w:rPr>
        <w:i/>
        <w:noProof/>
        <w:sz w:val="24"/>
        <w:szCs w:val="24"/>
      </w:rPr>
      <w:t>62</w:t>
    </w:r>
    <w:r w:rsidRPr="00B54ABF">
      <w:rPr>
        <w:i/>
        <w:sz w:val="24"/>
        <w:szCs w:val="24"/>
      </w:rPr>
      <w:fldChar w:fldCharType="end"/>
    </w:r>
  </w:p>
  <w:p w14:paraId="676B3A8F" w14:textId="77777777" w:rsidR="00180B21" w:rsidRDefault="00180B21">
    <w:pPr>
      <w:pStyle w:val="ab"/>
    </w:pPr>
  </w:p>
  <w:p w14:paraId="17B27930" w14:textId="77777777" w:rsidR="00180B21" w:rsidRDefault="00180B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80B21" w:rsidRPr="00B54ABF" w:rsidRDefault="00180B21" w:rsidP="00B54ABF">
    <w:pPr>
      <w:tabs>
        <w:tab w:val="right" w:pos="10260"/>
      </w:tabs>
      <w:spacing w:line="240" w:lineRule="auto"/>
      <w:ind w:firstLine="0"/>
      <w:rPr>
        <w:i/>
        <w:sz w:val="24"/>
        <w:szCs w:val="24"/>
      </w:rPr>
    </w:pPr>
    <w:r>
      <w:rPr>
        <w:sz w:val="20"/>
      </w:rPr>
      <w:tab/>
    </w:r>
  </w:p>
  <w:p w14:paraId="02341182" w14:textId="77777777" w:rsidR="00180B21" w:rsidRPr="00B54ABF" w:rsidRDefault="00180B21" w:rsidP="00B54ABF">
    <w:pPr>
      <w:tabs>
        <w:tab w:val="right" w:pos="10260"/>
      </w:tabs>
      <w:spacing w:line="240" w:lineRule="auto"/>
      <w:ind w:firstLine="0"/>
      <w:rPr>
        <w:i/>
        <w:sz w:val="24"/>
        <w:szCs w:val="24"/>
      </w:rPr>
    </w:pPr>
  </w:p>
  <w:p w14:paraId="22906239" w14:textId="77777777" w:rsidR="00180B21" w:rsidRDefault="00180B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6100A" w14:textId="77777777" w:rsidR="00F26A57" w:rsidRDefault="00F26A57">
      <w:r>
        <w:separator/>
      </w:r>
    </w:p>
  </w:footnote>
  <w:footnote w:type="continuationSeparator" w:id="0">
    <w:p w14:paraId="617E69D0" w14:textId="77777777" w:rsidR="00F26A57" w:rsidRDefault="00F26A57">
      <w:r>
        <w:continuationSeparator/>
      </w:r>
    </w:p>
  </w:footnote>
  <w:footnote w:id="1">
    <w:p w14:paraId="41487829" w14:textId="77777777" w:rsidR="00180B21" w:rsidRDefault="00180B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0B21" w:rsidRDefault="00180B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0B21" w:rsidRDefault="00180B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0B21" w:rsidRDefault="00180B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6FEC"/>
    <w:rsid w:val="00067373"/>
    <w:rsid w:val="00072BF8"/>
    <w:rsid w:val="0007579C"/>
    <w:rsid w:val="000800C6"/>
    <w:rsid w:val="000834A6"/>
    <w:rsid w:val="00086060"/>
    <w:rsid w:val="00086478"/>
    <w:rsid w:val="00086E9C"/>
    <w:rsid w:val="000912A3"/>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1279"/>
    <w:rsid w:val="00152662"/>
    <w:rsid w:val="001528D2"/>
    <w:rsid w:val="0015543A"/>
    <w:rsid w:val="00157FF8"/>
    <w:rsid w:val="00161E00"/>
    <w:rsid w:val="00175893"/>
    <w:rsid w:val="00175B7E"/>
    <w:rsid w:val="00180B21"/>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2CAA"/>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19F3"/>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4CA"/>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5DD7"/>
    <w:rsid w:val="006729BB"/>
    <w:rsid w:val="00672E28"/>
    <w:rsid w:val="006748CF"/>
    <w:rsid w:val="0067585A"/>
    <w:rsid w:val="0067643B"/>
    <w:rsid w:val="006769A8"/>
    <w:rsid w:val="00681219"/>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225"/>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881"/>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30BC"/>
    <w:rsid w:val="009D5EE0"/>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6B2"/>
    <w:rsid w:val="00A37FDA"/>
    <w:rsid w:val="00A43347"/>
    <w:rsid w:val="00A43EC9"/>
    <w:rsid w:val="00A4720E"/>
    <w:rsid w:val="00A472FA"/>
    <w:rsid w:val="00A50D74"/>
    <w:rsid w:val="00A52CDC"/>
    <w:rsid w:val="00A53732"/>
    <w:rsid w:val="00A573C1"/>
    <w:rsid w:val="00A634AA"/>
    <w:rsid w:val="00A64994"/>
    <w:rsid w:val="00A676CD"/>
    <w:rsid w:val="00A71D2C"/>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CC5"/>
    <w:rsid w:val="00B95071"/>
    <w:rsid w:val="00BA06E1"/>
    <w:rsid w:val="00BA1034"/>
    <w:rsid w:val="00BA2312"/>
    <w:rsid w:val="00BA28FA"/>
    <w:rsid w:val="00BB012A"/>
    <w:rsid w:val="00BB1BA8"/>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4CC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034C"/>
    <w:rsid w:val="00CC0A22"/>
    <w:rsid w:val="00CC22FC"/>
    <w:rsid w:val="00CC291B"/>
    <w:rsid w:val="00CC3D37"/>
    <w:rsid w:val="00CC4971"/>
    <w:rsid w:val="00CC7EC8"/>
    <w:rsid w:val="00CD115F"/>
    <w:rsid w:val="00CD1D4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0E7A"/>
    <w:rsid w:val="00D51C4F"/>
    <w:rsid w:val="00D51F12"/>
    <w:rsid w:val="00D570EA"/>
    <w:rsid w:val="00D60F61"/>
    <w:rsid w:val="00D615BE"/>
    <w:rsid w:val="00D61EF8"/>
    <w:rsid w:val="00D635AD"/>
    <w:rsid w:val="00D64200"/>
    <w:rsid w:val="00D70409"/>
    <w:rsid w:val="00D70B3E"/>
    <w:rsid w:val="00D7103B"/>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5C3C"/>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25E38"/>
    <w:rsid w:val="00F26A57"/>
    <w:rsid w:val="00F304E0"/>
    <w:rsid w:val="00F34E5D"/>
    <w:rsid w:val="00F35C0D"/>
    <w:rsid w:val="00F36C07"/>
    <w:rsid w:val="00F36D1C"/>
    <w:rsid w:val="00F4440B"/>
    <w:rsid w:val="00F51F1F"/>
    <w:rsid w:val="00F5329C"/>
    <w:rsid w:val="00F566B2"/>
    <w:rsid w:val="00F629DD"/>
    <w:rsid w:val="00F65E9E"/>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1A63"/>
    <w:rsid w:val="00FD1A9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8E21C-B7CE-4364-8F34-F07307651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62</Pages>
  <Words>20143</Words>
  <Characters>114817</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134691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74</cp:revision>
  <cp:lastPrinted>2017-12-07T06:28:00Z</cp:lastPrinted>
  <dcterms:created xsi:type="dcterms:W3CDTF">2016-12-09T16:41:00Z</dcterms:created>
  <dcterms:modified xsi:type="dcterms:W3CDTF">2017-12-07T06:28:00Z</dcterms:modified>
</cp:coreProperties>
</file>