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B7CA8">
        <w:rPr>
          <w:b/>
          <w:bCs/>
          <w:iCs/>
          <w:snapToGrid/>
          <w:spacing w:val="40"/>
          <w:sz w:val="29"/>
          <w:szCs w:val="29"/>
        </w:rPr>
        <w:t>251/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1B7CA8" w:rsidRPr="001B7CA8" w:rsidRDefault="00CA7529" w:rsidP="001B7CA8">
      <w:pPr>
        <w:pStyle w:val="a6"/>
        <w:spacing w:line="240" w:lineRule="auto"/>
        <w:jc w:val="center"/>
        <w:rPr>
          <w:b/>
          <w:bCs/>
          <w:sz w:val="29"/>
          <w:szCs w:val="29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1B7CA8">
        <w:rPr>
          <w:b/>
          <w:bCs/>
          <w:sz w:val="29"/>
          <w:szCs w:val="29"/>
        </w:rPr>
        <w:t xml:space="preserve">: </w:t>
      </w:r>
      <w:r w:rsidR="001B7CA8" w:rsidRPr="001B7CA8">
        <w:rPr>
          <w:b/>
          <w:i/>
          <w:sz w:val="29"/>
          <w:szCs w:val="29"/>
        </w:rPr>
        <w:t>«</w:t>
      </w:r>
      <w:r w:rsidR="001B7CA8" w:rsidRPr="001B7CA8">
        <w:rPr>
          <w:b/>
          <w:i/>
          <w:color w:val="000000"/>
          <w:sz w:val="29"/>
          <w:szCs w:val="29"/>
        </w:rPr>
        <w:t xml:space="preserve">Реконструкция ВЛ-10/0,4 </w:t>
      </w:r>
      <w:proofErr w:type="spellStart"/>
      <w:r w:rsidR="001B7CA8" w:rsidRPr="001B7CA8">
        <w:rPr>
          <w:b/>
          <w:i/>
          <w:color w:val="000000"/>
          <w:sz w:val="29"/>
          <w:szCs w:val="29"/>
        </w:rPr>
        <w:t>кВ</w:t>
      </w:r>
      <w:proofErr w:type="spellEnd"/>
      <w:r w:rsidR="001B7CA8" w:rsidRPr="001B7CA8">
        <w:rPr>
          <w:b/>
          <w:i/>
          <w:color w:val="000000"/>
          <w:sz w:val="29"/>
          <w:szCs w:val="29"/>
        </w:rPr>
        <w:t xml:space="preserve"> г. Белогорск»</w:t>
      </w:r>
      <w:r w:rsidR="001B7CA8" w:rsidRPr="001B7CA8">
        <w:rPr>
          <w:color w:val="000000"/>
          <w:sz w:val="29"/>
          <w:szCs w:val="29"/>
        </w:rPr>
        <w:t xml:space="preserve"> </w:t>
      </w:r>
      <w:r w:rsidR="001B7CA8" w:rsidRPr="001B7CA8">
        <w:rPr>
          <w:b/>
          <w:bCs/>
          <w:sz w:val="29"/>
          <w:szCs w:val="29"/>
        </w:rPr>
        <w:t>закупка 138 раздел 2.2.1   ГКПЗ 2018</w:t>
      </w:r>
    </w:p>
    <w:p w:rsidR="00286846" w:rsidRPr="00286846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7"/>
        <w:gridCol w:w="40"/>
        <w:gridCol w:w="4712"/>
        <w:gridCol w:w="88"/>
      </w:tblGrid>
      <w:tr w:rsidR="001B7CA8" w:rsidRPr="001B7CA8" w:rsidTr="00CB3482">
        <w:tc>
          <w:tcPr>
            <w:tcW w:w="4998" w:type="dxa"/>
            <w:gridSpan w:val="2"/>
          </w:tcPr>
          <w:p w:rsidR="001B7CA8" w:rsidRPr="001B7CA8" w:rsidRDefault="001B7CA8" w:rsidP="001B7C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1B7CA8" w:rsidRPr="001B7CA8" w:rsidRDefault="001B7CA8" w:rsidP="00CA34B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CA34B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05</w:t>
            </w: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B7CA8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февраля  </w:t>
            </w:r>
            <w:r w:rsidRPr="001B7CA8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  <w:r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B7CA8" w:rsidRPr="001B7CA8" w:rsidTr="00CB3482">
        <w:trPr>
          <w:gridAfter w:val="1"/>
          <w:wAfter w:w="92" w:type="dxa"/>
        </w:trPr>
        <w:tc>
          <w:tcPr>
            <w:tcW w:w="4956" w:type="dxa"/>
          </w:tcPr>
          <w:p w:rsidR="001B7CA8" w:rsidRPr="001B7CA8" w:rsidRDefault="001B7CA8" w:rsidP="001B7CA8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B7CA8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31705922211 (МСП)  </w:t>
            </w:r>
          </w:p>
        </w:tc>
        <w:tc>
          <w:tcPr>
            <w:tcW w:w="4949" w:type="dxa"/>
            <w:gridSpan w:val="2"/>
          </w:tcPr>
          <w:p w:rsidR="001B7CA8" w:rsidRPr="001B7CA8" w:rsidRDefault="001B7CA8" w:rsidP="001B7CA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1B7CA8" w:rsidRDefault="00CA7529" w:rsidP="00A71C69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A71C69" w:rsidRPr="001B7CA8">
        <w:rPr>
          <w:b w:val="0"/>
          <w:sz w:val="25"/>
          <w:szCs w:val="25"/>
        </w:rPr>
        <w:t xml:space="preserve">предложений: </w:t>
      </w:r>
      <w:r w:rsidR="001B7CA8" w:rsidRPr="001B7CA8">
        <w:rPr>
          <w:i/>
          <w:sz w:val="25"/>
          <w:szCs w:val="25"/>
        </w:rPr>
        <w:t>«</w:t>
      </w:r>
      <w:r w:rsidR="001B7CA8" w:rsidRPr="001B7CA8">
        <w:rPr>
          <w:i/>
          <w:color w:val="000000"/>
          <w:sz w:val="25"/>
          <w:szCs w:val="25"/>
        </w:rPr>
        <w:t xml:space="preserve">Реконструкция ВЛ-10/0,4 </w:t>
      </w:r>
      <w:proofErr w:type="spellStart"/>
      <w:r w:rsidR="001B7CA8" w:rsidRPr="001B7CA8">
        <w:rPr>
          <w:i/>
          <w:color w:val="000000"/>
          <w:sz w:val="25"/>
          <w:szCs w:val="25"/>
        </w:rPr>
        <w:t>кВ</w:t>
      </w:r>
      <w:proofErr w:type="spellEnd"/>
      <w:r w:rsidR="001B7CA8" w:rsidRPr="001B7CA8">
        <w:rPr>
          <w:i/>
          <w:color w:val="000000"/>
          <w:sz w:val="25"/>
          <w:szCs w:val="25"/>
        </w:rPr>
        <w:t xml:space="preserve"> г. Белогорск»</w:t>
      </w:r>
    </w:p>
    <w:p w:rsidR="00A71C69" w:rsidRDefault="00A71C69" w:rsidP="00A43F53">
      <w:pPr>
        <w:pStyle w:val="a6"/>
        <w:spacing w:before="0" w:line="240" w:lineRule="auto"/>
        <w:ind w:firstLine="426"/>
        <w:rPr>
          <w:b/>
          <w:sz w:val="25"/>
          <w:szCs w:val="25"/>
        </w:rPr>
      </w:pPr>
    </w:p>
    <w:p w:rsidR="00A13D51" w:rsidRPr="00A71C69" w:rsidRDefault="00A71C69" w:rsidP="00A71C69">
      <w:pPr>
        <w:pStyle w:val="a6"/>
        <w:spacing w:before="0" w:line="240" w:lineRule="auto"/>
        <w:rPr>
          <w:sz w:val="25"/>
          <w:szCs w:val="25"/>
        </w:rPr>
      </w:pPr>
      <w:r w:rsidRPr="00A71C69">
        <w:rPr>
          <w:b/>
          <w:sz w:val="25"/>
          <w:szCs w:val="25"/>
        </w:rPr>
        <w:t xml:space="preserve">ПРИСУТСТВОВАЛИ: </w:t>
      </w:r>
      <w:r w:rsidRPr="00A71C69">
        <w:rPr>
          <w:sz w:val="25"/>
          <w:szCs w:val="25"/>
        </w:rPr>
        <w:t>члены</w:t>
      </w:r>
      <w:r w:rsidR="00B8408A" w:rsidRPr="00A71C69">
        <w:rPr>
          <w:b/>
          <w:sz w:val="25"/>
          <w:szCs w:val="25"/>
        </w:rPr>
        <w:t xml:space="preserve"> </w:t>
      </w:r>
      <w:r w:rsidR="00A13D51" w:rsidRPr="00A71C69">
        <w:rPr>
          <w:sz w:val="25"/>
          <w:szCs w:val="25"/>
        </w:rPr>
        <w:t>постоянно действующ</w:t>
      </w:r>
      <w:r w:rsidR="00B8408A" w:rsidRPr="00A71C69">
        <w:rPr>
          <w:sz w:val="25"/>
          <w:szCs w:val="25"/>
        </w:rPr>
        <w:t>ей</w:t>
      </w:r>
      <w:r w:rsidR="00A13D51" w:rsidRPr="00A71C69">
        <w:rPr>
          <w:sz w:val="25"/>
          <w:szCs w:val="25"/>
        </w:rPr>
        <w:t xml:space="preserve"> Закупочн</w:t>
      </w:r>
      <w:r w:rsidR="00DF726D" w:rsidRPr="00A71C69">
        <w:rPr>
          <w:sz w:val="25"/>
          <w:szCs w:val="25"/>
        </w:rPr>
        <w:t>ой</w:t>
      </w:r>
      <w:r w:rsidR="00A13D51" w:rsidRPr="00A71C69">
        <w:rPr>
          <w:sz w:val="25"/>
          <w:szCs w:val="25"/>
        </w:rPr>
        <w:t xml:space="preserve"> комисси</w:t>
      </w:r>
      <w:r w:rsidR="00DF726D" w:rsidRPr="00A71C69">
        <w:rPr>
          <w:sz w:val="25"/>
          <w:szCs w:val="25"/>
        </w:rPr>
        <w:t>и ОАО «</w:t>
      </w:r>
      <w:r w:rsidRPr="00A71C69">
        <w:rPr>
          <w:sz w:val="25"/>
          <w:szCs w:val="25"/>
        </w:rPr>
        <w:t>ДРСК» 1</w:t>
      </w:r>
      <w:r w:rsidR="00A13D51" w:rsidRPr="00A71C69">
        <w:rPr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предварительной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60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4628"/>
        <w:gridCol w:w="1661"/>
        <w:gridCol w:w="1397"/>
        <w:gridCol w:w="1118"/>
      </w:tblGrid>
      <w:tr w:rsidR="001B7CA8" w:rsidRPr="001B7CA8" w:rsidTr="00CB3482">
        <w:trPr>
          <w:cantSplit/>
          <w:trHeight w:val="10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0"/>
              </w:rPr>
            </w:pPr>
            <w:r w:rsidRPr="001B7CA8">
              <w:rPr>
                <w:b/>
                <w:bCs/>
                <w:snapToGrid/>
                <w:sz w:val="20"/>
              </w:rPr>
              <w:t>№ п/п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0"/>
              </w:rPr>
            </w:pPr>
            <w:r w:rsidRPr="001B7CA8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0"/>
              </w:rPr>
            </w:pPr>
            <w:r w:rsidRPr="001B7CA8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0"/>
              </w:rPr>
            </w:pPr>
            <w:r w:rsidRPr="001B7CA8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0"/>
              </w:rPr>
            </w:pPr>
            <w:r w:rsidRPr="001B7CA8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1B7CA8" w:rsidRPr="001B7CA8" w:rsidTr="00CB3482">
        <w:trPr>
          <w:cantSplit/>
          <w:trHeight w:val="10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ООО «ЭК "Светотехника» (ИНН/КПП 2801193968/280101001 /ОГРН 1142801002167)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B7CA8">
              <w:rPr>
                <w:b/>
                <w:i/>
                <w:snapToGrid/>
                <w:sz w:val="24"/>
                <w:szCs w:val="24"/>
              </w:rPr>
              <w:t>1 540 829.00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B7CA8">
              <w:rPr>
                <w:b/>
                <w:i/>
                <w:snapToGrid/>
                <w:sz w:val="24"/>
                <w:szCs w:val="24"/>
              </w:rPr>
              <w:t>1 818 178.22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18%</w:t>
            </w:r>
          </w:p>
        </w:tc>
      </w:tr>
      <w:tr w:rsidR="001B7CA8" w:rsidRPr="001B7CA8" w:rsidTr="00CB3482">
        <w:trPr>
          <w:cantSplit/>
          <w:trHeight w:val="108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ООО  «ЭНЕРГОСТРОЙ» (ИНН/КПП 2801163836/280101001 /ОГРН 1112801006196)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B7CA8">
              <w:rPr>
                <w:b/>
                <w:i/>
                <w:snapToGrid/>
                <w:sz w:val="24"/>
                <w:szCs w:val="24"/>
              </w:rPr>
              <w:t>1 510 829.00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B7CA8">
              <w:rPr>
                <w:b/>
                <w:i/>
                <w:snapToGrid/>
                <w:sz w:val="24"/>
                <w:szCs w:val="24"/>
              </w:rPr>
              <w:t>1 782 778.22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соответствующими условиям Документации о закупке</w:t>
      </w:r>
    </w:p>
    <w:p w:rsidR="001B7CA8" w:rsidRPr="001B7CA8" w:rsidRDefault="001B7CA8" w:rsidP="001B7CA8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1B7CA8">
        <w:rPr>
          <w:snapToGrid/>
          <w:sz w:val="25"/>
          <w:szCs w:val="25"/>
        </w:rPr>
        <w:t xml:space="preserve">Признать заявки </w:t>
      </w:r>
      <w:r w:rsidRPr="001B7CA8">
        <w:rPr>
          <w:rFonts w:eastAsia="Calibri"/>
          <w:b/>
          <w:i/>
          <w:snapToGrid/>
          <w:sz w:val="24"/>
          <w:szCs w:val="24"/>
          <w:lang w:eastAsia="en-US"/>
        </w:rPr>
        <w:t>ООО «ЭК "Светотехника»</w:t>
      </w:r>
      <w:r w:rsidRPr="001B7CA8">
        <w:rPr>
          <w:rFonts w:eastAsia="Calibri"/>
          <w:snapToGrid/>
          <w:sz w:val="24"/>
          <w:szCs w:val="24"/>
          <w:lang w:eastAsia="en-US"/>
        </w:rPr>
        <w:t xml:space="preserve"> (ИНН/КПП 2801193968/280101001 /ОГРН 1142801002167)</w:t>
      </w:r>
      <w:r w:rsidRPr="001B7CA8">
        <w:rPr>
          <w:snapToGrid/>
          <w:sz w:val="22"/>
          <w:szCs w:val="22"/>
        </w:rPr>
        <w:t xml:space="preserve">, </w:t>
      </w:r>
      <w:r w:rsidRPr="001B7CA8">
        <w:rPr>
          <w:rFonts w:eastAsia="Calibri"/>
          <w:b/>
          <w:i/>
          <w:snapToGrid/>
          <w:sz w:val="24"/>
          <w:szCs w:val="24"/>
          <w:lang w:eastAsia="en-US"/>
        </w:rPr>
        <w:t>ООО «ЭНЕРГОСТРОЙ»</w:t>
      </w:r>
      <w:r w:rsidRPr="001B7CA8">
        <w:rPr>
          <w:rFonts w:eastAsia="Calibri"/>
          <w:snapToGrid/>
          <w:sz w:val="24"/>
          <w:szCs w:val="24"/>
          <w:lang w:eastAsia="en-US"/>
        </w:rPr>
        <w:t xml:space="preserve"> (ИНН/КПП 2801163836/280101001 /ОГРН 1112801006196) </w:t>
      </w:r>
      <w:r w:rsidRPr="001B7CA8">
        <w:rPr>
          <w:snapToGrid/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1B7CA8" w:rsidRPr="001B7CA8" w:rsidRDefault="001B7CA8" w:rsidP="001B7CA8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предварительной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предварительную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1B7CA8" w:rsidRPr="001B7CA8" w:rsidTr="00CB3482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A8" w:rsidRPr="001B7CA8" w:rsidRDefault="001B7CA8" w:rsidP="001B7CA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B7CA8">
              <w:rPr>
                <w:b/>
                <w:i/>
                <w:snapToGrid/>
                <w:sz w:val="18"/>
                <w:szCs w:val="24"/>
                <w:lang w:eastAsia="en-US"/>
              </w:rPr>
              <w:lastRenderedPageBreak/>
              <w:t xml:space="preserve">Место в предварительной </w:t>
            </w:r>
            <w:proofErr w:type="spellStart"/>
            <w:r w:rsidRPr="001B7CA8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A8" w:rsidRPr="001B7CA8" w:rsidRDefault="001B7CA8" w:rsidP="001B7CA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B7CA8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A8" w:rsidRPr="001B7CA8" w:rsidRDefault="001B7CA8" w:rsidP="001B7CA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B7CA8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CA8" w:rsidRPr="001B7CA8" w:rsidRDefault="001B7CA8" w:rsidP="001B7CA8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B7CA8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A8" w:rsidRPr="001B7CA8" w:rsidRDefault="001B7CA8" w:rsidP="001B7CA8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1B7CA8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1B7CA8" w:rsidRPr="001B7CA8" w:rsidTr="00CB3482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1B7CA8">
              <w:rPr>
                <w:snapToGrid/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ООО  «ЭНЕРГОСТРОЙ» (ИНН/КПП 2801163836/280101001 /ОГРН 1112801006196)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B7CA8">
              <w:rPr>
                <w:b/>
                <w:i/>
                <w:snapToGrid/>
                <w:sz w:val="24"/>
                <w:szCs w:val="24"/>
              </w:rPr>
              <w:t>1 510 829.00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1B7CA8">
              <w:rPr>
                <w:b/>
                <w:i/>
                <w:snapToGrid/>
                <w:sz w:val="25"/>
                <w:szCs w:val="25"/>
              </w:rPr>
              <w:t>0,59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1B7CA8">
              <w:rPr>
                <w:b/>
                <w:i/>
                <w:snapToGrid/>
                <w:sz w:val="25"/>
                <w:szCs w:val="25"/>
              </w:rPr>
              <w:t>нет</w:t>
            </w:r>
          </w:p>
        </w:tc>
      </w:tr>
      <w:tr w:rsidR="001B7CA8" w:rsidRPr="001B7CA8" w:rsidTr="00CB3482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5"/>
                <w:szCs w:val="25"/>
                <w:lang w:eastAsia="en-US"/>
              </w:rPr>
            </w:pPr>
            <w:r w:rsidRPr="001B7CA8">
              <w:rPr>
                <w:snapToGrid/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B7CA8">
              <w:rPr>
                <w:snapToGrid/>
                <w:sz w:val="24"/>
                <w:szCs w:val="24"/>
              </w:rPr>
              <w:t>ООО «ЭК "Светотехника» (ИНН/КПП 2801193968/280101001 /ОГРН 1142801002167)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0"/>
              <w:jc w:val="center"/>
              <w:rPr>
                <w:rFonts w:ascii="Arial" w:hAnsi="Arial" w:cs="Arial"/>
                <w:b/>
                <w:i/>
                <w:snapToGrid/>
                <w:sz w:val="24"/>
                <w:szCs w:val="24"/>
              </w:rPr>
            </w:pPr>
            <w:r w:rsidRPr="001B7CA8">
              <w:rPr>
                <w:b/>
                <w:i/>
                <w:snapToGrid/>
                <w:sz w:val="24"/>
                <w:szCs w:val="24"/>
              </w:rPr>
              <w:t>1 540 829.00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1B7CA8">
              <w:rPr>
                <w:b/>
                <w:i/>
                <w:snapToGrid/>
                <w:sz w:val="25"/>
                <w:szCs w:val="25"/>
              </w:rPr>
              <w:t>0,42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CA8" w:rsidRPr="001B7CA8" w:rsidRDefault="001B7CA8" w:rsidP="001B7CA8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5"/>
                <w:szCs w:val="25"/>
              </w:rPr>
            </w:pPr>
            <w:r w:rsidRPr="001B7CA8">
              <w:rPr>
                <w:b/>
                <w:i/>
                <w:snapToGrid/>
                <w:sz w:val="25"/>
                <w:szCs w:val="25"/>
              </w:rPr>
              <w:t>нет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1B7CA8">
        <w:rPr>
          <w:snapToGrid/>
          <w:sz w:val="25"/>
          <w:szCs w:val="25"/>
        </w:rPr>
        <w:t>Провести переторжку;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1B7CA8">
        <w:rPr>
          <w:sz w:val="25"/>
          <w:szCs w:val="25"/>
        </w:rPr>
        <w:t xml:space="preserve">Допустить к </w:t>
      </w:r>
      <w:r w:rsidRPr="001B7CA8">
        <w:rPr>
          <w:snapToGrid/>
          <w:sz w:val="25"/>
          <w:szCs w:val="25"/>
        </w:rPr>
        <w:t>участию</w:t>
      </w:r>
      <w:r w:rsidRPr="001B7CA8">
        <w:rPr>
          <w:sz w:val="25"/>
          <w:szCs w:val="25"/>
        </w:rPr>
        <w:t xml:space="preserve"> в переторжке предложения следующих участников</w:t>
      </w:r>
      <w:r w:rsidRPr="001B7CA8">
        <w:rPr>
          <w:b/>
          <w:i/>
          <w:snapToGrid/>
          <w:sz w:val="25"/>
          <w:szCs w:val="25"/>
        </w:rPr>
        <w:t xml:space="preserve"> ООО «ЭК "Светотехника» </w:t>
      </w:r>
      <w:r w:rsidRPr="001B7CA8">
        <w:rPr>
          <w:snapToGrid/>
          <w:sz w:val="25"/>
          <w:szCs w:val="25"/>
        </w:rPr>
        <w:t>(ИНН/КПП 2801193968/280101001 /ОГРН 1142801002167),</w:t>
      </w:r>
      <w:r w:rsidRPr="001B7CA8">
        <w:rPr>
          <w:b/>
          <w:i/>
          <w:snapToGrid/>
          <w:sz w:val="25"/>
          <w:szCs w:val="25"/>
        </w:rPr>
        <w:t xml:space="preserve"> ООО «ЭНЕРГОСТРОЙ» </w:t>
      </w:r>
      <w:r w:rsidRPr="001B7CA8">
        <w:rPr>
          <w:snapToGrid/>
          <w:sz w:val="25"/>
          <w:szCs w:val="25"/>
        </w:rPr>
        <w:t>(ИНН/КПП 2801163836/280101001 /ОГРН 1112801006196);</w:t>
      </w:r>
      <w:r w:rsidRPr="001B7CA8">
        <w:rPr>
          <w:snapToGrid/>
          <w:sz w:val="25"/>
          <w:szCs w:val="25"/>
          <w:lang w:eastAsia="en-US"/>
        </w:rPr>
        <w:t xml:space="preserve">  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1B7CA8">
        <w:rPr>
          <w:sz w:val="25"/>
          <w:szCs w:val="25"/>
        </w:rPr>
        <w:t xml:space="preserve">Определить форму переторжки: </w:t>
      </w:r>
      <w:r w:rsidRPr="001B7CA8">
        <w:rPr>
          <w:b/>
          <w:i/>
          <w:color w:val="FF0000"/>
          <w:szCs w:val="28"/>
          <w:u w:val="single"/>
        </w:rPr>
        <w:t>очная</w:t>
      </w:r>
      <w:r w:rsidRPr="001B7CA8">
        <w:rPr>
          <w:b/>
          <w:i/>
          <w:color w:val="FF0000"/>
          <w:sz w:val="25"/>
          <w:szCs w:val="25"/>
          <w:u w:val="single"/>
        </w:rPr>
        <w:t>.</w:t>
      </w:r>
      <w:r w:rsidRPr="001B7CA8">
        <w:rPr>
          <w:color w:val="FF0000"/>
          <w:sz w:val="25"/>
          <w:szCs w:val="25"/>
        </w:rPr>
        <w:t xml:space="preserve"> </w:t>
      </w:r>
      <w:r w:rsidRPr="001B7CA8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contextualSpacing/>
        <w:rPr>
          <w:sz w:val="25"/>
          <w:szCs w:val="25"/>
        </w:rPr>
      </w:pPr>
      <w:r w:rsidRPr="001B7CA8">
        <w:rPr>
          <w:sz w:val="25"/>
          <w:szCs w:val="25"/>
        </w:rPr>
        <w:t>Установить шаг переторжки в размере 1,0 % от начальной (максимальной) цены договора.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1B7CA8">
        <w:rPr>
          <w:sz w:val="25"/>
          <w:szCs w:val="25"/>
        </w:rPr>
        <w:t>Назначить</w:t>
      </w:r>
      <w:r w:rsidRPr="001B7CA8">
        <w:rPr>
          <w:snapToGrid/>
          <w:sz w:val="25"/>
          <w:szCs w:val="25"/>
        </w:rPr>
        <w:t xml:space="preserve"> переторжку на 0</w:t>
      </w:r>
      <w:r w:rsidR="00CA34B1">
        <w:rPr>
          <w:snapToGrid/>
          <w:sz w:val="25"/>
          <w:szCs w:val="25"/>
        </w:rPr>
        <w:t>7</w:t>
      </w:r>
      <w:bookmarkStart w:id="2" w:name="_GoBack"/>
      <w:bookmarkEnd w:id="2"/>
      <w:r w:rsidRPr="001B7CA8">
        <w:rPr>
          <w:snapToGrid/>
          <w:sz w:val="25"/>
          <w:szCs w:val="25"/>
        </w:rPr>
        <w:t>.02.2018 г. в 14:00 час. (благовещенского времени);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1B7CA8">
        <w:rPr>
          <w:sz w:val="25"/>
          <w:szCs w:val="25"/>
        </w:rPr>
        <w:t>Место</w:t>
      </w:r>
      <w:r w:rsidRPr="001B7CA8">
        <w:rPr>
          <w:snapToGrid/>
          <w:sz w:val="25"/>
          <w:szCs w:val="25"/>
        </w:rPr>
        <w:t xml:space="preserve"> проведения переторжки: </w:t>
      </w:r>
      <w:r w:rsidRPr="001B7CA8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1B7CA8">
        <w:rPr>
          <w:snapToGrid/>
          <w:sz w:val="25"/>
          <w:szCs w:val="25"/>
        </w:rPr>
        <w:t>;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1B7CA8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1B7CA8" w:rsidRPr="001B7CA8" w:rsidRDefault="001B7CA8" w:rsidP="001B7CA8">
      <w:pPr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  <w:lang w:eastAsia="en-US"/>
        </w:rPr>
      </w:pPr>
      <w:r w:rsidRPr="001B7CA8">
        <w:rPr>
          <w:snapToGrid/>
          <w:sz w:val="25"/>
          <w:szCs w:val="25"/>
          <w:lang w:eastAsia="en-US"/>
        </w:rPr>
        <w:t>Файл(ы)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53F" w:rsidRDefault="00B3753F" w:rsidP="00355095">
      <w:pPr>
        <w:spacing w:line="240" w:lineRule="auto"/>
      </w:pPr>
      <w:r>
        <w:separator/>
      </w:r>
    </w:p>
  </w:endnote>
  <w:endnote w:type="continuationSeparator" w:id="0">
    <w:p w:rsidR="00B3753F" w:rsidRDefault="00B3753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34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34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53F" w:rsidRDefault="00B3753F" w:rsidP="00355095">
      <w:pPr>
        <w:spacing w:line="240" w:lineRule="auto"/>
      </w:pPr>
      <w:r>
        <w:separator/>
      </w:r>
    </w:p>
  </w:footnote>
  <w:footnote w:type="continuationSeparator" w:id="0">
    <w:p w:rsidR="00B3753F" w:rsidRDefault="00B3753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3753F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4B1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F513"/>
  <w15:docId w15:val="{22943816-D153-445D-83A1-C6210892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8285-FBA3-4ABC-A713-A4418879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</cp:revision>
  <cp:lastPrinted>2017-09-27T05:05:00Z</cp:lastPrinted>
  <dcterms:created xsi:type="dcterms:W3CDTF">2018-02-01T00:38:00Z</dcterms:created>
  <dcterms:modified xsi:type="dcterms:W3CDTF">2018-02-05T06:14:00Z</dcterms:modified>
</cp:coreProperties>
</file>