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ED24E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33B12">
              <w:rPr>
                <w:rFonts w:ascii="Times New Roman" w:eastAsia="Times New Roman" w:hAnsi="Times New Roman" w:cs="Times New Roman"/>
                <w:b/>
                <w:bCs/>
                <w:sz w:val="26"/>
                <w:szCs w:val="20"/>
                <w:lang w:eastAsia="ru-RU"/>
              </w:rPr>
              <w:t>8</w:t>
            </w:r>
            <w:r w:rsidR="00ED24EA">
              <w:rPr>
                <w:rFonts w:ascii="Times New Roman" w:eastAsia="Times New Roman" w:hAnsi="Times New Roman" w:cs="Times New Roman"/>
                <w:b/>
                <w:bCs/>
                <w:sz w:val="26"/>
                <w:szCs w:val="20"/>
                <w:lang w:eastAsia="ru-RU"/>
              </w:rPr>
              <w:t>2</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435CA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03C90">
            <w:pPr>
              <w:pStyle w:val="a3"/>
              <w:spacing w:before="0" w:line="240" w:lineRule="auto"/>
              <w:rPr>
                <w:b/>
                <w:i/>
                <w:snapToGrid w:val="0"/>
                <w:sz w:val="26"/>
                <w:szCs w:val="26"/>
              </w:rPr>
            </w:pPr>
            <w:r w:rsidRPr="00235916">
              <w:rPr>
                <w:b/>
                <w:i/>
                <w:snapToGrid w:val="0"/>
                <w:sz w:val="26"/>
                <w:szCs w:val="26"/>
              </w:rPr>
              <w:t xml:space="preserve">№ </w:t>
            </w:r>
            <w:r w:rsidR="00D03C90">
              <w:rPr>
                <w:b/>
                <w:i/>
                <w:snapToGrid w:val="0"/>
                <w:sz w:val="26"/>
                <w:szCs w:val="26"/>
              </w:rPr>
              <w:t>178</w:t>
            </w:r>
            <w:r w:rsidRPr="00235916">
              <w:rPr>
                <w:b/>
                <w:i/>
                <w:snapToGrid w:val="0"/>
                <w:sz w:val="26"/>
                <w:szCs w:val="26"/>
              </w:rPr>
              <w:t>/У</w:t>
            </w:r>
            <w:r w:rsidR="00433B12">
              <w:rPr>
                <w:b/>
                <w:i/>
                <w:snapToGrid w:val="0"/>
                <w:sz w:val="26"/>
                <w:szCs w:val="26"/>
              </w:rPr>
              <w:t>КС</w:t>
            </w:r>
          </w:p>
        </w:tc>
        <w:tc>
          <w:tcPr>
            <w:tcW w:w="4786" w:type="dxa"/>
          </w:tcPr>
          <w:p w:rsidR="00235916" w:rsidRPr="00235916" w:rsidRDefault="00701A74" w:rsidP="00D03C90">
            <w:pPr>
              <w:pStyle w:val="a3"/>
              <w:tabs>
                <w:tab w:val="left" w:pos="3075"/>
              </w:tabs>
              <w:spacing w:before="0" w:line="240" w:lineRule="auto"/>
              <w:jc w:val="right"/>
              <w:rPr>
                <w:b/>
                <w:i/>
                <w:snapToGrid w:val="0"/>
                <w:sz w:val="26"/>
                <w:szCs w:val="26"/>
              </w:rPr>
            </w:pPr>
            <w:r>
              <w:rPr>
                <w:b/>
                <w:i/>
                <w:snapToGrid w:val="0"/>
                <w:sz w:val="26"/>
                <w:szCs w:val="26"/>
              </w:rPr>
              <w:t>«</w:t>
            </w:r>
            <w:r w:rsidR="00D03C90">
              <w:rPr>
                <w:b/>
                <w:i/>
                <w:snapToGrid w:val="0"/>
                <w:sz w:val="26"/>
                <w:szCs w:val="26"/>
              </w:rPr>
              <w:t>05</w:t>
            </w:r>
            <w:r w:rsidR="007206A5">
              <w:rPr>
                <w:b/>
                <w:i/>
                <w:snapToGrid w:val="0"/>
                <w:sz w:val="26"/>
                <w:szCs w:val="26"/>
              </w:rPr>
              <w:t xml:space="preserve">» </w:t>
            </w:r>
            <w:r w:rsidR="00ED24EA">
              <w:rPr>
                <w:b/>
                <w:i/>
                <w:snapToGrid w:val="0"/>
                <w:sz w:val="26"/>
                <w:szCs w:val="26"/>
              </w:rPr>
              <w:t>дека</w:t>
            </w:r>
            <w:r w:rsidR="00F7420C">
              <w:rPr>
                <w:b/>
                <w:i/>
                <w:snapToGrid w:val="0"/>
                <w:sz w:val="26"/>
                <w:szCs w:val="26"/>
              </w:rPr>
              <w:t>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ED24EA">
      <w:pPr>
        <w:pStyle w:val="a3"/>
        <w:numPr>
          <w:ilvl w:val="0"/>
          <w:numId w:val="2"/>
        </w:numPr>
        <w:tabs>
          <w:tab w:val="left" w:pos="567"/>
          <w:tab w:val="left" w:pos="851"/>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ED24EA" w:rsidRPr="00ED24EA">
        <w:rPr>
          <w:b/>
          <w:bCs/>
          <w:i/>
          <w:iCs/>
          <w:snapToGrid w:val="0"/>
          <w:sz w:val="26"/>
          <w:szCs w:val="26"/>
        </w:rPr>
        <w:t>Оформление правоустанавливающих документов на земельные участки под объектами строительства, расположенными в зоне функционирования СП ЦЭС филиала АЭС</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433B12">
        <w:rPr>
          <w:sz w:val="26"/>
          <w:szCs w:val="26"/>
        </w:rPr>
        <w:t>8</w:t>
      </w:r>
      <w:r w:rsidR="00C04837">
        <w:rPr>
          <w:sz w:val="26"/>
          <w:szCs w:val="26"/>
        </w:rPr>
        <w:t>2</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E932EA" w:rsidRPr="00E932EA">
        <w:rPr>
          <w:b/>
          <w:bCs/>
          <w:i/>
          <w:sz w:val="26"/>
          <w:szCs w:val="26"/>
        </w:rPr>
        <w:t>Участвовать в закупке могут</w:t>
      </w:r>
      <w:r w:rsidR="00E932EA" w:rsidRPr="00E932EA">
        <w:rPr>
          <w:bCs/>
          <w:sz w:val="26"/>
          <w:szCs w:val="26"/>
        </w:rPr>
        <w:t xml:space="preserve"> </w:t>
      </w:r>
      <w:r w:rsidR="00E932EA" w:rsidRPr="00E932EA">
        <w:rPr>
          <w:b/>
          <w:bCs/>
          <w:i/>
          <w:sz w:val="26"/>
          <w:szCs w:val="26"/>
        </w:rPr>
        <w:t>только субъекты малого и среднего предпринимательства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w:t>
      </w:r>
      <w:bookmarkStart w:id="0" w:name="_GoBack"/>
      <w:bookmarkEnd w:id="0"/>
      <w:r w:rsidR="00950666">
        <w:rPr>
          <w:sz w:val="26"/>
          <w:szCs w:val="26"/>
        </w:rPr>
        <w:t xml:space="preserve">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1760BC">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ED24EA">
        <w:rPr>
          <w:b/>
          <w:i/>
          <w:sz w:val="26"/>
          <w:szCs w:val="26"/>
        </w:rPr>
        <w:t>12 000 000</w:t>
      </w:r>
      <w:r w:rsidR="001760BC" w:rsidRPr="001760BC">
        <w:rPr>
          <w:b/>
          <w:i/>
          <w:sz w:val="26"/>
          <w:szCs w:val="26"/>
        </w:rPr>
        <w:t>.0</w:t>
      </w:r>
      <w:r w:rsidR="008F772C">
        <w:rPr>
          <w:rStyle w:val="af5"/>
          <w:b/>
          <w:i/>
          <w:sz w:val="26"/>
          <w:szCs w:val="26"/>
        </w:rPr>
        <w:footnoteReference w:id="1"/>
      </w:r>
      <w:r w:rsidR="001760BC" w:rsidRPr="001760BC">
        <w:rPr>
          <w:b/>
          <w:i/>
          <w:sz w:val="26"/>
          <w:szCs w:val="26"/>
        </w:rPr>
        <w:t>0</w:t>
      </w:r>
      <w:r w:rsidR="001760BC">
        <w:rPr>
          <w:b/>
          <w:i/>
          <w:sz w:val="26"/>
          <w:szCs w:val="26"/>
        </w:rPr>
        <w:t xml:space="preserve"> </w:t>
      </w:r>
      <w:r w:rsidR="00A25945" w:rsidRPr="00A25945">
        <w:rPr>
          <w:sz w:val="26"/>
          <w:szCs w:val="26"/>
        </w:rPr>
        <w:t>рублей без учета НДС (</w:t>
      </w:r>
      <w:r w:rsidR="00ED24EA">
        <w:rPr>
          <w:sz w:val="26"/>
          <w:szCs w:val="26"/>
        </w:rPr>
        <w:t>14 600 000</w:t>
      </w:r>
      <w:r w:rsidR="001760BC" w:rsidRPr="001760BC">
        <w:rPr>
          <w:sz w:val="26"/>
          <w:szCs w:val="26"/>
        </w:rPr>
        <w:t>.00</w:t>
      </w:r>
      <w:r w:rsidR="001760BC">
        <w:rPr>
          <w:sz w:val="26"/>
          <w:szCs w:val="26"/>
        </w:rPr>
        <w:t xml:space="preserve"> </w:t>
      </w:r>
      <w:r w:rsidR="00A25945" w:rsidRPr="00A25945">
        <w:rPr>
          <w:sz w:val="26"/>
          <w:szCs w:val="26"/>
        </w:rPr>
        <w:t>руб. с учетом НДС</w:t>
      </w:r>
      <w:r w:rsidRPr="00A25945">
        <w:rPr>
          <w:sz w:val="26"/>
          <w:szCs w:val="26"/>
        </w:rPr>
        <w:t>).</w:t>
      </w:r>
    </w:p>
    <w:p w:rsidR="00B8333F" w:rsidRDefault="00ED24EA" w:rsidP="00B8333F">
      <w:pPr>
        <w:pStyle w:val="a3"/>
        <w:tabs>
          <w:tab w:val="left" w:pos="567"/>
          <w:tab w:val="left" w:pos="851"/>
        </w:tabs>
        <w:spacing w:before="0" w:line="240" w:lineRule="auto"/>
        <w:rPr>
          <w:sz w:val="26"/>
          <w:szCs w:val="26"/>
        </w:rPr>
      </w:pPr>
      <w:r w:rsidRPr="00ED24EA">
        <w:rPr>
          <w:b/>
          <w:i/>
          <w:color w:val="FF0000"/>
          <w:sz w:val="26"/>
          <w:szCs w:val="26"/>
        </w:rPr>
        <w:t xml:space="preserve">Участники в своих </w:t>
      </w:r>
      <w:proofErr w:type="gramStart"/>
      <w:r w:rsidRPr="00ED24EA">
        <w:rPr>
          <w:b/>
          <w:i/>
          <w:color w:val="FF0000"/>
          <w:sz w:val="26"/>
          <w:szCs w:val="26"/>
        </w:rPr>
        <w:t>заявках</w:t>
      </w:r>
      <w:proofErr w:type="gramEnd"/>
      <w:r w:rsidRPr="00ED24EA">
        <w:rPr>
          <w:b/>
          <w:i/>
          <w:color w:val="FF0000"/>
          <w:sz w:val="26"/>
          <w:szCs w:val="26"/>
        </w:rPr>
        <w:t xml:space="preserve"> дают предложения о стоимости работ с обязательным предоставлением сметного расчета на одну единицу -  объект строительства (ЛЭП и ТП), в соответствии с приложением 1 к Техническому заданию. Предложенная Участником стоимость работ будет являться существенным условием договора, заключенного по результатам закупки </w:t>
      </w:r>
      <w:r w:rsidR="008F772C" w:rsidRPr="008F772C">
        <w:rPr>
          <w:b/>
          <w:i/>
          <w:color w:val="FF0000"/>
          <w:sz w:val="26"/>
          <w:szCs w:val="26"/>
        </w:rPr>
        <w:t>(см. раздел 9 Документации о закупке).</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 xml:space="preserve">с </w:t>
      </w:r>
      <w:r w:rsidR="00ED24EA">
        <w:rPr>
          <w:sz w:val="26"/>
          <w:szCs w:val="26"/>
        </w:rPr>
        <w:t>05</w:t>
      </w:r>
      <w:r w:rsidR="00950666">
        <w:rPr>
          <w:sz w:val="26"/>
          <w:szCs w:val="26"/>
        </w:rPr>
        <w:t>.</w:t>
      </w:r>
      <w:r w:rsidR="00ED24EA">
        <w:rPr>
          <w:sz w:val="26"/>
          <w:szCs w:val="26"/>
        </w:rPr>
        <w:t>12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ED24EA">
        <w:rPr>
          <w:sz w:val="26"/>
          <w:szCs w:val="26"/>
        </w:rPr>
        <w:t>18</w:t>
      </w:r>
      <w:r w:rsidR="00950666">
        <w:rPr>
          <w:sz w:val="26"/>
          <w:szCs w:val="26"/>
        </w:rPr>
        <w:t>.1</w:t>
      </w:r>
      <w:r w:rsidR="007F408E">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ED24EA">
        <w:rPr>
          <w:b/>
          <w:i/>
          <w:sz w:val="26"/>
          <w:szCs w:val="26"/>
        </w:rPr>
        <w:t>05</w:t>
      </w:r>
      <w:r w:rsidR="00950666">
        <w:rPr>
          <w:b/>
          <w:i/>
          <w:sz w:val="26"/>
          <w:szCs w:val="26"/>
        </w:rPr>
        <w:t xml:space="preserve">» </w:t>
      </w:r>
      <w:r w:rsidR="00ED24EA">
        <w:rPr>
          <w:b/>
          <w:i/>
          <w:sz w:val="26"/>
          <w:szCs w:val="26"/>
        </w:rPr>
        <w:t>дека</w:t>
      </w:r>
      <w:r w:rsidR="00950666">
        <w:rPr>
          <w:b/>
          <w:i/>
          <w:sz w:val="26"/>
          <w:szCs w:val="26"/>
        </w:rPr>
        <w:t>бря 2017 года</w:t>
      </w:r>
      <w:r w:rsidR="00950666">
        <w:rPr>
          <w:sz w:val="26"/>
          <w:szCs w:val="26"/>
        </w:rPr>
        <w:t xml:space="preserve">.   Срок окончания приема заявок: </w:t>
      </w:r>
      <w:r w:rsidR="00ED24EA">
        <w:rPr>
          <w:b/>
          <w:i/>
          <w:sz w:val="26"/>
          <w:szCs w:val="26"/>
        </w:rPr>
        <w:t>10</w:t>
      </w:r>
      <w:r w:rsidR="00950666">
        <w:rPr>
          <w:b/>
          <w:i/>
          <w:sz w:val="26"/>
          <w:szCs w:val="26"/>
        </w:rPr>
        <w:t>:00 часов местного</w:t>
      </w:r>
      <w:r w:rsidR="00FC1E31">
        <w:rPr>
          <w:sz w:val="26"/>
          <w:szCs w:val="26"/>
        </w:rPr>
        <w:t xml:space="preserve"> (Амурского) времени (</w:t>
      </w:r>
      <w:r w:rsidR="00ED24EA">
        <w:rPr>
          <w:sz w:val="26"/>
          <w:szCs w:val="26"/>
        </w:rPr>
        <w:t>04</w:t>
      </w:r>
      <w:r w:rsidR="00950666">
        <w:rPr>
          <w:sz w:val="26"/>
          <w:szCs w:val="26"/>
        </w:rPr>
        <w:t xml:space="preserve">:00 часов Московского времени) </w:t>
      </w:r>
      <w:r w:rsidR="00B8333F">
        <w:rPr>
          <w:b/>
          <w:i/>
          <w:sz w:val="26"/>
          <w:szCs w:val="26"/>
        </w:rPr>
        <w:t>«</w:t>
      </w:r>
      <w:r w:rsidR="00ED24EA">
        <w:rPr>
          <w:b/>
          <w:i/>
          <w:sz w:val="26"/>
          <w:szCs w:val="26"/>
        </w:rPr>
        <w:t xml:space="preserve">18» декабря </w:t>
      </w:r>
      <w:r w:rsidR="00950666">
        <w:rPr>
          <w:b/>
          <w:i/>
          <w:sz w:val="26"/>
          <w:szCs w:val="26"/>
        </w:rPr>
        <w:t>2017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ED24EA">
        <w:rPr>
          <w:b/>
          <w:i/>
          <w:sz w:val="26"/>
          <w:szCs w:val="26"/>
        </w:rPr>
        <w:t>0</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ED24EA">
        <w:rPr>
          <w:sz w:val="26"/>
          <w:szCs w:val="26"/>
        </w:rPr>
        <w:t>4</w:t>
      </w:r>
      <w:r w:rsidRPr="006509CA">
        <w:rPr>
          <w:sz w:val="26"/>
          <w:szCs w:val="26"/>
        </w:rPr>
        <w:t xml:space="preserve">:00 часов Московского времени) </w:t>
      </w:r>
      <w:r w:rsidR="00901665" w:rsidRPr="00CF491C">
        <w:rPr>
          <w:b/>
          <w:i/>
          <w:sz w:val="26"/>
          <w:szCs w:val="26"/>
        </w:rPr>
        <w:t>«</w:t>
      </w:r>
      <w:r w:rsidR="00ED24EA">
        <w:rPr>
          <w:b/>
          <w:i/>
          <w:sz w:val="26"/>
          <w:szCs w:val="26"/>
        </w:rPr>
        <w:t xml:space="preserve">18» декабря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ED24EA">
        <w:rPr>
          <w:sz w:val="26"/>
          <w:szCs w:val="26"/>
        </w:rPr>
        <w:t>12</w:t>
      </w:r>
      <w:r w:rsidR="007206A5">
        <w:rPr>
          <w:sz w:val="26"/>
          <w:szCs w:val="26"/>
        </w:rPr>
        <w:t xml:space="preserve">» </w:t>
      </w:r>
      <w:r w:rsidR="00F7420C">
        <w:rPr>
          <w:sz w:val="26"/>
          <w:szCs w:val="26"/>
        </w:rPr>
        <w:t>я</w:t>
      </w:r>
      <w:r w:rsidR="00ED24EA">
        <w:rPr>
          <w:sz w:val="26"/>
          <w:szCs w:val="26"/>
        </w:rPr>
        <w:t>нваря</w:t>
      </w:r>
      <w:r w:rsidR="007206A5">
        <w:rPr>
          <w:sz w:val="26"/>
          <w:szCs w:val="26"/>
        </w:rPr>
        <w:t xml:space="preserve"> </w:t>
      </w:r>
      <w:r w:rsidRPr="006509CA">
        <w:rPr>
          <w:sz w:val="26"/>
          <w:szCs w:val="26"/>
        </w:rPr>
        <w:t>20</w:t>
      </w:r>
      <w:r w:rsidR="00901665">
        <w:rPr>
          <w:sz w:val="26"/>
          <w:szCs w:val="26"/>
        </w:rPr>
        <w:t>1</w:t>
      </w:r>
      <w:r w:rsidR="00ED24EA">
        <w:rPr>
          <w:sz w:val="26"/>
          <w:szCs w:val="26"/>
        </w:rPr>
        <w:t>8</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950666">
        <w:rPr>
          <w:sz w:val="26"/>
          <w:szCs w:val="26"/>
        </w:rPr>
        <w:t>2</w:t>
      </w:r>
      <w:r w:rsidR="00ED24EA">
        <w:rPr>
          <w:sz w:val="26"/>
          <w:szCs w:val="26"/>
        </w:rPr>
        <w:t>2</w:t>
      </w:r>
      <w:r w:rsidR="007206A5">
        <w:rPr>
          <w:sz w:val="26"/>
          <w:szCs w:val="26"/>
        </w:rPr>
        <w:t>»</w:t>
      </w:r>
      <w:r w:rsidR="00901665">
        <w:rPr>
          <w:sz w:val="26"/>
          <w:szCs w:val="26"/>
        </w:rPr>
        <w:t xml:space="preserve"> </w:t>
      </w:r>
      <w:r w:rsidR="00ED24EA">
        <w:rPr>
          <w:sz w:val="26"/>
          <w:szCs w:val="26"/>
        </w:rPr>
        <w:t xml:space="preserve">января </w:t>
      </w:r>
      <w:r w:rsidR="00ED24EA" w:rsidRPr="006509CA">
        <w:rPr>
          <w:sz w:val="26"/>
          <w:szCs w:val="26"/>
        </w:rPr>
        <w:t>20</w:t>
      </w:r>
      <w:r w:rsidR="00ED24EA">
        <w:rPr>
          <w:sz w:val="26"/>
          <w:szCs w:val="26"/>
        </w:rPr>
        <w:t>18</w:t>
      </w:r>
      <w:r w:rsidR="00ED24EA" w:rsidRPr="006509CA">
        <w:rPr>
          <w:sz w:val="26"/>
          <w:szCs w:val="26"/>
        </w:rPr>
        <w:t xml:space="preserve"> </w:t>
      </w:r>
      <w:r w:rsidRPr="0054250F">
        <w:rPr>
          <w:sz w:val="26"/>
          <w:szCs w:val="26"/>
        </w:rPr>
        <w:t>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69217B" w:rsidRDefault="0069217B" w:rsidP="0069217B">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69217B" w:rsidRPr="00CB42BA" w:rsidRDefault="0069217B" w:rsidP="0069217B">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Заместитель 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69217B" w:rsidRPr="00CB42BA" w:rsidRDefault="0069217B" w:rsidP="0069217B">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Pr="00CB42BA">
        <w:rPr>
          <w:rFonts w:ascii="Times New Roman" w:eastAsia="Times New Roman" w:hAnsi="Times New Roman" w:cs="Times New Roman"/>
          <w:b/>
          <w:i/>
          <w:snapToGrid w:val="0"/>
          <w:sz w:val="28"/>
          <w:szCs w:val="24"/>
          <w:lang w:eastAsia="ru-RU"/>
        </w:rPr>
        <w:t xml:space="preserve">АО «ДРСК» </w:t>
      </w:r>
      <w:r>
        <w:rPr>
          <w:rFonts w:ascii="Times New Roman" w:eastAsia="Times New Roman" w:hAnsi="Times New Roman" w:cs="Times New Roman"/>
          <w:b/>
          <w:i/>
          <w:snapToGrid w:val="0"/>
          <w:sz w:val="28"/>
          <w:szCs w:val="24"/>
          <w:lang w:eastAsia="ru-RU"/>
        </w:rPr>
        <w:t>1</w:t>
      </w:r>
      <w:r w:rsidRPr="00CB42BA">
        <w:rPr>
          <w:rFonts w:ascii="Times New Roman" w:eastAsia="Times New Roman" w:hAnsi="Times New Roman" w:cs="Times New Roman"/>
          <w:b/>
          <w:i/>
          <w:snapToGrid w:val="0"/>
          <w:sz w:val="28"/>
          <w:szCs w:val="24"/>
          <w:lang w:eastAsia="ru-RU"/>
        </w:rPr>
        <w:t xml:space="preserve"> уровня                                                    </w:t>
      </w:r>
      <w:r>
        <w:rPr>
          <w:rFonts w:ascii="Times New Roman" w:eastAsia="Times New Roman" w:hAnsi="Times New Roman" w:cs="Times New Roman"/>
          <w:b/>
          <w:i/>
          <w:snapToGrid w:val="0"/>
          <w:sz w:val="28"/>
          <w:szCs w:val="24"/>
          <w:lang w:eastAsia="ru-RU"/>
        </w:rPr>
        <w:t xml:space="preserve">С.А. </w:t>
      </w:r>
      <w:proofErr w:type="spellStart"/>
      <w:r>
        <w:rPr>
          <w:rFonts w:ascii="Times New Roman" w:eastAsia="Times New Roman" w:hAnsi="Times New Roman" w:cs="Times New Roman"/>
          <w:b/>
          <w:i/>
          <w:snapToGrid w:val="0"/>
          <w:sz w:val="28"/>
          <w:szCs w:val="24"/>
          <w:lang w:eastAsia="ru-RU"/>
        </w:rPr>
        <w:t>Коржов</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E5EAF"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EAF" w:rsidRDefault="00AE5EAF" w:rsidP="0049780E">
      <w:pPr>
        <w:spacing w:after="0" w:line="240" w:lineRule="auto"/>
      </w:pPr>
      <w:r>
        <w:separator/>
      </w:r>
    </w:p>
  </w:endnote>
  <w:endnote w:type="continuationSeparator" w:id="0">
    <w:p w:rsidR="00AE5EAF" w:rsidRDefault="00AE5EA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D03C90">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EAF" w:rsidRDefault="00AE5EAF" w:rsidP="0049780E">
      <w:pPr>
        <w:spacing w:after="0" w:line="240" w:lineRule="auto"/>
      </w:pPr>
      <w:r>
        <w:separator/>
      </w:r>
    </w:p>
  </w:footnote>
  <w:footnote w:type="continuationSeparator" w:id="0">
    <w:p w:rsidR="00AE5EAF" w:rsidRDefault="00AE5EAF" w:rsidP="0049780E">
      <w:pPr>
        <w:spacing w:after="0" w:line="240" w:lineRule="auto"/>
      </w:pPr>
      <w:r>
        <w:continuationSeparator/>
      </w:r>
    </w:p>
  </w:footnote>
  <w:footnote w:id="1">
    <w:p w:rsidR="008F772C" w:rsidRDefault="008F772C">
      <w:pPr>
        <w:pStyle w:val="af3"/>
      </w:pPr>
      <w:r>
        <w:rPr>
          <w:rStyle w:val="af5"/>
        </w:rPr>
        <w:footnoteRef/>
      </w:r>
      <w:r>
        <w:t xml:space="preserve"> Максимальная цена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FC1E31">
      <w:rPr>
        <w:i/>
        <w:sz w:val="18"/>
        <w:szCs w:val="18"/>
      </w:rPr>
      <w:t>8</w:t>
    </w:r>
    <w:r w:rsidR="00ED24EA">
      <w:rPr>
        <w:i/>
        <w:sz w:val="18"/>
        <w:szCs w:val="18"/>
      </w:rPr>
      <w:t>2</w:t>
    </w:r>
    <w:r w:rsidR="00F7420C">
      <w:rPr>
        <w:i/>
        <w:sz w:val="18"/>
        <w:szCs w:val="18"/>
      </w:rPr>
      <w:t>.1</w:t>
    </w:r>
    <w:r w:rsidR="00DB1749">
      <w:rPr>
        <w:i/>
        <w:sz w:val="18"/>
        <w:szCs w:val="18"/>
      </w:rPr>
      <w:t xml:space="preserve"> </w:t>
    </w:r>
    <w:r w:rsidRPr="0049780E">
      <w:rPr>
        <w:i/>
        <w:sz w:val="18"/>
        <w:szCs w:val="18"/>
      </w:rPr>
      <w:t xml:space="preserve"> раздел 2.</w:t>
    </w:r>
    <w:r w:rsidR="00FC1E31">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177C6"/>
    <w:rsid w:val="00420745"/>
    <w:rsid w:val="00422731"/>
    <w:rsid w:val="00422AA8"/>
    <w:rsid w:val="00427FD3"/>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44AF"/>
    <w:rsid w:val="005A58C9"/>
    <w:rsid w:val="005A670A"/>
    <w:rsid w:val="005A687C"/>
    <w:rsid w:val="005B0D94"/>
    <w:rsid w:val="005B13EF"/>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217B"/>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2CD"/>
    <w:rsid w:val="007253D7"/>
    <w:rsid w:val="007303A5"/>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8F772C"/>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19A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534"/>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5EAF"/>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4837"/>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3C90"/>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3EE"/>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24EA"/>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52E1"/>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66EAC-82AA-4F10-AFDB-08521F7D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85</cp:revision>
  <cp:lastPrinted>2017-12-04T01:24:00Z</cp:lastPrinted>
  <dcterms:created xsi:type="dcterms:W3CDTF">2014-11-20T08:24:00Z</dcterms:created>
  <dcterms:modified xsi:type="dcterms:W3CDTF">2017-12-05T01:49:00Z</dcterms:modified>
</cp:coreProperties>
</file>