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A1FB4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A1FB4" w:rsidRPr="006A1FB4">
        <w:t>ФГБУ Амурский областной центр по гидрометеорологии и мониторингу окружающей среды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A1FB4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A1FB4" w:rsidRPr="006A1FB4">
        <w:t>801 470.00</w:t>
      </w:r>
      <w:bookmarkStart w:id="0" w:name="_GoBack"/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6A1FB4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A1FB4" w:rsidRPr="006A1FB4">
        <w:t>31705789679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6A1FB4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2017-11-27T09:16:00Z</dcterms:modified>
</cp:coreProperties>
</file>