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E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A7DEE" w:rsidP="003E4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E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FAF" w:rsidRPr="003E4FAF" w:rsidRDefault="00E555B7" w:rsidP="003E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Способ и </w:t>
      </w:r>
      <w:r w:rsidRPr="005A7DE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5A7D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E4FAF"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3E4FAF" w:rsidRPr="003E4F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Кадастровые работы по земельным участкам и  ОКС расположенным на территории Октябрьского района Амурской области.</w:t>
      </w:r>
    </w:p>
    <w:p w:rsidR="003E4FAF" w:rsidRPr="003E4FAF" w:rsidRDefault="003E4FAF" w:rsidP="003E4FA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E4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2 670 000.00 </w:t>
      </w:r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(3 150 600.00 руб. с учетом НДС). </w:t>
      </w:r>
      <w:r w:rsidRPr="003E4F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220.1 р. 10 ГКПЗ 201</w:t>
      </w:r>
      <w:r w:rsidR="00D37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</w:p>
    <w:p w:rsidR="007D712E" w:rsidRPr="00803BA5" w:rsidRDefault="007D712E" w:rsidP="003E4FAF">
      <w:pPr>
        <w:spacing w:after="0" w:line="240" w:lineRule="auto"/>
        <w:jc w:val="both"/>
        <w:rPr>
          <w:bCs/>
          <w:sz w:val="26"/>
          <w:szCs w:val="26"/>
        </w:rPr>
      </w:pPr>
    </w:p>
    <w:p w:rsidR="00E45419" w:rsidRPr="005A7DEE" w:rsidRDefault="00E45419" w:rsidP="00803BA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03BA5">
        <w:rPr>
          <w:b/>
          <w:sz w:val="26"/>
          <w:szCs w:val="26"/>
        </w:rPr>
        <w:t>ПРИСУТСТВОВАЛИ:</w:t>
      </w:r>
      <w:r w:rsidR="002845CE" w:rsidRPr="00803BA5">
        <w:rPr>
          <w:b/>
          <w:sz w:val="26"/>
          <w:szCs w:val="26"/>
        </w:rPr>
        <w:t xml:space="preserve"> </w:t>
      </w:r>
      <w:r w:rsidRPr="00803BA5">
        <w:rPr>
          <w:sz w:val="26"/>
          <w:szCs w:val="26"/>
        </w:rPr>
        <w:t>член</w:t>
      </w:r>
      <w:r w:rsidR="00EE6A91" w:rsidRPr="00803BA5">
        <w:rPr>
          <w:sz w:val="26"/>
          <w:szCs w:val="26"/>
        </w:rPr>
        <w:t>ы</w:t>
      </w:r>
      <w:r w:rsidRPr="00803BA5">
        <w:rPr>
          <w:sz w:val="26"/>
          <w:szCs w:val="26"/>
        </w:rPr>
        <w:t xml:space="preserve"> постоянно действующей Закупочной</w:t>
      </w:r>
      <w:r w:rsidRPr="005A7DEE">
        <w:rPr>
          <w:sz w:val="26"/>
          <w:szCs w:val="26"/>
        </w:rPr>
        <w:t xml:space="preserve"> комиссии АО «ДРСК» </w:t>
      </w:r>
      <w:r w:rsidR="00CE0D28" w:rsidRPr="005A7DEE">
        <w:rPr>
          <w:sz w:val="26"/>
          <w:szCs w:val="26"/>
        </w:rPr>
        <w:t>1</w:t>
      </w:r>
      <w:r w:rsidRPr="005A7DEE">
        <w:rPr>
          <w:sz w:val="26"/>
          <w:szCs w:val="26"/>
        </w:rPr>
        <w:t xml:space="preserve"> уровня</w:t>
      </w:r>
    </w:p>
    <w:p w:rsidR="0033422C" w:rsidRPr="005A7DE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5A7DE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E4FAF" w:rsidRPr="003E4FAF" w:rsidRDefault="009F34D1" w:rsidP="003E4FA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5A7DEE">
        <w:rPr>
          <w:sz w:val="26"/>
          <w:szCs w:val="26"/>
        </w:rPr>
        <w:t xml:space="preserve">В адрес Организатора закупки поступило </w:t>
      </w:r>
      <w:r w:rsidR="003E4FAF" w:rsidRPr="003E4FAF">
        <w:rPr>
          <w:sz w:val="26"/>
          <w:szCs w:val="26"/>
        </w:rPr>
        <w:t xml:space="preserve">4 (четыре) заявки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E4FAF" w:rsidRPr="003E4FA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E4FAF" w:rsidRPr="003E4FAF">
        <w:rPr>
          <w:sz w:val="26"/>
          <w:szCs w:val="26"/>
        </w:rPr>
        <w:t>.</w:t>
      </w:r>
    </w:p>
    <w:p w:rsidR="003E4FAF" w:rsidRPr="003E4FAF" w:rsidRDefault="003E4FAF" w:rsidP="003E4F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3E4FA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E4FAF" w:rsidRPr="003E4FAF" w:rsidRDefault="003E4FAF" w:rsidP="003E4F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16:00 (время местное) 06.12.2017.</w:t>
      </w:r>
    </w:p>
    <w:p w:rsidR="003E4FAF" w:rsidRPr="003E4FAF" w:rsidRDefault="003E4FAF" w:rsidP="003E4F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3E4FA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3E4FAF" w:rsidRPr="003E4FAF" w:rsidRDefault="003E4FAF" w:rsidP="003E4F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20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528"/>
      </w:tblGrid>
      <w:tr w:rsidR="003E4FAF" w:rsidRPr="003E4FAF" w:rsidTr="003E4FA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3E4FAF">
              <w:rPr>
                <w:rFonts w:ascii="Times New Roman" w:hAnsi="Times New Roman"/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3E4FAF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3E4FAF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Цена заявки на участие в закупке</w:t>
            </w:r>
          </w:p>
        </w:tc>
      </w:tr>
      <w:tr w:rsidR="003E4FAF" w:rsidRPr="003E4FAF" w:rsidTr="003E4FA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i/>
                <w:sz w:val="24"/>
                <w:szCs w:val="24"/>
              </w:rPr>
              <w:t>ООО «ПРЕФЕКТ»</w:t>
            </w:r>
          </w:p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3E4FA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3E4FAF">
              <w:rPr>
                <w:rFonts w:ascii="Times New Roman" w:hAnsi="Times New Roman"/>
                <w:sz w:val="24"/>
                <w:szCs w:val="24"/>
              </w:rPr>
              <w:t>, 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Pr="003E4F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2 659 601,00 </w:t>
            </w: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3E4FAF" w:rsidRPr="003E4FAF" w:rsidTr="003E4FA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3E4FAF">
              <w:rPr>
                <w:rFonts w:ascii="Times New Roman" w:hAnsi="Times New Roman"/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3E4FA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E4FA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3E4FAF">
              <w:rPr>
                <w:rFonts w:ascii="Times New Roman" w:hAnsi="Times New Roman"/>
                <w:sz w:val="24"/>
                <w:szCs w:val="24"/>
              </w:rPr>
              <w:t>-Ивановка, ул. Ленина, 75/1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Pr="003E4F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2 670 000,00 </w:t>
            </w: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3E4FAF" w:rsidRPr="003E4FAF" w:rsidTr="003E4FA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i/>
                <w:sz w:val="24"/>
                <w:szCs w:val="24"/>
              </w:rPr>
              <w:t>ООО «Землемер»</w:t>
            </w:r>
          </w:p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г. Благовещенск, ул. </w:t>
            </w:r>
            <w:proofErr w:type="spellStart"/>
            <w:r w:rsidRPr="003E4FAF">
              <w:rPr>
                <w:rFonts w:ascii="Times New Roman" w:hAnsi="Times New Roman"/>
                <w:sz w:val="24"/>
                <w:szCs w:val="24"/>
              </w:rPr>
              <w:t>Забурхановская</w:t>
            </w:r>
            <w:proofErr w:type="spellEnd"/>
            <w:r w:rsidRPr="003E4FAF">
              <w:rPr>
                <w:rFonts w:ascii="Times New Roman" w:hAnsi="Times New Roman"/>
                <w:sz w:val="24"/>
                <w:szCs w:val="24"/>
              </w:rPr>
              <w:t>, 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Pr="003E4F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2 600 000,00 </w:t>
            </w: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3E4FAF" w:rsidRPr="003E4FAF" w:rsidTr="003E4FA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E4FAF">
              <w:rPr>
                <w:rFonts w:ascii="Times New Roman" w:hAnsi="Times New Roman"/>
                <w:b/>
                <w:i/>
                <w:sz w:val="24"/>
                <w:szCs w:val="24"/>
              </w:rPr>
              <w:t>ООО «Амур-Геодезия»</w:t>
            </w:r>
          </w:p>
          <w:p w:rsidR="003E4FAF" w:rsidRPr="003E4FAF" w:rsidRDefault="003E4FAF" w:rsidP="003E4F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>г. Благовещенск, ул. Горького, 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F" w:rsidRPr="003E4FAF" w:rsidRDefault="003E4FAF" w:rsidP="007E755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Pr="003E4F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2 42</w:t>
            </w:r>
            <w:r w:rsidR="007E75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bookmarkStart w:id="0" w:name="_GoBack"/>
            <w:bookmarkEnd w:id="0"/>
            <w:r w:rsidRPr="003E4F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362,00 </w:t>
            </w:r>
            <w:r w:rsidRPr="003E4FAF">
              <w:rPr>
                <w:rFonts w:ascii="Times New Roman" w:hAnsi="Times New Roman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</w:tbl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A7DEE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0E" w:rsidRDefault="00724A0E" w:rsidP="000F4708">
      <w:pPr>
        <w:spacing w:after="0" w:line="240" w:lineRule="auto"/>
      </w:pPr>
      <w:r>
        <w:separator/>
      </w:r>
    </w:p>
  </w:endnote>
  <w:endnote w:type="continuationSeparator" w:id="0">
    <w:p w:rsidR="00724A0E" w:rsidRDefault="00724A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0E" w:rsidRDefault="00724A0E" w:rsidP="000F4708">
      <w:pPr>
        <w:spacing w:after="0" w:line="240" w:lineRule="auto"/>
      </w:pPr>
      <w:r>
        <w:separator/>
      </w:r>
    </w:p>
  </w:footnote>
  <w:footnote w:type="continuationSeparator" w:id="0">
    <w:p w:rsidR="00724A0E" w:rsidRDefault="00724A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E4FAF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DEE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4A0E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E7559"/>
    <w:rsid w:val="007F0EA6"/>
    <w:rsid w:val="007F255C"/>
    <w:rsid w:val="00803BA5"/>
    <w:rsid w:val="00807ED5"/>
    <w:rsid w:val="00843B0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9412D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1F1F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81558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37DDA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3E4F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3E4F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94EB-9B37-4FA0-ABBC-0788391D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2017-11-07T00:32:00Z</cp:lastPrinted>
  <dcterms:created xsi:type="dcterms:W3CDTF">2014-08-07T23:03:00Z</dcterms:created>
  <dcterms:modified xsi:type="dcterms:W3CDTF">2017-12-26T23:37:00Z</dcterms:modified>
</cp:coreProperties>
</file>