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9B9" w:rsidRDefault="00AA09B9" w:rsidP="008575FC">
      <w:pPr>
        <w:tabs>
          <w:tab w:val="left" w:pos="8931"/>
        </w:tabs>
        <w:jc w:val="center"/>
      </w:pPr>
    </w:p>
    <w:p w:rsidR="00AC0E86" w:rsidRPr="001D6A44" w:rsidRDefault="00AC0E86" w:rsidP="001D6A44">
      <w:pPr>
        <w:ind w:left="-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6A44">
        <w:rPr>
          <w:rFonts w:ascii="Times New Roman" w:hAnsi="Times New Roman" w:cs="Times New Roman"/>
          <w:sz w:val="20"/>
          <w:szCs w:val="20"/>
        </w:rPr>
        <w:t>ПРИ</w:t>
      </w:r>
      <w:r w:rsidRPr="001D6A44">
        <w:rPr>
          <w:rFonts w:ascii="Times New Roman" w:eastAsia="Times New Roman" w:hAnsi="Times New Roman" w:cs="Times New Roman"/>
          <w:sz w:val="20"/>
          <w:szCs w:val="20"/>
          <w:lang w:eastAsia="ru-RU"/>
        </w:rPr>
        <w:t>ЛОЖЕНИЕ №</w:t>
      </w:r>
      <w:r w:rsidR="0033366E" w:rsidRPr="001D6A44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1D6A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</w:t>
      </w:r>
      <w:r w:rsidR="00514C86" w:rsidRPr="001D6A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</w:t>
      </w:r>
      <w:r w:rsidRPr="001D6A44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закупка</w:t>
      </w:r>
      <w:r w:rsidR="00514C86" w:rsidRPr="001D6A44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1D6A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348.1, №348.2</w:t>
      </w:r>
    </w:p>
    <w:p w:rsidR="00CC3070" w:rsidRPr="00C176C0" w:rsidRDefault="00CC3070" w:rsidP="008575FC">
      <w:pPr>
        <w:ind w:left="-567" w:right="424"/>
        <w:jc w:val="center"/>
        <w:rPr>
          <w:rFonts w:ascii="Times New Roman" w:hAnsi="Times New Roman" w:cs="Times New Roman"/>
          <w:sz w:val="24"/>
          <w:szCs w:val="24"/>
        </w:rPr>
      </w:pPr>
    </w:p>
    <w:p w:rsidR="00300200" w:rsidRPr="001D6A44" w:rsidRDefault="00CC3070" w:rsidP="008575FC">
      <w:pPr>
        <w:tabs>
          <w:tab w:val="left" w:pos="10632"/>
        </w:tabs>
        <w:ind w:left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6A44">
        <w:rPr>
          <w:rFonts w:ascii="Times New Roman" w:hAnsi="Times New Roman" w:cs="Times New Roman"/>
          <w:b/>
          <w:sz w:val="32"/>
          <w:szCs w:val="32"/>
        </w:rPr>
        <w:t>ТЕХНИЧЕСКОЕ ЗАДАНИЕ</w:t>
      </w:r>
    </w:p>
    <w:p w:rsidR="001D6A44" w:rsidRDefault="001D6A44" w:rsidP="001D6A44">
      <w:pPr>
        <w:tabs>
          <w:tab w:val="left" w:pos="0"/>
        </w:tabs>
        <w:spacing w:after="0" w:line="240" w:lineRule="auto"/>
        <w:ind w:left="426" w:firstLine="14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7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C17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БОРОЧНЫЕ  КРИТЕРИИ К ПОСТАВЩИКУ</w:t>
      </w:r>
    </w:p>
    <w:p w:rsidR="001D6A44" w:rsidRDefault="001D6A44" w:rsidP="001D6A44">
      <w:pPr>
        <w:tabs>
          <w:tab w:val="left" w:pos="0"/>
        </w:tabs>
        <w:spacing w:after="0" w:line="240" w:lineRule="auto"/>
        <w:ind w:left="426" w:firstLine="14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6A44" w:rsidRDefault="001D6A44" w:rsidP="001D6A44">
      <w:pPr>
        <w:spacing w:after="0" w:line="240" w:lineRule="auto"/>
        <w:ind w:left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C176C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должен указать в составе коммерческого предложения Производителя предлагаемой продукции, а также представить характеристики предлагаемой продукции в объеме достаточном для оценки предлагаемой продукции (объем, состав, назначение использования). В случае если Участник не указал Производителя и не представил характери</w:t>
      </w:r>
      <w:bookmarkStart w:id="0" w:name="_GoBack"/>
      <w:bookmarkEnd w:id="0"/>
      <w:r w:rsidRPr="00C176C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стики предлагаемой продукции, Заказчик имеет право отклонить заявку Участника.</w:t>
      </w:r>
    </w:p>
    <w:p w:rsidR="001D6A44" w:rsidRDefault="001D6A44" w:rsidP="001D6A44">
      <w:pPr>
        <w:spacing w:after="0" w:line="240" w:lineRule="auto"/>
        <w:ind w:left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A44" w:rsidRDefault="001D6A44" w:rsidP="001D6A44">
      <w:pPr>
        <w:spacing w:after="0" w:line="240" w:lineRule="auto"/>
        <w:ind w:left="53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7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ОТБОРОЧНЫ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 КРИТЕРИИ</w:t>
      </w:r>
      <w:r w:rsidRPr="00C17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ПРОДУКЦИИ</w:t>
      </w:r>
    </w:p>
    <w:p w:rsidR="001D6A44" w:rsidRDefault="001D6A44" w:rsidP="001D6A44">
      <w:pPr>
        <w:spacing w:after="0" w:line="240" w:lineRule="auto"/>
        <w:ind w:left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A44" w:rsidRDefault="001D6A44" w:rsidP="001D6A44">
      <w:pPr>
        <w:spacing w:after="0" w:line="240" w:lineRule="auto"/>
        <w:ind w:left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Pr="00C176C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оплаты продукции-30 дней после получения продукции на склад грузополучателя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6A44" w:rsidRDefault="001D6A44" w:rsidP="001D6A44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2.2.</w:t>
      </w:r>
      <w:r w:rsidRPr="00C176C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поставки продукции на склад Грузополучателя до 15.03.2018 года.</w:t>
      </w:r>
    </w:p>
    <w:p w:rsidR="001D6A44" w:rsidRDefault="001D6A44" w:rsidP="001D6A44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Pr="00C17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должен предоставить сертификат или декларацию соответствия 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C176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предлагаемую продукцию.</w:t>
      </w:r>
      <w:r w:rsidRPr="00945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D6A44" w:rsidRDefault="001D6A44" w:rsidP="001D6A44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Pr="00C17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поставляемой продукции должен быть не менее 48-ми месяцев со дня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C176C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выпуска продукции. Поставщик должен за свой счет и в сроки, согласованные с Заказчиком, устранять любые дефекты поставляемой продукции, выявленные в период гарантийного срока.</w:t>
      </w:r>
    </w:p>
    <w:p w:rsidR="001D6A44" w:rsidRDefault="001D6A44" w:rsidP="001D6A44">
      <w:pPr>
        <w:spacing w:after="0" w:line="240" w:lineRule="auto"/>
        <w:ind w:left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A44">
        <w:rPr>
          <w:rFonts w:ascii="Times New Roman" w:hAnsi="Times New Roman" w:cs="Times New Roman"/>
          <w:sz w:val="24"/>
          <w:szCs w:val="24"/>
        </w:rPr>
        <w:t>2.5.</w:t>
      </w:r>
      <w:r w:rsidRPr="001D6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7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Продукция должна быть новой, без следов воздействия влаги и следов вскрытия тары, иметь год изготовления не ранее 2017 года, производства завода-изготовителя. Состав кремов должен соответствовать требованиям, указанным в спецификации № 1, №2. Соответствие заявленным требования должно подтверждаться сертификатом соответствия ГОСТ 52343-2005, 52345-2005, </w:t>
      </w:r>
      <w:proofErr w:type="gramStart"/>
      <w:r w:rsidRPr="00C176C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17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52343-2005ТР ТС 019/2011.</w:t>
      </w:r>
    </w:p>
    <w:p w:rsidR="001D6A44" w:rsidRDefault="001D6A44" w:rsidP="001D6A44">
      <w:pPr>
        <w:spacing w:after="0" w:line="240" w:lineRule="auto"/>
        <w:ind w:left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2.6.</w:t>
      </w:r>
      <w:r w:rsidRPr="00945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7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безопасности кремов должны соответствовать требованиям </w:t>
      </w:r>
      <w:proofErr w:type="gramStart"/>
      <w:r w:rsidRPr="00C176C0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proofErr w:type="gramEnd"/>
      <w:r w:rsidRPr="00C17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ТС 019/2011 по микробиологии, токсикологии, по клинике и подтверждаться протоколами испытаний , паспортом безопасности веществ.</w:t>
      </w:r>
    </w:p>
    <w:p w:rsidR="001D6A44" w:rsidRDefault="001D6A44" w:rsidP="001D6A44">
      <w:pPr>
        <w:spacing w:after="0" w:line="240" w:lineRule="auto"/>
        <w:ind w:left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2.7.</w:t>
      </w:r>
      <w:r w:rsidRPr="00945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76C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должен быть поставлен в таре производителя, не нарушенной, без следов воздействия влаги. Тара должна обеспечивать его сохранность от всякого рода повреждений при перевозке любыми видами транспорта, а также предохранять поставляемый товар от внешних воздействий. Маркировка должна быть читаемой, стойкой к воздействию при хранении, перевозке, использованию продукции. Маркировка должна содержать информацию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D6A44" w:rsidRDefault="001D6A44" w:rsidP="001D6A44">
      <w:pPr>
        <w:spacing w:after="0" w:line="240" w:lineRule="auto"/>
        <w:ind w:left="567" w:hanging="5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</w:t>
      </w:r>
      <w:r w:rsidRPr="00C176C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изготовителя, и его местонахождение</w:t>
      </w:r>
    </w:p>
    <w:p w:rsidR="001D6A44" w:rsidRDefault="001D6A44" w:rsidP="001D6A44">
      <w:pPr>
        <w:spacing w:after="0" w:line="240" w:lineRule="auto"/>
        <w:ind w:firstLine="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17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количество, масса, объем продукта.</w:t>
      </w:r>
    </w:p>
    <w:p w:rsidR="001D6A44" w:rsidRDefault="001D6A44" w:rsidP="001D6A44">
      <w:pPr>
        <w:spacing w:after="0" w:line="240" w:lineRule="auto"/>
        <w:ind w:firstLine="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C176C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годности, дата изготовления.</w:t>
      </w:r>
    </w:p>
    <w:p w:rsidR="001D6A44" w:rsidRDefault="001D6A44" w:rsidP="001D6A44">
      <w:pPr>
        <w:tabs>
          <w:tab w:val="left" w:pos="10632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список ингредиент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</w:p>
    <w:p w:rsidR="001D6A44" w:rsidRDefault="001D6A44" w:rsidP="001D6A44">
      <w:pPr>
        <w:tabs>
          <w:tab w:val="left" w:pos="10632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о способах применения, о правилах хранения и предостережения.</w:t>
      </w:r>
    </w:p>
    <w:p w:rsidR="001D6A44" w:rsidRDefault="001D6A44" w:rsidP="001D6A44">
      <w:pPr>
        <w:tabs>
          <w:tab w:val="left" w:pos="8298"/>
        </w:tabs>
        <w:spacing w:after="0" w:line="240" w:lineRule="auto"/>
        <w:ind w:left="567" w:right="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6C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Товаром должны передаваться относящиеся к нему документы, установленные в соответствии с законодательством РФ, оформленные надлежащим образом – сертификат соответствия и паспорт качества, упаковочный лист и другие.</w:t>
      </w:r>
    </w:p>
    <w:p w:rsidR="001D6A44" w:rsidRDefault="001D6A44" w:rsidP="001D6A44">
      <w:pPr>
        <w:tabs>
          <w:tab w:val="left" w:pos="8298"/>
        </w:tabs>
        <w:spacing w:after="0" w:line="240" w:lineRule="auto"/>
        <w:ind w:left="567" w:right="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2.8.</w:t>
      </w:r>
      <w:r w:rsidRPr="00C17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аналоги требуемой Заказчику продукции, в составе своего предложения он должен в обязательном порядке предоставить подробное описание и состав предлагаемого к поставке аналога. </w:t>
      </w:r>
    </w:p>
    <w:p w:rsidR="001D6A44" w:rsidRDefault="001D6A44" w:rsidP="001D6A44">
      <w:pPr>
        <w:tabs>
          <w:tab w:val="left" w:pos="8298"/>
        </w:tabs>
        <w:spacing w:after="0" w:line="240" w:lineRule="auto"/>
        <w:ind w:left="567" w:right="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A44" w:rsidRDefault="001D6A44" w:rsidP="001D6A44">
      <w:pPr>
        <w:tabs>
          <w:tab w:val="left" w:pos="8298"/>
        </w:tabs>
        <w:spacing w:after="0" w:line="240" w:lineRule="auto"/>
        <w:ind w:left="567" w:right="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A44" w:rsidRDefault="001D6A44" w:rsidP="001D6A44">
      <w:pPr>
        <w:tabs>
          <w:tab w:val="left" w:pos="8298"/>
        </w:tabs>
        <w:spacing w:after="0" w:line="240" w:lineRule="auto"/>
        <w:ind w:left="567" w:right="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A44" w:rsidRDefault="001D6A44" w:rsidP="001D6A44">
      <w:pPr>
        <w:tabs>
          <w:tab w:val="left" w:pos="8298"/>
        </w:tabs>
        <w:spacing w:after="0" w:line="240" w:lineRule="auto"/>
        <w:ind w:left="567" w:right="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A44" w:rsidRDefault="001D6A44" w:rsidP="001D6A44">
      <w:pPr>
        <w:tabs>
          <w:tab w:val="left" w:pos="8298"/>
        </w:tabs>
        <w:spacing w:after="0" w:line="240" w:lineRule="auto"/>
        <w:ind w:left="567" w:right="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A44" w:rsidRDefault="001D6A44" w:rsidP="001D6A44">
      <w:pPr>
        <w:tabs>
          <w:tab w:val="left" w:pos="8298"/>
        </w:tabs>
        <w:spacing w:after="0" w:line="240" w:lineRule="auto"/>
        <w:ind w:left="567" w:right="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A44" w:rsidRDefault="001D6A44" w:rsidP="001D6A44">
      <w:pPr>
        <w:tabs>
          <w:tab w:val="left" w:pos="8298"/>
        </w:tabs>
        <w:spacing w:after="0" w:line="240" w:lineRule="auto"/>
        <w:ind w:left="567" w:right="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в составе </w:t>
      </w:r>
      <w:proofErr w:type="gramStart"/>
      <w:r w:rsidRPr="00C176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подробного описания состава аналогов продукции</w:t>
      </w:r>
      <w:proofErr w:type="gramEnd"/>
      <w:r w:rsidRPr="00C17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являться причиной отклонения предложения Участника.</w:t>
      </w:r>
    </w:p>
    <w:p w:rsidR="001D6A44" w:rsidRDefault="001D6A44" w:rsidP="001D6A44">
      <w:pPr>
        <w:tabs>
          <w:tab w:val="left" w:pos="8298"/>
        </w:tabs>
        <w:spacing w:after="0" w:line="240" w:lineRule="auto"/>
        <w:ind w:left="567" w:right="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6C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Аналогичная продукция - это продукция, которая по составу и функциональным характеристикам не уступает характеристикам, заявленным в закупочной документации.</w:t>
      </w:r>
    </w:p>
    <w:p w:rsidR="001D6A44" w:rsidRDefault="001D6A44" w:rsidP="001D6A44">
      <w:pPr>
        <w:tabs>
          <w:tab w:val="left" w:pos="8298"/>
        </w:tabs>
        <w:spacing w:after="0" w:line="240" w:lineRule="auto"/>
        <w:ind w:left="567" w:right="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6C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предложения аналогов, Участнику необходимо обеспечить выполнение следующих условий:</w:t>
      </w:r>
    </w:p>
    <w:p w:rsidR="001D6A44" w:rsidRDefault="001D6A44" w:rsidP="001D6A44">
      <w:pPr>
        <w:tabs>
          <w:tab w:val="left" w:pos="8298"/>
        </w:tabs>
        <w:spacing w:after="0" w:line="240" w:lineRule="auto"/>
        <w:ind w:left="567" w:right="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6C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оценки возможности использования предлагаемой аналогичной продукции,</w:t>
      </w:r>
    </w:p>
    <w:p w:rsidR="001D6A44" w:rsidRDefault="001D6A44" w:rsidP="001D6A44">
      <w:pPr>
        <w:tabs>
          <w:tab w:val="left" w:pos="8298"/>
        </w:tabs>
        <w:spacing w:after="0" w:line="240" w:lineRule="auto"/>
        <w:ind w:left="567" w:right="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предложение Участника должно содержать подробную  информацию об объеме и </w:t>
      </w:r>
    </w:p>
    <w:p w:rsidR="001D6A44" w:rsidRPr="00C176C0" w:rsidRDefault="001D6A44" w:rsidP="001D6A44">
      <w:pPr>
        <w:tabs>
          <w:tab w:val="left" w:pos="8298"/>
        </w:tabs>
        <w:spacing w:after="0" w:line="240" w:lineRule="auto"/>
        <w:ind w:left="567" w:right="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составе, </w:t>
      </w:r>
      <w:proofErr w:type="gramStart"/>
      <w:r w:rsidRPr="00C176C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указанных</w:t>
      </w:r>
      <w:proofErr w:type="gramEnd"/>
      <w:r w:rsidRPr="00C17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техническом задании</w:t>
      </w:r>
      <w:r w:rsidRPr="00C17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1D6A44" w:rsidRDefault="001D6A44" w:rsidP="001D6A44">
      <w:pPr>
        <w:tabs>
          <w:tab w:val="left" w:pos="10632"/>
        </w:tabs>
        <w:ind w:left="567" w:right="8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A44" w:rsidRDefault="001D6A44" w:rsidP="001D6A44">
      <w:pPr>
        <w:tabs>
          <w:tab w:val="left" w:pos="10632"/>
        </w:tabs>
        <w:ind w:left="567" w:right="8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A44" w:rsidRDefault="001D6A44" w:rsidP="001D6A44">
      <w:pPr>
        <w:tabs>
          <w:tab w:val="left" w:pos="10632"/>
        </w:tabs>
        <w:ind w:left="567" w:right="8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A44" w:rsidRDefault="001D6A44" w:rsidP="001D6A44">
      <w:pPr>
        <w:tabs>
          <w:tab w:val="left" w:pos="10632"/>
        </w:tabs>
        <w:ind w:left="567" w:right="8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A44" w:rsidRDefault="001D6A44" w:rsidP="001D6A44">
      <w:pPr>
        <w:tabs>
          <w:tab w:val="left" w:pos="10632"/>
        </w:tabs>
        <w:ind w:left="567" w:right="8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A44" w:rsidRDefault="001D6A44" w:rsidP="001D6A44">
      <w:pPr>
        <w:tabs>
          <w:tab w:val="left" w:pos="10632"/>
        </w:tabs>
        <w:ind w:left="567" w:right="8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A44" w:rsidRDefault="001D6A44" w:rsidP="001D6A44">
      <w:pPr>
        <w:tabs>
          <w:tab w:val="left" w:pos="10632"/>
        </w:tabs>
        <w:ind w:left="567" w:right="8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A44" w:rsidRDefault="001D6A44" w:rsidP="001D6A44">
      <w:pPr>
        <w:tabs>
          <w:tab w:val="left" w:pos="10632"/>
        </w:tabs>
        <w:ind w:left="567" w:right="8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A44" w:rsidRDefault="001D6A44" w:rsidP="001D6A44">
      <w:pPr>
        <w:tabs>
          <w:tab w:val="left" w:pos="10632"/>
        </w:tabs>
        <w:ind w:left="567" w:right="8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A44" w:rsidRDefault="001D6A44" w:rsidP="001D6A44">
      <w:pPr>
        <w:tabs>
          <w:tab w:val="left" w:pos="10632"/>
        </w:tabs>
        <w:ind w:left="567" w:right="8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A44" w:rsidRDefault="001D6A44" w:rsidP="001D6A44">
      <w:pPr>
        <w:tabs>
          <w:tab w:val="left" w:pos="10632"/>
        </w:tabs>
        <w:ind w:left="567" w:right="8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219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875"/>
        <w:gridCol w:w="319"/>
      </w:tblGrid>
      <w:tr w:rsidR="001D6A44" w:rsidRPr="00C176C0" w:rsidTr="00942A78">
        <w:trPr>
          <w:trHeight w:val="315"/>
        </w:trPr>
        <w:tc>
          <w:tcPr>
            <w:tcW w:w="879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6A44" w:rsidRPr="00154F69" w:rsidRDefault="001D6A44" w:rsidP="00942A78">
            <w:pPr>
              <w:tabs>
                <w:tab w:val="left" w:pos="8298"/>
              </w:tabs>
              <w:spacing w:after="240" w:line="240" w:lineRule="auto"/>
              <w:ind w:left="1027" w:right="-533" w:hanging="1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4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Заместитель главного инженера по</w:t>
            </w:r>
            <w:r w:rsidRPr="00154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надёжности и  промышленной безопасности </w:t>
            </w:r>
            <w:r w:rsidRPr="00154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и охране труда - начальник департамента                                   Ю.В. Коленко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A44" w:rsidRPr="00C176C0" w:rsidRDefault="001D6A44" w:rsidP="00942A78">
            <w:p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A44" w:rsidRPr="00C176C0" w:rsidTr="00942A78">
        <w:trPr>
          <w:trHeight w:val="315"/>
        </w:trPr>
        <w:tc>
          <w:tcPr>
            <w:tcW w:w="87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6A44" w:rsidRPr="00C176C0" w:rsidRDefault="001D6A44" w:rsidP="00942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A44" w:rsidRPr="00C176C0" w:rsidRDefault="001D6A44" w:rsidP="0094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A44" w:rsidRPr="00C176C0" w:rsidTr="00942A78">
        <w:trPr>
          <w:trHeight w:val="315"/>
        </w:trPr>
        <w:tc>
          <w:tcPr>
            <w:tcW w:w="87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6A44" w:rsidRPr="00C176C0" w:rsidRDefault="001D6A44" w:rsidP="00942A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A44" w:rsidRPr="00C176C0" w:rsidRDefault="001D6A44" w:rsidP="00942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6A44" w:rsidRDefault="001D6A44" w:rsidP="001D6A44">
      <w:pPr>
        <w:spacing w:after="0" w:line="240" w:lineRule="auto"/>
        <w:ind w:left="539"/>
        <w:rPr>
          <w:rFonts w:ascii="Times New Roman" w:hAnsi="Times New Roman" w:cs="Times New Roman"/>
          <w:sz w:val="28"/>
          <w:szCs w:val="28"/>
        </w:rPr>
      </w:pPr>
    </w:p>
    <w:p w:rsidR="001D6A44" w:rsidRDefault="001D6A44" w:rsidP="001D6A44">
      <w:pPr>
        <w:spacing w:after="0" w:line="240" w:lineRule="auto"/>
        <w:ind w:left="539"/>
        <w:rPr>
          <w:rFonts w:ascii="Times New Roman" w:hAnsi="Times New Roman" w:cs="Times New Roman"/>
          <w:sz w:val="28"/>
          <w:szCs w:val="28"/>
        </w:rPr>
      </w:pPr>
    </w:p>
    <w:p w:rsidR="001D6A44" w:rsidRDefault="001D6A44" w:rsidP="001D6A44">
      <w:pPr>
        <w:spacing w:after="0" w:line="240" w:lineRule="auto"/>
        <w:ind w:left="539"/>
        <w:rPr>
          <w:rFonts w:ascii="Times New Roman" w:hAnsi="Times New Roman" w:cs="Times New Roman"/>
          <w:sz w:val="28"/>
          <w:szCs w:val="28"/>
        </w:rPr>
      </w:pPr>
    </w:p>
    <w:p w:rsidR="001D6A44" w:rsidRDefault="001D6A44" w:rsidP="001D6A44">
      <w:pPr>
        <w:spacing w:after="0" w:line="240" w:lineRule="auto"/>
        <w:ind w:left="539"/>
        <w:rPr>
          <w:rFonts w:ascii="Times New Roman" w:hAnsi="Times New Roman" w:cs="Times New Roman"/>
          <w:sz w:val="28"/>
          <w:szCs w:val="28"/>
        </w:rPr>
      </w:pPr>
    </w:p>
    <w:p w:rsidR="001D6A44" w:rsidRDefault="001D6A44" w:rsidP="001D6A44">
      <w:pPr>
        <w:spacing w:after="0" w:line="240" w:lineRule="auto"/>
        <w:ind w:left="539"/>
        <w:rPr>
          <w:rFonts w:ascii="Times New Roman" w:hAnsi="Times New Roman" w:cs="Times New Roman"/>
          <w:sz w:val="28"/>
          <w:szCs w:val="28"/>
        </w:rPr>
      </w:pPr>
    </w:p>
    <w:p w:rsidR="001D6A44" w:rsidRDefault="001D6A44" w:rsidP="001D6A44">
      <w:pPr>
        <w:spacing w:after="0" w:line="240" w:lineRule="auto"/>
        <w:ind w:left="539"/>
        <w:rPr>
          <w:rFonts w:ascii="Times New Roman" w:hAnsi="Times New Roman" w:cs="Times New Roman"/>
          <w:sz w:val="28"/>
          <w:szCs w:val="28"/>
        </w:rPr>
      </w:pPr>
    </w:p>
    <w:p w:rsidR="001D6A44" w:rsidRDefault="001D6A44" w:rsidP="001D6A44">
      <w:pPr>
        <w:spacing w:after="0" w:line="240" w:lineRule="auto"/>
        <w:ind w:left="539"/>
        <w:rPr>
          <w:rFonts w:ascii="Times New Roman" w:hAnsi="Times New Roman" w:cs="Times New Roman"/>
          <w:sz w:val="28"/>
          <w:szCs w:val="28"/>
        </w:rPr>
      </w:pPr>
    </w:p>
    <w:p w:rsidR="001D6A44" w:rsidRDefault="001D6A44" w:rsidP="001D6A44">
      <w:pPr>
        <w:spacing w:after="0" w:line="240" w:lineRule="auto"/>
        <w:ind w:left="539"/>
        <w:rPr>
          <w:rFonts w:ascii="Times New Roman" w:hAnsi="Times New Roman" w:cs="Times New Roman"/>
          <w:sz w:val="28"/>
          <w:szCs w:val="28"/>
        </w:rPr>
      </w:pPr>
    </w:p>
    <w:p w:rsidR="001D6A44" w:rsidRDefault="001D6A44" w:rsidP="001D6A44">
      <w:pPr>
        <w:spacing w:after="0" w:line="240" w:lineRule="auto"/>
        <w:ind w:left="539"/>
        <w:rPr>
          <w:rFonts w:ascii="Times New Roman" w:hAnsi="Times New Roman" w:cs="Times New Roman"/>
          <w:sz w:val="28"/>
          <w:szCs w:val="28"/>
        </w:rPr>
      </w:pPr>
    </w:p>
    <w:p w:rsidR="001D6A44" w:rsidRPr="00154F69" w:rsidRDefault="001D6A44" w:rsidP="001D6A4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 w:rsidRPr="00154F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исп. </w:t>
      </w:r>
      <w:proofErr w:type="spellStart"/>
      <w:r w:rsidRPr="00154F69">
        <w:rPr>
          <w:rFonts w:ascii="Times New Roman" w:eastAsia="Times New Roman" w:hAnsi="Times New Roman" w:cs="Times New Roman"/>
          <w:sz w:val="20"/>
          <w:szCs w:val="20"/>
          <w:lang w:eastAsia="ru-RU"/>
        </w:rPr>
        <w:t>Прядкин</w:t>
      </w:r>
      <w:proofErr w:type="spellEnd"/>
      <w:r w:rsidRPr="00154F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Ю.В.</w:t>
      </w:r>
    </w:p>
    <w:p w:rsidR="001D6A44" w:rsidRPr="00154F69" w:rsidRDefault="001D6A44" w:rsidP="001D6A4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Pr="00154F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тел./факс- (4162) 397-347 </w:t>
      </w:r>
    </w:p>
    <w:p w:rsidR="001D6A44" w:rsidRDefault="001D6A44" w:rsidP="001D6A44">
      <w:pPr>
        <w:spacing w:after="0" w:line="240" w:lineRule="auto"/>
        <w:ind w:left="539"/>
        <w:rPr>
          <w:rFonts w:ascii="Times New Roman" w:hAnsi="Times New Roman" w:cs="Times New Roman"/>
          <w:sz w:val="28"/>
          <w:szCs w:val="28"/>
        </w:rPr>
      </w:pPr>
    </w:p>
    <w:p w:rsidR="001D6A44" w:rsidRDefault="001D6A44" w:rsidP="001D6A44">
      <w:pPr>
        <w:tabs>
          <w:tab w:val="left" w:pos="10632"/>
        </w:tabs>
        <w:ind w:left="567" w:right="8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A44" w:rsidRPr="00C176C0" w:rsidRDefault="001D6A44" w:rsidP="001D6A44">
      <w:pPr>
        <w:tabs>
          <w:tab w:val="left" w:pos="10632"/>
        </w:tabs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sectPr w:rsidR="001D6A44" w:rsidRPr="00C176C0" w:rsidSect="008575FC">
      <w:pgSz w:w="11906" w:h="16838"/>
      <w:pgMar w:top="907" w:right="284" w:bottom="113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200"/>
    <w:rsid w:val="001259A7"/>
    <w:rsid w:val="001D6A44"/>
    <w:rsid w:val="00300200"/>
    <w:rsid w:val="0033366E"/>
    <w:rsid w:val="00514C86"/>
    <w:rsid w:val="0057588A"/>
    <w:rsid w:val="006632A5"/>
    <w:rsid w:val="006A240A"/>
    <w:rsid w:val="008575FC"/>
    <w:rsid w:val="00AA09B9"/>
    <w:rsid w:val="00AC0E86"/>
    <w:rsid w:val="00BE1FD9"/>
    <w:rsid w:val="00C176C0"/>
    <w:rsid w:val="00CC3070"/>
    <w:rsid w:val="00CE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Прядкин Юрий Владимирович</dc:creator>
  <cp:lastModifiedBy>Прядкин Юрий Владимирович</cp:lastModifiedBy>
  <cp:revision>12</cp:revision>
  <cp:lastPrinted>2017-11-29T23:26:00Z</cp:lastPrinted>
  <dcterms:created xsi:type="dcterms:W3CDTF">2017-11-13T05:15:00Z</dcterms:created>
  <dcterms:modified xsi:type="dcterms:W3CDTF">2017-11-30T00:07:00Z</dcterms:modified>
</cp:coreProperties>
</file>