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8E1AE1" w:rsidRDefault="007E3337" w:rsidP="00FF28BF">
      <w:pPr>
        <w:tabs>
          <w:tab w:val="left" w:pos="284"/>
          <w:tab w:val="left" w:pos="1725"/>
        </w:tabs>
        <w:rPr>
          <w:sz w:val="22"/>
          <w:szCs w:val="22"/>
        </w:rPr>
      </w:pPr>
      <w:r w:rsidRPr="008E1AE1">
        <w:rPr>
          <w:sz w:val="22"/>
          <w:szCs w:val="22"/>
        </w:rPr>
        <w:t xml:space="preserve">г. </w:t>
      </w:r>
      <w:r w:rsidR="008E1AE1" w:rsidRPr="008E1AE1">
        <w:rPr>
          <w:sz w:val="22"/>
          <w:szCs w:val="22"/>
        </w:rPr>
        <w:t xml:space="preserve"> Благовещенск</w:t>
      </w:r>
      <w:r w:rsidRPr="008E1AE1">
        <w:rPr>
          <w:sz w:val="22"/>
          <w:szCs w:val="22"/>
        </w:rPr>
        <w:t xml:space="preserve">                                                                                                   _______________20</w:t>
      </w:r>
      <w:r w:rsidR="00F10BDE" w:rsidRPr="008E1AE1">
        <w:rPr>
          <w:sz w:val="22"/>
          <w:szCs w:val="22"/>
        </w:rPr>
        <w:t>___</w:t>
      </w:r>
      <w:r w:rsidR="0041756A" w:rsidRPr="008E1AE1">
        <w:rPr>
          <w:sz w:val="22"/>
          <w:szCs w:val="22"/>
        </w:rPr>
        <w:t>г.</w:t>
      </w:r>
    </w:p>
    <w:p w:rsidR="0041756A" w:rsidRPr="008E1AE1" w:rsidRDefault="0041756A" w:rsidP="0041756A">
      <w:pPr>
        <w:tabs>
          <w:tab w:val="left" w:pos="1725"/>
        </w:tabs>
        <w:rPr>
          <w:sz w:val="22"/>
          <w:szCs w:val="22"/>
        </w:rPr>
      </w:pPr>
    </w:p>
    <w:p w:rsidR="00670BA8" w:rsidRDefault="00C36499" w:rsidP="00796A0B">
      <w:pPr>
        <w:shd w:val="clear" w:color="auto" w:fill="FFFFFF"/>
        <w:tabs>
          <w:tab w:val="left" w:pos="1985"/>
          <w:tab w:val="left" w:leader="underscore" w:pos="9120"/>
        </w:tabs>
        <w:ind w:firstLine="567"/>
        <w:jc w:val="both"/>
        <w:rPr>
          <w:b/>
          <w:bCs/>
          <w:iCs/>
          <w:color w:val="000000"/>
          <w:sz w:val="22"/>
          <w:szCs w:val="22"/>
        </w:rPr>
      </w:pPr>
      <w:proofErr w:type="gramStart"/>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w:t>
      </w:r>
      <w:r w:rsidR="00831250">
        <w:rPr>
          <w:color w:val="000000"/>
          <w:sz w:val="22"/>
          <w:szCs w:val="22"/>
        </w:rPr>
        <w:t xml:space="preserve">Заместителя Генерального директора по инвестициям и управлению ресурсами </w:t>
      </w:r>
      <w:proofErr w:type="spellStart"/>
      <w:r w:rsidR="00831250" w:rsidRPr="00831250">
        <w:rPr>
          <w:b/>
          <w:i/>
          <w:color w:val="000000"/>
          <w:sz w:val="22"/>
          <w:szCs w:val="22"/>
        </w:rPr>
        <w:t>Юхимука</w:t>
      </w:r>
      <w:proofErr w:type="spellEnd"/>
      <w:r w:rsidR="00831250" w:rsidRPr="00831250">
        <w:rPr>
          <w:b/>
          <w:i/>
          <w:color w:val="000000"/>
          <w:sz w:val="22"/>
          <w:szCs w:val="22"/>
        </w:rPr>
        <w:t xml:space="preserve"> Владимира Александровича</w:t>
      </w:r>
      <w:r w:rsidR="002C78E9" w:rsidRPr="00F37CC8">
        <w:rPr>
          <w:color w:val="000000"/>
          <w:sz w:val="22"/>
          <w:szCs w:val="22"/>
        </w:rPr>
        <w:t xml:space="preserve">, действующего на основании </w:t>
      </w:r>
      <w:r w:rsidR="00831250">
        <w:rPr>
          <w:color w:val="000000"/>
          <w:sz w:val="22"/>
          <w:szCs w:val="22"/>
        </w:rPr>
        <w:t>доверенности от 01.01.201</w:t>
      </w:r>
      <w:r w:rsidR="007D6D60">
        <w:rPr>
          <w:color w:val="000000"/>
          <w:sz w:val="22"/>
          <w:szCs w:val="22"/>
        </w:rPr>
        <w:t>7</w:t>
      </w:r>
      <w:r w:rsidR="00831250">
        <w:rPr>
          <w:color w:val="000000"/>
          <w:sz w:val="22"/>
          <w:szCs w:val="22"/>
        </w:rPr>
        <w:t xml:space="preserve"> г. </w:t>
      </w:r>
      <w:proofErr w:type="gramEnd"/>
      <w:r w:rsidR="00831250">
        <w:rPr>
          <w:color w:val="000000"/>
          <w:sz w:val="22"/>
          <w:szCs w:val="22"/>
        </w:rPr>
        <w:t>№ 34</w:t>
      </w:r>
      <w:r w:rsidR="002C78E9" w:rsidRPr="00F37CC8">
        <w:rPr>
          <w:color w:val="000000"/>
          <w:sz w:val="22"/>
          <w:szCs w:val="22"/>
        </w:rPr>
        <w:t xml:space="preserve">, с одной стороны, и  </w:t>
      </w:r>
      <w:r w:rsidR="00831250" w:rsidRPr="00831250">
        <w:rPr>
          <w:b/>
          <w:color w:val="000000"/>
          <w:sz w:val="22"/>
          <w:szCs w:val="22"/>
        </w:rPr>
        <w:t>Общество с ограниченной ответственностью «</w:t>
      </w:r>
      <w:r w:rsidR="00D60539">
        <w:rPr>
          <w:b/>
          <w:color w:val="000000"/>
          <w:sz w:val="22"/>
          <w:szCs w:val="22"/>
        </w:rPr>
        <w:t>Матрица</w:t>
      </w:r>
      <w:r w:rsidR="00831250" w:rsidRPr="00831250">
        <w:rPr>
          <w:b/>
          <w:color w:val="000000"/>
          <w:sz w:val="22"/>
          <w:szCs w:val="22"/>
        </w:rPr>
        <w:t>» (ООО «</w:t>
      </w:r>
      <w:r w:rsidR="00D60539">
        <w:rPr>
          <w:b/>
          <w:color w:val="000000"/>
          <w:sz w:val="22"/>
          <w:szCs w:val="22"/>
        </w:rPr>
        <w:t>Матрица</w:t>
      </w:r>
      <w:r w:rsidR="00831250" w:rsidRPr="00831250">
        <w:rPr>
          <w:b/>
          <w:color w:val="000000"/>
          <w:sz w:val="22"/>
          <w:szCs w:val="22"/>
        </w:rPr>
        <w:t>»)</w:t>
      </w:r>
      <w:r w:rsidR="002C78E9" w:rsidRPr="00F37CC8">
        <w:rPr>
          <w:color w:val="000000"/>
          <w:sz w:val="22"/>
          <w:szCs w:val="22"/>
        </w:rPr>
        <w:t xml:space="preserve">, именуемое в дальнейшем «Поставщик», в лице </w:t>
      </w:r>
      <w:r w:rsidR="00831250">
        <w:rPr>
          <w:color w:val="000000"/>
          <w:sz w:val="22"/>
          <w:szCs w:val="22"/>
        </w:rPr>
        <w:t xml:space="preserve">Генерального директора </w:t>
      </w:r>
      <w:proofErr w:type="spellStart"/>
      <w:r w:rsidR="00D60539">
        <w:rPr>
          <w:b/>
          <w:i/>
          <w:color w:val="000000"/>
          <w:sz w:val="22"/>
          <w:szCs w:val="22"/>
        </w:rPr>
        <w:t>Шкрабляка</w:t>
      </w:r>
      <w:proofErr w:type="spellEnd"/>
      <w:r w:rsidR="00831250" w:rsidRPr="00831250">
        <w:rPr>
          <w:b/>
          <w:i/>
          <w:color w:val="000000"/>
          <w:sz w:val="22"/>
          <w:szCs w:val="22"/>
        </w:rPr>
        <w:t xml:space="preserve"> Николая </w:t>
      </w:r>
      <w:r w:rsidR="00D60539">
        <w:rPr>
          <w:b/>
          <w:i/>
          <w:color w:val="000000"/>
          <w:sz w:val="22"/>
          <w:szCs w:val="22"/>
        </w:rPr>
        <w:t>Степанович</w:t>
      </w:r>
      <w:r w:rsidR="00831250" w:rsidRPr="00831250">
        <w:rPr>
          <w:b/>
          <w:i/>
          <w:color w:val="000000"/>
          <w:sz w:val="22"/>
          <w:szCs w:val="22"/>
        </w:rPr>
        <w:t>а</w:t>
      </w:r>
      <w:r w:rsidR="002C78E9" w:rsidRPr="00F37CC8">
        <w:rPr>
          <w:color w:val="000000"/>
          <w:sz w:val="22"/>
          <w:szCs w:val="22"/>
        </w:rPr>
        <w:t xml:space="preserve">, действующего на основании </w:t>
      </w:r>
      <w:r w:rsidR="00831250">
        <w:rPr>
          <w:color w:val="000000"/>
          <w:sz w:val="22"/>
          <w:szCs w:val="22"/>
        </w:rPr>
        <w:t xml:space="preserve"> Устава</w:t>
      </w:r>
      <w:r w:rsidR="002C78E9" w:rsidRPr="00F37CC8">
        <w:rPr>
          <w:color w:val="000000"/>
          <w:sz w:val="22"/>
          <w:szCs w:val="22"/>
        </w:rPr>
        <w:t xml:space="preserve"> с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bookmarkStart w:id="0" w:name="_GoBack"/>
      <w:bookmarkEnd w:id="0"/>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C20B9E">
        <w:rPr>
          <w:color w:val="000000"/>
          <w:sz w:val="22"/>
          <w:szCs w:val="22"/>
        </w:rPr>
        <w:t>продукцию</w:t>
      </w:r>
      <w:r w:rsidRPr="0041756A">
        <w:rPr>
          <w:color w:val="000000"/>
          <w:sz w:val="22"/>
          <w:szCs w:val="22"/>
        </w:rPr>
        <w:t>, согласно спецификаци</w:t>
      </w:r>
      <w:r w:rsidR="001E7F73">
        <w:rPr>
          <w:color w:val="000000"/>
          <w:sz w:val="22"/>
          <w:szCs w:val="22"/>
        </w:rPr>
        <w:t>и</w:t>
      </w:r>
      <w:r w:rsidR="003014A5">
        <w:rPr>
          <w:color w:val="000000"/>
          <w:sz w:val="22"/>
          <w:szCs w:val="22"/>
        </w:rPr>
        <w:t xml:space="preserve"> </w:t>
      </w:r>
      <w:r w:rsidRPr="0041756A">
        <w:rPr>
          <w:color w:val="000000"/>
          <w:sz w:val="22"/>
          <w:szCs w:val="22"/>
        </w:rPr>
        <w:t>№</w:t>
      </w:r>
      <w:r w:rsidR="00D16353">
        <w:rPr>
          <w:color w:val="000000"/>
          <w:sz w:val="22"/>
          <w:szCs w:val="22"/>
        </w:rPr>
        <w:t xml:space="preserve"> 1</w:t>
      </w:r>
      <w:r w:rsidR="00AD7DE2">
        <w:rPr>
          <w:color w:val="000000"/>
          <w:sz w:val="22"/>
          <w:szCs w:val="22"/>
        </w:rPr>
        <w:t>,</w:t>
      </w:r>
      <w:r w:rsidR="003014A5">
        <w:rPr>
          <w:color w:val="000000"/>
          <w:sz w:val="22"/>
          <w:szCs w:val="22"/>
        </w:rPr>
        <w:t xml:space="preserve"> </w:t>
      </w:r>
      <w:r w:rsidRPr="0041756A">
        <w:rPr>
          <w:color w:val="000000"/>
          <w:sz w:val="22"/>
          <w:szCs w:val="22"/>
        </w:rPr>
        <w:t>являющ</w:t>
      </w:r>
      <w:r w:rsidR="001E7F73">
        <w:rPr>
          <w:color w:val="000000"/>
          <w:sz w:val="22"/>
          <w:szCs w:val="22"/>
        </w:rPr>
        <w:t>ей</w:t>
      </w:r>
      <w:r w:rsidRPr="0041756A">
        <w:rPr>
          <w:color w:val="000000"/>
          <w:sz w:val="22"/>
          <w:szCs w:val="22"/>
        </w:rPr>
        <w:t xml:space="preserve">ся неотъемлемой частью настоящего договора. </w:t>
      </w:r>
    </w:p>
    <w:p w:rsidR="002C78E9" w:rsidRPr="001E7F73"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w:t>
      </w:r>
      <w:r w:rsidR="00CC6E04">
        <w:rPr>
          <w:color w:val="000000"/>
          <w:sz w:val="22"/>
          <w:szCs w:val="22"/>
        </w:rPr>
        <w:t>й</w:t>
      </w:r>
      <w:r w:rsidR="00F37CC8" w:rsidRPr="00526CD3">
        <w:rPr>
          <w:color w:val="000000"/>
          <w:sz w:val="22"/>
          <w:szCs w:val="22"/>
        </w:rPr>
        <w:t xml:space="preserve"> </w:t>
      </w:r>
      <w:r w:rsidR="00CC6E04">
        <w:rPr>
          <w:color w:val="000000"/>
          <w:sz w:val="22"/>
          <w:szCs w:val="22"/>
        </w:rPr>
        <w:t>продукции</w:t>
      </w:r>
      <w:r w:rsidR="00F37CC8">
        <w:rPr>
          <w:color w:val="000000"/>
          <w:sz w:val="22"/>
          <w:szCs w:val="22"/>
        </w:rPr>
        <w:t xml:space="preserve"> </w:t>
      </w:r>
      <w:r w:rsidRPr="0041756A">
        <w:rPr>
          <w:color w:val="000000"/>
          <w:sz w:val="22"/>
          <w:szCs w:val="22"/>
        </w:rPr>
        <w:t>и грузополучатели определяются спецификаци</w:t>
      </w:r>
      <w:r w:rsidR="001E7F73">
        <w:rPr>
          <w:color w:val="000000"/>
          <w:sz w:val="22"/>
          <w:szCs w:val="22"/>
        </w:rPr>
        <w:t>ей</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831250">
        <w:rPr>
          <w:color w:val="000000"/>
          <w:sz w:val="22"/>
          <w:szCs w:val="22"/>
        </w:rPr>
        <w:t xml:space="preserve"> </w:t>
      </w:r>
      <w:r w:rsidRPr="0041756A">
        <w:rPr>
          <w:color w:val="000000"/>
          <w:sz w:val="22"/>
          <w:szCs w:val="22"/>
        </w:rPr>
        <w:t xml:space="preserve">к настоящему договору.  </w:t>
      </w:r>
    </w:p>
    <w:p w:rsidR="001E7F73" w:rsidRDefault="001E7F73" w:rsidP="001E7F73">
      <w:pPr>
        <w:pStyle w:val="a8"/>
        <w:shd w:val="clear" w:color="auto" w:fill="FFFFFF"/>
        <w:tabs>
          <w:tab w:val="left" w:pos="284"/>
          <w:tab w:val="left" w:pos="567"/>
          <w:tab w:val="left" w:pos="709"/>
        </w:tabs>
        <w:ind w:left="142"/>
        <w:jc w:val="both"/>
        <w:rPr>
          <w:sz w:val="22"/>
          <w:szCs w:val="22"/>
        </w:rPr>
      </w:pPr>
      <w:r>
        <w:rPr>
          <w:b/>
          <w:sz w:val="22"/>
          <w:szCs w:val="22"/>
        </w:rPr>
        <w:t xml:space="preserve">  </w:t>
      </w:r>
      <w:r w:rsidRPr="001E7F73">
        <w:rPr>
          <w:b/>
          <w:sz w:val="22"/>
          <w:szCs w:val="22"/>
        </w:rPr>
        <w:t>1.3</w:t>
      </w:r>
      <w:r>
        <w:rPr>
          <w:sz w:val="22"/>
          <w:szCs w:val="22"/>
        </w:rPr>
        <w:t xml:space="preserve">. </w:t>
      </w:r>
      <w:r w:rsidRPr="001E7F73">
        <w:rPr>
          <w:sz w:val="22"/>
          <w:szCs w:val="22"/>
        </w:rPr>
        <w:t>Поставщик обеспечивает нанесение надписи «Собственность АО «ДРСК» в заводских условиях на переднюю панель счетчика</w:t>
      </w:r>
      <w:r>
        <w:rPr>
          <w:sz w:val="22"/>
          <w:szCs w:val="22"/>
        </w:rPr>
        <w:t>.</w:t>
      </w:r>
    </w:p>
    <w:p w:rsidR="001E7F73" w:rsidRDefault="001E7F73" w:rsidP="000E40F1">
      <w:pPr>
        <w:shd w:val="clear" w:color="auto" w:fill="FFFFFF"/>
        <w:ind w:firstLine="284"/>
        <w:jc w:val="both"/>
        <w:rPr>
          <w:bCs/>
          <w:iCs/>
          <w:color w:val="000000"/>
          <w:sz w:val="22"/>
          <w:szCs w:val="22"/>
        </w:rPr>
      </w:pPr>
      <w:r>
        <w:rPr>
          <w:b/>
          <w:bCs/>
          <w:iCs/>
          <w:color w:val="000000"/>
          <w:sz w:val="22"/>
          <w:szCs w:val="22"/>
        </w:rPr>
        <w:t xml:space="preserve">1.4. </w:t>
      </w:r>
      <w:r w:rsidRPr="0033758F">
        <w:rPr>
          <w:bCs/>
          <w:iCs/>
          <w:color w:val="000000"/>
          <w:sz w:val="22"/>
          <w:szCs w:val="22"/>
        </w:rPr>
        <w:t>Время счетчиков устанавливается в соответствии с временной зоной поставляемой продукции. Соответствующая запись вносится в паспорт счетчика.</w:t>
      </w:r>
    </w:p>
    <w:p w:rsidR="009C6BCD" w:rsidRDefault="00E46E16" w:rsidP="009C6BCD">
      <w:pPr>
        <w:ind w:firstLine="284"/>
        <w:jc w:val="both"/>
        <w:rPr>
          <w:sz w:val="22"/>
          <w:szCs w:val="22"/>
        </w:rPr>
      </w:pPr>
      <w:r>
        <w:rPr>
          <w:b/>
          <w:bCs/>
          <w:iCs/>
          <w:color w:val="000000"/>
          <w:sz w:val="22"/>
          <w:szCs w:val="22"/>
        </w:rPr>
        <w:t xml:space="preserve">1.5. </w:t>
      </w:r>
      <w:r w:rsidR="009C6BCD" w:rsidRPr="009C6BCD">
        <w:rPr>
          <w:sz w:val="22"/>
          <w:szCs w:val="22"/>
        </w:rPr>
        <w:t>Поставщик за свой счет на склад</w:t>
      </w:r>
      <w:r w:rsidR="009C6BCD">
        <w:rPr>
          <w:sz w:val="22"/>
          <w:szCs w:val="22"/>
        </w:rPr>
        <w:t>е</w:t>
      </w:r>
      <w:r w:rsidR="009C6BCD" w:rsidRPr="009C6BCD">
        <w:rPr>
          <w:sz w:val="22"/>
          <w:szCs w:val="22"/>
        </w:rPr>
        <w:t xml:space="preserve"> грузополучателя формирует ремонтный (обменный) фонд в размере 1% от количества  поставляемых счетчиков одного наименования, но не менее 1 шт.</w:t>
      </w:r>
    </w:p>
    <w:p w:rsidR="00670BA8" w:rsidRDefault="00670BA8" w:rsidP="0041756A">
      <w:pPr>
        <w:shd w:val="clear" w:color="auto" w:fill="FFFFFF"/>
        <w:jc w:val="center"/>
        <w:rPr>
          <w:b/>
          <w:bCs/>
          <w:iCs/>
          <w:color w:val="000000"/>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23B40">
      <w:pPr>
        <w:pStyle w:val="a8"/>
        <w:numPr>
          <w:ilvl w:val="0"/>
          <w:numId w:val="15"/>
        </w:numPr>
        <w:shd w:val="clear" w:color="auto" w:fill="FFFFFF"/>
        <w:tabs>
          <w:tab w:val="left" w:pos="284"/>
          <w:tab w:val="left" w:pos="567"/>
          <w:tab w:val="left" w:pos="709"/>
        </w:tabs>
        <w:ind w:left="0" w:firstLine="284"/>
        <w:jc w:val="both"/>
        <w:rPr>
          <w:sz w:val="22"/>
          <w:szCs w:val="22"/>
        </w:rPr>
      </w:pPr>
      <w:r w:rsidRPr="0041756A">
        <w:rPr>
          <w:color w:val="000000"/>
          <w:sz w:val="22"/>
          <w:szCs w:val="22"/>
        </w:rPr>
        <w:t xml:space="preserve">Датой поставки </w:t>
      </w:r>
      <w:r w:rsidR="00CC6E04">
        <w:rPr>
          <w:color w:val="000000"/>
          <w:sz w:val="22"/>
          <w:szCs w:val="22"/>
        </w:rPr>
        <w:t>продукции</w:t>
      </w:r>
      <w:r w:rsidRPr="0041756A">
        <w:rPr>
          <w:color w:val="000000"/>
          <w:sz w:val="22"/>
          <w:szCs w:val="22"/>
        </w:rPr>
        <w:t xml:space="preserve"> считается дата получения груз</w:t>
      </w:r>
      <w:r w:rsidR="006F0CFB">
        <w:rPr>
          <w:color w:val="000000"/>
          <w:sz w:val="22"/>
          <w:szCs w:val="22"/>
        </w:rPr>
        <w:t xml:space="preserve">ополучателем (филиал АО «ДРСК»- </w:t>
      </w:r>
      <w:r w:rsidR="00831250">
        <w:rPr>
          <w:color w:val="000000"/>
          <w:sz w:val="22"/>
          <w:szCs w:val="22"/>
        </w:rPr>
        <w:t xml:space="preserve"> «П</w:t>
      </w:r>
      <w:r w:rsidR="004A4D29">
        <w:rPr>
          <w:color w:val="000000"/>
          <w:sz w:val="22"/>
          <w:szCs w:val="22"/>
        </w:rPr>
        <w:t>риморские ЭС</w:t>
      </w:r>
      <w:r w:rsidR="00831250">
        <w:rPr>
          <w:color w:val="000000"/>
          <w:sz w:val="22"/>
          <w:szCs w:val="22"/>
        </w:rPr>
        <w:t>»</w:t>
      </w:r>
      <w:r w:rsidR="004A4D29">
        <w:rPr>
          <w:color w:val="000000"/>
          <w:sz w:val="22"/>
          <w:szCs w:val="22"/>
        </w:rPr>
        <w:t xml:space="preserve">) </w:t>
      </w:r>
      <w:r w:rsidR="00CC6E04">
        <w:rPr>
          <w:color w:val="000000"/>
          <w:sz w:val="22"/>
          <w:szCs w:val="22"/>
        </w:rPr>
        <w:t>продукции</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1E7F73">
      <w:pPr>
        <w:pStyle w:val="a8"/>
        <w:widowControl w:val="0"/>
        <w:numPr>
          <w:ilvl w:val="0"/>
          <w:numId w:val="15"/>
        </w:numPr>
        <w:shd w:val="clear" w:color="auto" w:fill="FFFFFF"/>
        <w:tabs>
          <w:tab w:val="left" w:pos="284"/>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CC6E04">
        <w:rPr>
          <w:color w:val="000000"/>
          <w:sz w:val="22"/>
          <w:szCs w:val="22"/>
        </w:rPr>
        <w:t>продукции</w:t>
      </w:r>
      <w:r w:rsidRPr="0041756A">
        <w:rPr>
          <w:color w:val="000000"/>
          <w:sz w:val="22"/>
          <w:szCs w:val="22"/>
        </w:rPr>
        <w:t xml:space="preserve"> или случайной е</w:t>
      </w:r>
      <w:r w:rsidR="00CC6E04">
        <w:rPr>
          <w:color w:val="000000"/>
          <w:sz w:val="22"/>
          <w:szCs w:val="22"/>
        </w:rPr>
        <w:t>е</w:t>
      </w:r>
      <w:r w:rsidRPr="0041756A">
        <w:rPr>
          <w:color w:val="000000"/>
          <w:sz w:val="22"/>
          <w:szCs w:val="22"/>
        </w:rPr>
        <w:t xml:space="preserve"> порчи переходит на Покупателя с момента исполнения Поставщиком обязанности по поставке.</w:t>
      </w:r>
    </w:p>
    <w:p w:rsidR="002C78E9" w:rsidRPr="002A6C8C" w:rsidRDefault="00831250" w:rsidP="00831250">
      <w:pPr>
        <w:pStyle w:val="a8"/>
        <w:widowControl w:val="0"/>
        <w:shd w:val="clear" w:color="auto" w:fill="FFFFFF"/>
        <w:tabs>
          <w:tab w:val="left" w:pos="709"/>
        </w:tabs>
        <w:autoSpaceDE w:val="0"/>
        <w:autoSpaceDN w:val="0"/>
        <w:adjustRightInd w:val="0"/>
        <w:ind w:left="284"/>
        <w:jc w:val="both"/>
        <w:rPr>
          <w:b/>
          <w:i/>
          <w:sz w:val="22"/>
          <w:szCs w:val="22"/>
        </w:rPr>
      </w:pPr>
      <w:r>
        <w:rPr>
          <w:b/>
          <w:color w:val="000000"/>
          <w:sz w:val="22"/>
          <w:szCs w:val="22"/>
        </w:rPr>
        <w:t xml:space="preserve">2.3. </w:t>
      </w:r>
      <w:r w:rsidR="002C78E9" w:rsidRPr="0041756A">
        <w:rPr>
          <w:color w:val="000000"/>
          <w:sz w:val="22"/>
          <w:szCs w:val="22"/>
        </w:rPr>
        <w:t xml:space="preserve">Срок поставки </w:t>
      </w:r>
      <w:r w:rsidR="00CC6E04">
        <w:rPr>
          <w:color w:val="000000"/>
          <w:sz w:val="22"/>
          <w:szCs w:val="22"/>
        </w:rPr>
        <w:t xml:space="preserve">продукции </w:t>
      </w:r>
      <w:r w:rsidR="000E7C62">
        <w:rPr>
          <w:color w:val="000000"/>
          <w:sz w:val="22"/>
          <w:szCs w:val="22"/>
        </w:rPr>
        <w:t xml:space="preserve">- </w:t>
      </w:r>
      <w:r w:rsidR="00BB2FAA">
        <w:rPr>
          <w:color w:val="000000"/>
          <w:sz w:val="22"/>
          <w:szCs w:val="22"/>
        </w:rPr>
        <w:t xml:space="preserve"> </w:t>
      </w:r>
      <w:r w:rsidRPr="00831250">
        <w:rPr>
          <w:b/>
          <w:i/>
          <w:color w:val="000000"/>
          <w:sz w:val="22"/>
          <w:szCs w:val="22"/>
        </w:rPr>
        <w:t>до 31 марта 201</w:t>
      </w:r>
      <w:r w:rsidR="00151FA2">
        <w:rPr>
          <w:b/>
          <w:i/>
          <w:color w:val="000000"/>
          <w:sz w:val="22"/>
          <w:szCs w:val="22"/>
        </w:rPr>
        <w:t>8</w:t>
      </w:r>
      <w:r w:rsidRPr="00831250">
        <w:rPr>
          <w:b/>
          <w:i/>
          <w:color w:val="000000"/>
          <w:sz w:val="22"/>
          <w:szCs w:val="22"/>
        </w:rPr>
        <w:t xml:space="preserve"> года</w:t>
      </w:r>
      <w:r w:rsidR="003014A5">
        <w:rPr>
          <w:color w:val="000000"/>
          <w:sz w:val="22"/>
          <w:szCs w:val="22"/>
        </w:rPr>
        <w:t>.</w:t>
      </w:r>
      <w:r w:rsidR="002C78E9" w:rsidRPr="002A6C8C">
        <w:rPr>
          <w:b/>
          <w:i/>
          <w:sz w:val="22"/>
          <w:szCs w:val="22"/>
        </w:rPr>
        <w:t xml:space="preserve"> </w:t>
      </w:r>
    </w:p>
    <w:p w:rsidR="002C78E9" w:rsidRPr="0041756A" w:rsidRDefault="00831250" w:rsidP="00831250">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831250">
        <w:rPr>
          <w:b/>
          <w:color w:val="000000"/>
          <w:sz w:val="22"/>
          <w:szCs w:val="22"/>
        </w:rPr>
        <w:t>2.4.</w:t>
      </w:r>
      <w:r>
        <w:rPr>
          <w:color w:val="000000"/>
          <w:sz w:val="22"/>
          <w:szCs w:val="22"/>
        </w:rPr>
        <w:t xml:space="preserve"> </w:t>
      </w:r>
      <w:r w:rsidR="002C78E9" w:rsidRPr="0041756A">
        <w:rPr>
          <w:color w:val="000000"/>
          <w:sz w:val="22"/>
          <w:szCs w:val="22"/>
        </w:rPr>
        <w:t xml:space="preserve">Упаковка </w:t>
      </w:r>
      <w:r w:rsidR="00115E3D">
        <w:rPr>
          <w:color w:val="000000"/>
          <w:sz w:val="22"/>
          <w:szCs w:val="22"/>
        </w:rPr>
        <w:t xml:space="preserve">(тара) </w:t>
      </w:r>
      <w:r w:rsidR="00CC6E04">
        <w:rPr>
          <w:color w:val="000000"/>
          <w:sz w:val="22"/>
          <w:szCs w:val="22"/>
        </w:rPr>
        <w:t>продукции</w:t>
      </w:r>
      <w:r w:rsidR="002C78E9" w:rsidRPr="0041756A">
        <w:rPr>
          <w:color w:val="000000"/>
          <w:sz w:val="22"/>
          <w:szCs w:val="22"/>
        </w:rPr>
        <w:t xml:space="preserve"> должна соответствовать </w:t>
      </w:r>
      <w:r w:rsidR="000E7C62">
        <w:rPr>
          <w:color w:val="000000"/>
          <w:sz w:val="22"/>
          <w:szCs w:val="22"/>
        </w:rPr>
        <w:t xml:space="preserve"> </w:t>
      </w:r>
      <w:r w:rsidR="002C78E9" w:rsidRPr="0041756A">
        <w:rPr>
          <w:color w:val="000000"/>
          <w:sz w:val="22"/>
          <w:szCs w:val="22"/>
        </w:rPr>
        <w:t>типу</w:t>
      </w:r>
      <w:r w:rsidR="00115E3D">
        <w:rPr>
          <w:color w:val="000000"/>
          <w:sz w:val="22"/>
          <w:szCs w:val="22"/>
        </w:rPr>
        <w:t xml:space="preserve"> </w:t>
      </w:r>
      <w:r w:rsidR="00CC6E04">
        <w:rPr>
          <w:color w:val="000000"/>
          <w:sz w:val="22"/>
          <w:szCs w:val="22"/>
        </w:rPr>
        <w:t>продукции</w:t>
      </w:r>
      <w:r w:rsidR="002C78E9" w:rsidRPr="0041756A">
        <w:rPr>
          <w:color w:val="000000"/>
          <w:sz w:val="22"/>
          <w:szCs w:val="22"/>
        </w:rPr>
        <w:t xml:space="preserve">  и обеспечивать </w:t>
      </w:r>
      <w:r w:rsidR="00115E3D">
        <w:rPr>
          <w:color w:val="000000"/>
          <w:sz w:val="22"/>
          <w:szCs w:val="22"/>
        </w:rPr>
        <w:t>е</w:t>
      </w:r>
      <w:r w:rsidR="00CC6E04">
        <w:rPr>
          <w:color w:val="000000"/>
          <w:sz w:val="22"/>
          <w:szCs w:val="22"/>
        </w:rPr>
        <w:t>е</w:t>
      </w:r>
      <w:r w:rsidR="00115E3D">
        <w:rPr>
          <w:color w:val="000000"/>
          <w:sz w:val="22"/>
          <w:szCs w:val="22"/>
        </w:rPr>
        <w:t xml:space="preserve"> </w:t>
      </w:r>
      <w:r w:rsidR="002C78E9" w:rsidRPr="0041756A">
        <w:rPr>
          <w:color w:val="000000"/>
          <w:sz w:val="22"/>
          <w:szCs w:val="22"/>
        </w:rPr>
        <w:t>сохранность во время перевозки.</w:t>
      </w:r>
    </w:p>
    <w:p w:rsidR="002C78E9" w:rsidRDefault="00831250" w:rsidP="00831250">
      <w:pPr>
        <w:pStyle w:val="a8"/>
        <w:shd w:val="clear" w:color="auto" w:fill="FFFFFF"/>
        <w:tabs>
          <w:tab w:val="left" w:pos="709"/>
        </w:tabs>
        <w:ind w:left="0" w:firstLine="284"/>
        <w:jc w:val="both"/>
        <w:rPr>
          <w:sz w:val="22"/>
          <w:szCs w:val="22"/>
        </w:rPr>
      </w:pPr>
      <w:r w:rsidRPr="00831250">
        <w:rPr>
          <w:b/>
          <w:sz w:val="22"/>
          <w:szCs w:val="22"/>
        </w:rPr>
        <w:t>2.5</w:t>
      </w:r>
      <w:r>
        <w:rPr>
          <w:sz w:val="22"/>
          <w:szCs w:val="22"/>
        </w:rPr>
        <w:t xml:space="preserve">. </w:t>
      </w:r>
      <w:r w:rsidR="002C78E9"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817225" w:rsidRPr="0006029F" w:rsidRDefault="00831250" w:rsidP="00831250">
      <w:pPr>
        <w:pStyle w:val="a8"/>
        <w:shd w:val="clear" w:color="auto" w:fill="FFFFFF"/>
        <w:ind w:left="0" w:firstLine="284"/>
        <w:jc w:val="both"/>
        <w:rPr>
          <w:sz w:val="22"/>
          <w:szCs w:val="22"/>
        </w:rPr>
      </w:pPr>
      <w:r w:rsidRPr="00831250">
        <w:rPr>
          <w:b/>
          <w:sz w:val="22"/>
          <w:szCs w:val="22"/>
        </w:rPr>
        <w:t>2.6.</w:t>
      </w:r>
      <w:r w:rsidR="00486351" w:rsidRPr="00486351">
        <w:rPr>
          <w:sz w:val="22"/>
          <w:szCs w:val="22"/>
        </w:rPr>
        <w:t xml:space="preserve"> </w:t>
      </w:r>
      <w:r w:rsidR="00486351" w:rsidRPr="009653EC">
        <w:rPr>
          <w:sz w:val="22"/>
          <w:szCs w:val="22"/>
        </w:rPr>
        <w:t xml:space="preserve">Поставщик должен предоставить Грузополучателю вместе с </w:t>
      </w:r>
      <w:r w:rsidR="00486351">
        <w:rPr>
          <w:sz w:val="22"/>
          <w:szCs w:val="22"/>
        </w:rPr>
        <w:t xml:space="preserve"> продукцией</w:t>
      </w:r>
      <w:r w:rsidR="00486351" w:rsidRPr="009653EC">
        <w:rPr>
          <w:sz w:val="22"/>
          <w:szCs w:val="22"/>
        </w:rPr>
        <w:t xml:space="preserve"> сопроводительные документы на него (паспорт, сертификат, декларацию</w:t>
      </w:r>
      <w:r w:rsidR="00486351">
        <w:rPr>
          <w:sz w:val="22"/>
          <w:szCs w:val="22"/>
        </w:rPr>
        <w:t>,</w:t>
      </w:r>
      <w:r w:rsidR="00486351" w:rsidRPr="009653EC">
        <w:t xml:space="preserve"> </w:t>
      </w:r>
      <w:r w:rsidR="00486351" w:rsidRPr="009653EC">
        <w:rPr>
          <w:sz w:val="22"/>
          <w:szCs w:val="22"/>
        </w:rPr>
        <w:t>формуляр,  инструкция по эксплуатации, сертификаты соответствия</w:t>
      </w:r>
      <w:r w:rsidR="00486351">
        <w:rPr>
          <w:sz w:val="22"/>
          <w:szCs w:val="22"/>
        </w:rPr>
        <w:t>,</w:t>
      </w:r>
      <w:r w:rsidR="00486351" w:rsidRPr="009653EC">
        <w:rPr>
          <w:sz w:val="22"/>
          <w:szCs w:val="22"/>
        </w:rPr>
        <w:t xml:space="preserve"> свидетельства об утверждении типа средств измерений). При отгрузке </w:t>
      </w:r>
      <w:r w:rsidR="00486351">
        <w:rPr>
          <w:sz w:val="22"/>
          <w:szCs w:val="22"/>
        </w:rPr>
        <w:t>продукции</w:t>
      </w:r>
      <w:r w:rsidR="00486351" w:rsidRPr="009653EC">
        <w:rPr>
          <w:sz w:val="22"/>
          <w:szCs w:val="22"/>
        </w:rPr>
        <w:t xml:space="preserve"> Поставщик предоставляет Грузополучателю и Покупателю копии указанных документов</w:t>
      </w:r>
      <w:r w:rsidR="00817225" w:rsidRPr="0006029F">
        <w:rPr>
          <w:sz w:val="22"/>
          <w:szCs w:val="22"/>
        </w:rPr>
        <w:t xml:space="preserve">. </w:t>
      </w:r>
    </w:p>
    <w:p w:rsidR="00486351" w:rsidRPr="004271A2" w:rsidRDefault="00831250" w:rsidP="00486351">
      <w:pPr>
        <w:shd w:val="clear" w:color="auto" w:fill="FFFFFF"/>
        <w:tabs>
          <w:tab w:val="left" w:pos="709"/>
        </w:tabs>
        <w:ind w:firstLine="284"/>
        <w:jc w:val="both"/>
        <w:rPr>
          <w:sz w:val="22"/>
          <w:szCs w:val="22"/>
        </w:rPr>
      </w:pPr>
      <w:r w:rsidRPr="00831250">
        <w:rPr>
          <w:b/>
          <w:sz w:val="22"/>
          <w:szCs w:val="22"/>
        </w:rPr>
        <w:t>2.7.</w:t>
      </w:r>
      <w:r>
        <w:rPr>
          <w:sz w:val="22"/>
          <w:szCs w:val="22"/>
        </w:rPr>
        <w:t xml:space="preserve"> </w:t>
      </w:r>
      <w:r w:rsidR="00486351" w:rsidRPr="004271A2">
        <w:rPr>
          <w:sz w:val="22"/>
          <w:szCs w:val="22"/>
        </w:rPr>
        <w:t>В случае поступления продукции без оригиналов документов, указанных в п. 2</w:t>
      </w:r>
      <w:r w:rsidR="00486351" w:rsidRPr="00DB7DAD">
        <w:rPr>
          <w:sz w:val="22"/>
          <w:szCs w:val="22"/>
        </w:rPr>
        <w:t>.6., п. 4.</w:t>
      </w:r>
      <w:r w:rsidR="00E062D6">
        <w:rPr>
          <w:sz w:val="22"/>
          <w:szCs w:val="22"/>
        </w:rPr>
        <w:t>4</w:t>
      </w:r>
      <w:r w:rsidR="00486351" w:rsidRPr="00DB7DAD">
        <w:rPr>
          <w:sz w:val="22"/>
          <w:szCs w:val="22"/>
        </w:rPr>
        <w:t>.</w:t>
      </w:r>
      <w:r w:rsidR="006C5A4C">
        <w:rPr>
          <w:sz w:val="22"/>
          <w:szCs w:val="22"/>
        </w:rPr>
        <w:t>4</w:t>
      </w:r>
      <w:r w:rsidR="00486351" w:rsidRPr="00DB7DAD">
        <w:rPr>
          <w:sz w:val="22"/>
          <w:szCs w:val="22"/>
        </w:rPr>
        <w:t>.</w:t>
      </w:r>
      <w:r w:rsidR="00486351" w:rsidRPr="004271A2">
        <w:rPr>
          <w:sz w:val="22"/>
          <w:szCs w:val="22"/>
        </w:rPr>
        <w:t xml:space="preserve"> договора, продукция принимается на ответственное хранение и считается, что Поставщик не исполнил свои обязательства по поставке продукции до момента поступления таких документов.</w:t>
      </w:r>
    </w:p>
    <w:p w:rsidR="007266CC" w:rsidRDefault="00831250" w:rsidP="00831250">
      <w:pPr>
        <w:shd w:val="clear" w:color="auto" w:fill="FFFFFF"/>
        <w:tabs>
          <w:tab w:val="left" w:pos="993"/>
        </w:tabs>
        <w:ind w:firstLine="284"/>
        <w:jc w:val="both"/>
        <w:rPr>
          <w:sz w:val="22"/>
          <w:szCs w:val="22"/>
        </w:rPr>
      </w:pPr>
      <w:r w:rsidRPr="00831250">
        <w:rPr>
          <w:b/>
          <w:sz w:val="22"/>
          <w:szCs w:val="22"/>
        </w:rPr>
        <w:t>2.8.</w:t>
      </w:r>
      <w:r>
        <w:rPr>
          <w:sz w:val="22"/>
          <w:szCs w:val="22"/>
        </w:rPr>
        <w:t xml:space="preserve"> </w:t>
      </w:r>
      <w:r w:rsidR="00CA521A" w:rsidRPr="00831250">
        <w:rPr>
          <w:sz w:val="22"/>
          <w:szCs w:val="22"/>
        </w:rPr>
        <w:t>Поставляем</w:t>
      </w:r>
      <w:r w:rsidR="00CC6E04" w:rsidRPr="00831250">
        <w:rPr>
          <w:sz w:val="22"/>
          <w:szCs w:val="22"/>
        </w:rPr>
        <w:t xml:space="preserve">ая продукция </w:t>
      </w:r>
      <w:r w:rsidR="00CA521A" w:rsidRPr="00831250">
        <w:rPr>
          <w:sz w:val="22"/>
          <w:szCs w:val="22"/>
        </w:rPr>
        <w:t xml:space="preserve"> должн</w:t>
      </w:r>
      <w:r w:rsidR="00CC6E04" w:rsidRPr="00831250">
        <w:rPr>
          <w:sz w:val="22"/>
          <w:szCs w:val="22"/>
        </w:rPr>
        <w:t>а</w:t>
      </w:r>
      <w:r w:rsidR="00CA521A" w:rsidRPr="00831250">
        <w:rPr>
          <w:sz w:val="22"/>
          <w:szCs w:val="22"/>
        </w:rPr>
        <w:t xml:space="preserve"> быть свободн</w:t>
      </w:r>
      <w:r w:rsidR="00CC6E04" w:rsidRPr="00831250">
        <w:rPr>
          <w:sz w:val="22"/>
          <w:szCs w:val="22"/>
        </w:rPr>
        <w:t>ой</w:t>
      </w:r>
      <w:r w:rsidR="00CA521A" w:rsidRPr="00831250">
        <w:rPr>
          <w:sz w:val="22"/>
          <w:szCs w:val="22"/>
        </w:rPr>
        <w:t xml:space="preserve"> от любых прав третьих лиц.</w:t>
      </w:r>
    </w:p>
    <w:p w:rsidR="00670BA8" w:rsidRPr="00831250" w:rsidRDefault="00670BA8" w:rsidP="00831250">
      <w:pPr>
        <w:shd w:val="clear" w:color="auto" w:fill="FFFFFF"/>
        <w:tabs>
          <w:tab w:val="left" w:pos="993"/>
        </w:tabs>
        <w:ind w:firstLine="284"/>
        <w:jc w:val="both"/>
        <w:rPr>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A32BC9" w:rsidRDefault="00831250"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sz w:val="22"/>
          <w:szCs w:val="22"/>
        </w:rPr>
        <w:t>П</w:t>
      </w:r>
      <w:r w:rsidR="00CC6E04">
        <w:rPr>
          <w:sz w:val="22"/>
          <w:szCs w:val="22"/>
        </w:rPr>
        <w:t>родукция</w:t>
      </w:r>
      <w:r w:rsidR="00E957EA" w:rsidRPr="00E957EA">
        <w:rPr>
          <w:sz w:val="22"/>
          <w:szCs w:val="22"/>
        </w:rPr>
        <w:t xml:space="preserve"> </w:t>
      </w:r>
      <w:r w:rsidR="00486351">
        <w:rPr>
          <w:sz w:val="22"/>
          <w:szCs w:val="22"/>
        </w:rPr>
        <w:t>имеет</w:t>
      </w:r>
      <w:r w:rsidR="00E957EA" w:rsidRPr="00E957EA">
        <w:rPr>
          <w:sz w:val="22"/>
          <w:szCs w:val="22"/>
        </w:rPr>
        <w:t xml:space="preserve"> </w:t>
      </w:r>
      <w:r w:rsidR="00384C3A">
        <w:rPr>
          <w:sz w:val="22"/>
          <w:szCs w:val="22"/>
        </w:rPr>
        <w:t>действующее свидетельство об утверждении типа. Поверка поставляемой продукции – 4 квартал 201</w:t>
      </w:r>
      <w:r w:rsidR="00486351">
        <w:rPr>
          <w:sz w:val="22"/>
          <w:szCs w:val="22"/>
        </w:rPr>
        <w:t>7</w:t>
      </w:r>
      <w:r w:rsidR="00384C3A">
        <w:rPr>
          <w:sz w:val="22"/>
          <w:szCs w:val="22"/>
        </w:rPr>
        <w:t xml:space="preserve"> года, продукция </w:t>
      </w:r>
      <w:r w:rsidR="00E957EA" w:rsidRPr="00E957EA">
        <w:rPr>
          <w:sz w:val="22"/>
          <w:szCs w:val="22"/>
        </w:rPr>
        <w:t xml:space="preserve"> нов</w:t>
      </w:r>
      <w:r w:rsidR="00384C3A">
        <w:rPr>
          <w:sz w:val="22"/>
          <w:szCs w:val="22"/>
        </w:rPr>
        <w:t xml:space="preserve">ая, </w:t>
      </w:r>
      <w:r w:rsidR="00384C3A" w:rsidRPr="00E957EA">
        <w:rPr>
          <w:sz w:val="22"/>
          <w:szCs w:val="22"/>
        </w:rPr>
        <w:t>ранее не использ</w:t>
      </w:r>
      <w:r w:rsidR="00384C3A">
        <w:rPr>
          <w:sz w:val="22"/>
          <w:szCs w:val="22"/>
        </w:rPr>
        <w:t xml:space="preserve">уемая, год выпуска - </w:t>
      </w:r>
      <w:r w:rsidR="002A6C8C">
        <w:rPr>
          <w:sz w:val="22"/>
          <w:szCs w:val="22"/>
        </w:rPr>
        <w:t xml:space="preserve"> </w:t>
      </w:r>
      <w:r w:rsidR="0016573B">
        <w:rPr>
          <w:sz w:val="22"/>
          <w:szCs w:val="22"/>
        </w:rPr>
        <w:t xml:space="preserve">4 квартал </w:t>
      </w:r>
      <w:r w:rsidR="00E957EA" w:rsidRPr="00E957EA">
        <w:rPr>
          <w:sz w:val="22"/>
          <w:szCs w:val="22"/>
        </w:rPr>
        <w:t>20</w:t>
      </w:r>
      <w:r w:rsidR="002A6C8C">
        <w:rPr>
          <w:sz w:val="22"/>
          <w:szCs w:val="22"/>
        </w:rPr>
        <w:t>1</w:t>
      </w:r>
      <w:r w:rsidR="00486351">
        <w:rPr>
          <w:sz w:val="22"/>
          <w:szCs w:val="22"/>
        </w:rPr>
        <w:t>7</w:t>
      </w:r>
      <w:r w:rsidR="00384C3A">
        <w:rPr>
          <w:sz w:val="22"/>
          <w:szCs w:val="22"/>
        </w:rPr>
        <w:t xml:space="preserve"> </w:t>
      </w:r>
      <w:r w:rsidR="00E957EA" w:rsidRPr="00E957EA">
        <w:rPr>
          <w:sz w:val="22"/>
          <w:szCs w:val="22"/>
        </w:rPr>
        <w:t>г</w:t>
      </w:r>
      <w:r w:rsidR="00384C3A">
        <w:rPr>
          <w:sz w:val="22"/>
          <w:szCs w:val="22"/>
        </w:rPr>
        <w:t>ода</w:t>
      </w:r>
      <w:r w:rsidR="0016573B">
        <w:rPr>
          <w:sz w:val="22"/>
          <w:szCs w:val="22"/>
        </w:rPr>
        <w:t>.</w:t>
      </w:r>
    </w:p>
    <w:p w:rsidR="00473CA5" w:rsidRPr="0077602A" w:rsidRDefault="00A32BC9" w:rsidP="0077602A">
      <w:pPr>
        <w:widowControl w:val="0"/>
        <w:numPr>
          <w:ilvl w:val="0"/>
          <w:numId w:val="16"/>
        </w:numPr>
        <w:shd w:val="clear" w:color="auto" w:fill="FFFFFF"/>
        <w:tabs>
          <w:tab w:val="left" w:pos="709"/>
        </w:tabs>
        <w:autoSpaceDE w:val="0"/>
        <w:autoSpaceDN w:val="0"/>
        <w:adjustRightInd w:val="0"/>
        <w:ind w:left="284" w:firstLine="0"/>
        <w:jc w:val="both"/>
        <w:rPr>
          <w:color w:val="000000"/>
          <w:sz w:val="22"/>
          <w:szCs w:val="22"/>
        </w:rPr>
      </w:pPr>
      <w:r w:rsidRPr="0077602A">
        <w:rPr>
          <w:color w:val="000000"/>
          <w:sz w:val="22"/>
          <w:szCs w:val="22"/>
        </w:rPr>
        <w:t>Гаран</w:t>
      </w:r>
      <w:r w:rsidR="00561B85" w:rsidRPr="0077602A">
        <w:rPr>
          <w:color w:val="000000"/>
          <w:sz w:val="22"/>
          <w:szCs w:val="22"/>
        </w:rPr>
        <w:t>тийный срок на</w:t>
      </w:r>
      <w:r w:rsidR="0077602A" w:rsidRPr="0077602A">
        <w:rPr>
          <w:color w:val="000000"/>
          <w:sz w:val="22"/>
          <w:szCs w:val="22"/>
        </w:rPr>
        <w:t xml:space="preserve"> </w:t>
      </w:r>
      <w:r w:rsidR="00473CA5" w:rsidRPr="0077602A">
        <w:rPr>
          <w:color w:val="000000"/>
          <w:sz w:val="22"/>
          <w:szCs w:val="22"/>
        </w:rPr>
        <w:t xml:space="preserve"> </w:t>
      </w:r>
      <w:r w:rsidR="0077602A">
        <w:rPr>
          <w:color w:val="000000"/>
          <w:sz w:val="22"/>
          <w:szCs w:val="22"/>
        </w:rPr>
        <w:t xml:space="preserve">продукцию </w:t>
      </w:r>
      <w:r w:rsidR="00473CA5" w:rsidRPr="0077602A">
        <w:rPr>
          <w:color w:val="000000"/>
          <w:sz w:val="22"/>
          <w:szCs w:val="22"/>
        </w:rPr>
        <w:t xml:space="preserve">– </w:t>
      </w:r>
      <w:r w:rsidR="0077602A" w:rsidRPr="0077602A">
        <w:rPr>
          <w:b/>
          <w:i/>
          <w:color w:val="000000"/>
          <w:sz w:val="22"/>
          <w:szCs w:val="22"/>
        </w:rPr>
        <w:t>60</w:t>
      </w:r>
      <w:r w:rsidR="00473CA5" w:rsidRPr="0077602A">
        <w:rPr>
          <w:b/>
          <w:i/>
          <w:color w:val="000000"/>
          <w:sz w:val="22"/>
          <w:szCs w:val="22"/>
        </w:rPr>
        <w:t xml:space="preserve"> месяц</w:t>
      </w:r>
      <w:r w:rsidR="0077602A" w:rsidRPr="0077602A">
        <w:rPr>
          <w:b/>
          <w:i/>
          <w:color w:val="000000"/>
          <w:sz w:val="22"/>
          <w:szCs w:val="22"/>
        </w:rPr>
        <w:t>ев</w:t>
      </w:r>
      <w:r w:rsidR="00473CA5" w:rsidRPr="0077602A">
        <w:rPr>
          <w:color w:val="000000"/>
          <w:sz w:val="22"/>
          <w:szCs w:val="22"/>
        </w:rPr>
        <w:t>.</w:t>
      </w:r>
    </w:p>
    <w:p w:rsidR="00A32BC9" w:rsidRDefault="00A32BC9" w:rsidP="00473CA5">
      <w:pPr>
        <w:widowControl w:val="0"/>
        <w:shd w:val="clear" w:color="auto" w:fill="FFFFFF"/>
        <w:tabs>
          <w:tab w:val="left" w:pos="709"/>
        </w:tabs>
        <w:autoSpaceDE w:val="0"/>
        <w:autoSpaceDN w:val="0"/>
        <w:adjustRightInd w:val="0"/>
        <w:jc w:val="both"/>
        <w:rPr>
          <w:color w:val="000000"/>
          <w:sz w:val="22"/>
          <w:szCs w:val="22"/>
        </w:rPr>
      </w:pPr>
      <w:r w:rsidRPr="00A32BC9">
        <w:rPr>
          <w:color w:val="000000"/>
          <w:sz w:val="22"/>
          <w:szCs w:val="22"/>
        </w:rPr>
        <w:t xml:space="preserve">Время начала исчисления гарантийного срока – с момента </w:t>
      </w:r>
      <w:r w:rsidR="00E45D69">
        <w:rPr>
          <w:color w:val="000000"/>
          <w:sz w:val="22"/>
          <w:szCs w:val="22"/>
        </w:rPr>
        <w:t>ввода в эксплуатацию</w:t>
      </w:r>
      <w:r w:rsidR="0077602A">
        <w:rPr>
          <w:color w:val="000000"/>
          <w:sz w:val="22"/>
          <w:szCs w:val="22"/>
        </w:rPr>
        <w:t xml:space="preserve">, </w:t>
      </w:r>
      <w:r w:rsidR="0077602A" w:rsidRPr="00670BA8">
        <w:rPr>
          <w:b/>
          <w:i/>
          <w:color w:val="000000"/>
          <w:sz w:val="22"/>
          <w:szCs w:val="22"/>
        </w:rPr>
        <w:t xml:space="preserve">но не более </w:t>
      </w:r>
      <w:r w:rsidR="00351518" w:rsidRPr="00670BA8">
        <w:rPr>
          <w:b/>
          <w:i/>
          <w:color w:val="000000"/>
          <w:sz w:val="22"/>
          <w:szCs w:val="22"/>
        </w:rPr>
        <w:t xml:space="preserve"> 72</w:t>
      </w:r>
      <w:r w:rsidR="0077602A" w:rsidRPr="00670BA8">
        <w:rPr>
          <w:b/>
          <w:i/>
          <w:color w:val="000000"/>
          <w:sz w:val="22"/>
          <w:szCs w:val="22"/>
        </w:rPr>
        <w:t xml:space="preserve"> месяцев </w:t>
      </w:r>
      <w:proofErr w:type="gramStart"/>
      <w:r w:rsidR="0077602A" w:rsidRPr="00670BA8">
        <w:rPr>
          <w:b/>
          <w:i/>
          <w:color w:val="000000"/>
          <w:sz w:val="22"/>
          <w:szCs w:val="22"/>
        </w:rPr>
        <w:t xml:space="preserve">с даты </w:t>
      </w:r>
      <w:r w:rsidR="00670BA8" w:rsidRPr="00670BA8">
        <w:rPr>
          <w:b/>
          <w:i/>
          <w:color w:val="000000"/>
          <w:sz w:val="22"/>
          <w:szCs w:val="22"/>
        </w:rPr>
        <w:t>поставки</w:t>
      </w:r>
      <w:proofErr w:type="gramEnd"/>
      <w:r w:rsidR="00670BA8" w:rsidRPr="00670BA8">
        <w:rPr>
          <w:b/>
          <w:i/>
          <w:color w:val="000000"/>
          <w:sz w:val="22"/>
          <w:szCs w:val="22"/>
        </w:rPr>
        <w:t xml:space="preserve"> продукции на склад Грузополучателя</w:t>
      </w:r>
      <w:r w:rsidRPr="00A32BC9">
        <w:rPr>
          <w:color w:val="000000"/>
          <w:sz w:val="22"/>
          <w:szCs w:val="22"/>
        </w:rPr>
        <w:t>. Поставщик должен за свой счет и в сроки, согласованные с Покупателем, устранять любые дефекты в поставляем</w:t>
      </w:r>
      <w:r w:rsidR="00CC6E04">
        <w:rPr>
          <w:color w:val="000000"/>
          <w:sz w:val="22"/>
          <w:szCs w:val="22"/>
        </w:rPr>
        <w:t>ой</w:t>
      </w:r>
      <w:r w:rsidRPr="00A32BC9">
        <w:rPr>
          <w:color w:val="000000"/>
          <w:sz w:val="22"/>
          <w:szCs w:val="22"/>
        </w:rPr>
        <w:t xml:space="preserve"> </w:t>
      </w:r>
      <w:r w:rsidR="00CC6E04">
        <w:rPr>
          <w:color w:val="000000"/>
          <w:sz w:val="22"/>
          <w:szCs w:val="22"/>
        </w:rPr>
        <w:t>продукции</w:t>
      </w:r>
      <w:r w:rsidRPr="00A32BC9">
        <w:rPr>
          <w:color w:val="000000"/>
          <w:sz w:val="22"/>
          <w:szCs w:val="22"/>
        </w:rPr>
        <w:t>, материалах, выявленных в период гарантийного срока. В случае выхода из строя</w:t>
      </w:r>
      <w:r w:rsidR="004B034E">
        <w:rPr>
          <w:color w:val="000000"/>
          <w:sz w:val="22"/>
          <w:szCs w:val="22"/>
        </w:rPr>
        <w:t xml:space="preserve"> продукции</w:t>
      </w:r>
      <w:r w:rsidRPr="00A32BC9">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w:t>
      </w:r>
      <w:r w:rsidR="00CC6E04">
        <w:rPr>
          <w:color w:val="000000"/>
          <w:sz w:val="22"/>
          <w:szCs w:val="22"/>
        </w:rPr>
        <w:t>,</w:t>
      </w:r>
      <w:r w:rsidRPr="00A32BC9">
        <w:rPr>
          <w:color w:val="000000"/>
          <w:sz w:val="22"/>
          <w:szCs w:val="22"/>
        </w:rPr>
        <w:t xml:space="preserve"> в этом случае</w:t>
      </w:r>
      <w:r w:rsidR="00CC6E04">
        <w:rPr>
          <w:color w:val="000000"/>
          <w:sz w:val="22"/>
          <w:szCs w:val="22"/>
        </w:rPr>
        <w:t>,</w:t>
      </w:r>
      <w:r w:rsidRPr="00A32BC9">
        <w:rPr>
          <w:color w:val="000000"/>
          <w:sz w:val="22"/>
          <w:szCs w:val="22"/>
        </w:rPr>
        <w:t xml:space="preserve">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количеству производится в течение </w:t>
      </w:r>
      <w:r w:rsidR="00200E7D" w:rsidRPr="00200E7D">
        <w:rPr>
          <w:b/>
          <w:color w:val="000000"/>
          <w:sz w:val="22"/>
          <w:szCs w:val="22"/>
        </w:rPr>
        <w:t>1</w:t>
      </w:r>
      <w:r w:rsidRPr="00200E7D">
        <w:rPr>
          <w:b/>
          <w:color w:val="000000"/>
          <w:sz w:val="22"/>
          <w:szCs w:val="22"/>
        </w:rPr>
        <w:t>0-ти</w:t>
      </w:r>
      <w:r w:rsidRPr="0041756A">
        <w:rPr>
          <w:b/>
          <w:color w:val="000000"/>
          <w:sz w:val="22"/>
          <w:szCs w:val="22"/>
        </w:rPr>
        <w:t xml:space="preserve">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w:t>
      </w:r>
      <w:r w:rsidRPr="0041756A">
        <w:rPr>
          <w:color w:val="000000"/>
          <w:sz w:val="22"/>
          <w:szCs w:val="22"/>
        </w:rPr>
        <w:lastRenderedPageBreak/>
        <w:t>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качеству производится в течение </w:t>
      </w:r>
      <w:r w:rsidR="00200E7D" w:rsidRPr="00200E7D">
        <w:rPr>
          <w:b/>
          <w:color w:val="000000"/>
          <w:sz w:val="22"/>
          <w:szCs w:val="22"/>
        </w:rPr>
        <w:t>1</w:t>
      </w:r>
      <w:r w:rsidRPr="00200E7D">
        <w:rPr>
          <w:b/>
          <w:color w:val="000000"/>
          <w:sz w:val="22"/>
          <w:szCs w:val="22"/>
        </w:rPr>
        <w:t>0-ти</w:t>
      </w:r>
      <w:r w:rsidRPr="0041756A">
        <w:rPr>
          <w:b/>
          <w:color w:val="000000"/>
          <w:sz w:val="22"/>
          <w:szCs w:val="22"/>
        </w:rPr>
        <w:t xml:space="preserve">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В случае несоответствия поставленно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2E352B">
        <w:rPr>
          <w:color w:val="000000"/>
          <w:sz w:val="22"/>
          <w:szCs w:val="22"/>
        </w:rPr>
        <w:t>продукции</w:t>
      </w:r>
      <w:r w:rsidRPr="007E29E2">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w:t>
      </w:r>
      <w:r w:rsidR="002E352B">
        <w:rPr>
          <w:color w:val="000000"/>
          <w:sz w:val="22"/>
          <w:szCs w:val="22"/>
        </w:rPr>
        <w:t>й продукции</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2E352B">
        <w:rPr>
          <w:color w:val="000000"/>
          <w:sz w:val="22"/>
          <w:szCs w:val="22"/>
        </w:rPr>
        <w:t>продукции</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2E352B">
        <w:rPr>
          <w:color w:val="000000"/>
          <w:sz w:val="22"/>
          <w:szCs w:val="22"/>
        </w:rPr>
        <w:t>продукции</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2E352B">
        <w:rPr>
          <w:color w:val="000000"/>
          <w:sz w:val="22"/>
          <w:szCs w:val="22"/>
        </w:rPr>
        <w:t>продукции</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2E352B">
        <w:rPr>
          <w:color w:val="000000"/>
          <w:sz w:val="22"/>
          <w:szCs w:val="22"/>
        </w:rPr>
        <w:t>продукции</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w:t>
      </w:r>
      <w:r w:rsidR="002E352B">
        <w:rPr>
          <w:color w:val="000000"/>
          <w:sz w:val="22"/>
          <w:szCs w:val="22"/>
        </w:rPr>
        <w:t>й продукции</w:t>
      </w:r>
      <w:r w:rsidRPr="007E29E2">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2E352B">
        <w:rPr>
          <w:color w:val="000000"/>
          <w:sz w:val="22"/>
          <w:szCs w:val="22"/>
        </w:rPr>
        <w:t>продукции</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на месте установки и е</w:t>
      </w:r>
      <w:r w:rsidR="002E352B">
        <w:rPr>
          <w:color w:val="000000"/>
          <w:sz w:val="22"/>
          <w:szCs w:val="22"/>
        </w:rPr>
        <w:t>е</w:t>
      </w:r>
      <w:r w:rsidRPr="007E29E2">
        <w:rPr>
          <w:color w:val="000000"/>
          <w:sz w:val="22"/>
          <w:szCs w:val="22"/>
        </w:rPr>
        <w:t xml:space="preserve">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96225D">
        <w:rPr>
          <w:color w:val="000000"/>
          <w:sz w:val="22"/>
          <w:szCs w:val="22"/>
        </w:rPr>
        <w:t>7</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2014A5">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2E352B">
        <w:rPr>
          <w:color w:val="000000"/>
          <w:sz w:val="22"/>
          <w:szCs w:val="22"/>
        </w:rPr>
        <w:t>продукции</w:t>
      </w:r>
      <w:r w:rsidR="007E29E2"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21836" w:rsidP="00CF3B3F">
      <w:pPr>
        <w:pStyle w:val="a8"/>
        <w:tabs>
          <w:tab w:val="left" w:pos="0"/>
          <w:tab w:val="left" w:pos="284"/>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96225D">
        <w:rPr>
          <w:color w:val="000000"/>
          <w:sz w:val="22"/>
          <w:szCs w:val="22"/>
        </w:rPr>
        <w:t>7</w:t>
      </w:r>
      <w:r w:rsidR="007E29E2" w:rsidRPr="007E29E2">
        <w:rPr>
          <w:color w:val="000000"/>
          <w:sz w:val="22"/>
          <w:szCs w:val="22"/>
        </w:rPr>
        <w:t>.-3.</w:t>
      </w:r>
      <w:r w:rsidR="002014A5">
        <w:rPr>
          <w:color w:val="000000"/>
          <w:sz w:val="22"/>
          <w:szCs w:val="22"/>
        </w:rPr>
        <w:t>9</w:t>
      </w:r>
      <w:r w:rsidR="007E29E2" w:rsidRPr="007E29E2">
        <w:rPr>
          <w:color w:val="000000"/>
          <w:sz w:val="22"/>
          <w:szCs w:val="22"/>
        </w:rPr>
        <w:t xml:space="preserve">., возлагаются на Поставщика. В случае </w:t>
      </w:r>
      <w:proofErr w:type="gramStart"/>
      <w:r w:rsidR="007E29E2" w:rsidRPr="007E29E2">
        <w:rPr>
          <w:color w:val="000000"/>
          <w:sz w:val="22"/>
          <w:szCs w:val="22"/>
        </w:rPr>
        <w:t>не подтверждения</w:t>
      </w:r>
      <w:proofErr w:type="gramEnd"/>
      <w:r w:rsidR="007E29E2" w:rsidRPr="007E29E2">
        <w:rPr>
          <w:color w:val="000000"/>
          <w:sz w:val="22"/>
          <w:szCs w:val="22"/>
        </w:rPr>
        <w:t xml:space="preserve"> факта недостатка </w:t>
      </w:r>
      <w:r w:rsidR="002E352B">
        <w:rPr>
          <w:color w:val="000000"/>
          <w:sz w:val="22"/>
          <w:szCs w:val="22"/>
        </w:rPr>
        <w:t>продукции</w:t>
      </w:r>
      <w:r w:rsidR="007E29E2" w:rsidRPr="007E29E2">
        <w:rPr>
          <w:color w:val="000000"/>
          <w:sz w:val="22"/>
          <w:szCs w:val="22"/>
        </w:rPr>
        <w:t>, все расходы, связанные с действиями, указанными в  п. 3.</w:t>
      </w:r>
      <w:r w:rsidR="0096225D">
        <w:rPr>
          <w:color w:val="000000"/>
          <w:sz w:val="22"/>
          <w:szCs w:val="22"/>
        </w:rPr>
        <w:t>7</w:t>
      </w:r>
      <w:r w:rsidR="007E29E2" w:rsidRPr="007E29E2">
        <w:rPr>
          <w:color w:val="000000"/>
          <w:sz w:val="22"/>
          <w:szCs w:val="22"/>
        </w:rPr>
        <w:t>.-3.</w:t>
      </w:r>
      <w:r w:rsidR="00594A47">
        <w:rPr>
          <w:color w:val="000000"/>
          <w:sz w:val="22"/>
          <w:szCs w:val="22"/>
        </w:rPr>
        <w:t>9</w:t>
      </w:r>
      <w:r w:rsidR="007E29E2" w:rsidRPr="007E29E2">
        <w:rPr>
          <w:color w:val="000000"/>
          <w:sz w:val="22"/>
          <w:szCs w:val="22"/>
        </w:rPr>
        <w:t>., возлагаются на Покупателя.</w:t>
      </w:r>
    </w:p>
    <w:p w:rsidR="00670BA8" w:rsidRPr="0041756A" w:rsidRDefault="00670BA8" w:rsidP="00CF3B3F">
      <w:pPr>
        <w:pStyle w:val="a8"/>
        <w:tabs>
          <w:tab w:val="left" w:pos="0"/>
          <w:tab w:val="left" w:pos="284"/>
          <w:tab w:val="left" w:pos="851"/>
        </w:tabs>
        <w:ind w:left="0" w:firstLine="284"/>
        <w:jc w:val="both"/>
        <w:rPr>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E23B40" w:rsidRDefault="002C78E9" w:rsidP="00E23B40">
      <w:pPr>
        <w:numPr>
          <w:ilvl w:val="0"/>
          <w:numId w:val="32"/>
        </w:numPr>
        <w:shd w:val="clear" w:color="auto" w:fill="FFFFFF"/>
        <w:tabs>
          <w:tab w:val="left" w:pos="284"/>
          <w:tab w:val="left" w:pos="953"/>
        </w:tabs>
        <w:ind w:firstLine="284"/>
        <w:jc w:val="both"/>
        <w:rPr>
          <w:color w:val="000000"/>
          <w:sz w:val="22"/>
          <w:szCs w:val="22"/>
        </w:rPr>
      </w:pPr>
      <w:r w:rsidRPr="009763EE">
        <w:rPr>
          <w:color w:val="000000"/>
          <w:sz w:val="22"/>
          <w:szCs w:val="22"/>
        </w:rPr>
        <w:t>Сумма поставляемо</w:t>
      </w:r>
      <w:r w:rsidR="00CC6E04">
        <w:rPr>
          <w:color w:val="000000"/>
          <w:sz w:val="22"/>
          <w:szCs w:val="22"/>
        </w:rPr>
        <w:t>й</w:t>
      </w:r>
      <w:r w:rsidRPr="009763EE">
        <w:rPr>
          <w:color w:val="000000"/>
          <w:sz w:val="22"/>
          <w:szCs w:val="22"/>
        </w:rPr>
        <w:t xml:space="preserve"> </w:t>
      </w:r>
      <w:r w:rsidR="00CC6E04">
        <w:rPr>
          <w:color w:val="000000"/>
          <w:sz w:val="22"/>
          <w:szCs w:val="22"/>
        </w:rPr>
        <w:t xml:space="preserve"> продукции</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proofErr w:type="gramStart"/>
      <w:r w:rsidRPr="009763EE">
        <w:rPr>
          <w:b/>
          <w:color w:val="000000"/>
          <w:sz w:val="22"/>
          <w:szCs w:val="22"/>
        </w:rPr>
        <w:t>.</w:t>
      </w:r>
      <w:r w:rsidRPr="009763EE">
        <w:rPr>
          <w:color w:val="000000"/>
          <w:sz w:val="22"/>
          <w:szCs w:val="22"/>
        </w:rPr>
        <w:t xml:space="preserve"> (_______________) __ </w:t>
      </w:r>
      <w:proofErr w:type="gramEnd"/>
      <w:r w:rsidRPr="009763EE">
        <w:rPr>
          <w:color w:val="000000"/>
          <w:sz w:val="22"/>
          <w:szCs w:val="22"/>
        </w:rPr>
        <w:t xml:space="preserve">копеек, в </w:t>
      </w:r>
      <w:proofErr w:type="spellStart"/>
      <w:r w:rsidRPr="009763EE">
        <w:rPr>
          <w:color w:val="000000"/>
          <w:sz w:val="22"/>
          <w:szCs w:val="22"/>
        </w:rPr>
        <w:t>т.ч</w:t>
      </w:r>
      <w:proofErr w:type="spellEnd"/>
      <w:r w:rsidRPr="009763EE">
        <w:rPr>
          <w:color w:val="000000"/>
          <w:sz w:val="22"/>
          <w:szCs w:val="22"/>
        </w:rPr>
        <w:t xml:space="preserve">. </w:t>
      </w:r>
      <w:r w:rsidRPr="009763EE">
        <w:rPr>
          <w:b/>
          <w:color w:val="000000"/>
          <w:sz w:val="22"/>
          <w:szCs w:val="22"/>
        </w:rPr>
        <w:t>НДС 18 % - __________ руб.</w:t>
      </w:r>
      <w:r w:rsidRPr="009763EE">
        <w:rPr>
          <w:color w:val="000000"/>
          <w:sz w:val="22"/>
          <w:szCs w:val="22"/>
        </w:rPr>
        <w:t xml:space="preserve"> с учетом  транспортных расходов. </w:t>
      </w:r>
      <w:r w:rsidR="00E23B40">
        <w:rPr>
          <w:color w:val="000000"/>
          <w:sz w:val="22"/>
          <w:szCs w:val="22"/>
        </w:rPr>
        <w:t>Индексация цены договора не предусматривается.</w:t>
      </w:r>
      <w:r w:rsidR="0054220A">
        <w:rPr>
          <w:color w:val="000000"/>
          <w:sz w:val="22"/>
          <w:szCs w:val="22"/>
        </w:rPr>
        <w:t xml:space="preserve"> Расчеты по договору должны осуществляться в валюте РФ.</w:t>
      </w:r>
    </w:p>
    <w:p w:rsidR="00CF3B3F" w:rsidRPr="00CF3B3F" w:rsidRDefault="00CF3B3F" w:rsidP="00CF3B3F">
      <w:pPr>
        <w:widowControl w:val="0"/>
        <w:shd w:val="clear" w:color="auto" w:fill="FFFFFF"/>
        <w:tabs>
          <w:tab w:val="left" w:pos="953"/>
        </w:tabs>
        <w:autoSpaceDE w:val="0"/>
        <w:autoSpaceDN w:val="0"/>
        <w:adjustRightInd w:val="0"/>
        <w:ind w:left="284"/>
        <w:jc w:val="both"/>
        <w:rPr>
          <w:b/>
          <w:i/>
          <w:color w:val="000000"/>
          <w:sz w:val="22"/>
          <w:szCs w:val="22"/>
        </w:rPr>
      </w:pPr>
      <w:r w:rsidRPr="00CF3B3F">
        <w:rPr>
          <w:b/>
          <w:color w:val="000000"/>
          <w:sz w:val="22"/>
          <w:szCs w:val="22"/>
        </w:rPr>
        <w:t>4.2</w:t>
      </w:r>
      <w:r>
        <w:rPr>
          <w:color w:val="000000"/>
          <w:sz w:val="22"/>
          <w:szCs w:val="22"/>
        </w:rPr>
        <w:t xml:space="preserve">. </w:t>
      </w:r>
      <w:r w:rsidR="002C78E9" w:rsidRPr="00CF3B3F">
        <w:rPr>
          <w:color w:val="000000"/>
          <w:sz w:val="22"/>
          <w:szCs w:val="22"/>
        </w:rPr>
        <w:t xml:space="preserve">Форма оплаты - безналичный расчет платежным поручением. </w:t>
      </w:r>
    </w:p>
    <w:p w:rsidR="00E23B40" w:rsidRDefault="00E23B40" w:rsidP="006F5A65">
      <w:pPr>
        <w:widowControl w:val="0"/>
        <w:shd w:val="clear" w:color="auto" w:fill="FFFFFF"/>
        <w:tabs>
          <w:tab w:val="left" w:pos="953"/>
        </w:tabs>
        <w:autoSpaceDE w:val="0"/>
        <w:autoSpaceDN w:val="0"/>
        <w:adjustRightInd w:val="0"/>
        <w:ind w:firstLine="284"/>
        <w:jc w:val="both"/>
        <w:rPr>
          <w:color w:val="000000"/>
          <w:sz w:val="22"/>
          <w:szCs w:val="22"/>
        </w:rPr>
      </w:pPr>
      <w:r w:rsidRPr="00E23B40">
        <w:rPr>
          <w:b/>
          <w:color w:val="000000"/>
          <w:sz w:val="22"/>
          <w:szCs w:val="22"/>
        </w:rPr>
        <w:t>4.3</w:t>
      </w:r>
      <w:r>
        <w:rPr>
          <w:color w:val="000000"/>
          <w:sz w:val="22"/>
          <w:szCs w:val="22"/>
        </w:rPr>
        <w:t>.</w:t>
      </w:r>
      <w:r w:rsidR="00E45D69" w:rsidRPr="00AC66DC">
        <w:rPr>
          <w:color w:val="000000"/>
          <w:sz w:val="22"/>
          <w:szCs w:val="22"/>
        </w:rPr>
        <w:t xml:space="preserve"> </w:t>
      </w:r>
      <w:r w:rsidRPr="00632DCC">
        <w:rPr>
          <w:color w:val="000000"/>
          <w:sz w:val="22"/>
          <w:szCs w:val="22"/>
        </w:rPr>
        <w:t xml:space="preserve">Расчет за поставленную продукцию производится Покупателем </w:t>
      </w:r>
      <w:r w:rsidRPr="007D6D60">
        <w:rPr>
          <w:b/>
          <w:i/>
          <w:color w:val="000000"/>
          <w:sz w:val="22"/>
          <w:szCs w:val="22"/>
        </w:rPr>
        <w:t xml:space="preserve">в течение 30 (тридцати) календарных дней </w:t>
      </w:r>
      <w:proofErr w:type="gramStart"/>
      <w:r w:rsidRPr="007D6D60">
        <w:rPr>
          <w:b/>
          <w:i/>
          <w:color w:val="000000"/>
          <w:sz w:val="22"/>
          <w:szCs w:val="22"/>
        </w:rPr>
        <w:t>с даты  подписания</w:t>
      </w:r>
      <w:proofErr w:type="gramEnd"/>
      <w:r w:rsidRPr="007D6D60">
        <w:rPr>
          <w:b/>
          <w:i/>
          <w:color w:val="000000"/>
          <w:sz w:val="22"/>
          <w:szCs w:val="22"/>
        </w:rPr>
        <w:t xml:space="preserve"> </w:t>
      </w:r>
      <w:r w:rsidRPr="007D6D60">
        <w:rPr>
          <w:rFonts w:eastAsia="Calibri"/>
          <w:b/>
          <w:i/>
          <w:sz w:val="22"/>
          <w:szCs w:val="22"/>
        </w:rPr>
        <w:t>товарной накладной (ТОРГ-12)</w:t>
      </w:r>
      <w:r w:rsidRPr="00632DCC">
        <w:rPr>
          <w:color w:val="000000"/>
          <w:sz w:val="22"/>
          <w:szCs w:val="22"/>
        </w:rPr>
        <w:t xml:space="preserve"> на основании счета, выставленного Поставщиком.</w:t>
      </w:r>
    </w:p>
    <w:p w:rsidR="00E23B40" w:rsidRDefault="00E23B40" w:rsidP="00E23B40">
      <w:pPr>
        <w:shd w:val="clear" w:color="auto" w:fill="FFFFFF"/>
        <w:tabs>
          <w:tab w:val="left" w:pos="953"/>
        </w:tabs>
        <w:ind w:firstLine="284"/>
        <w:jc w:val="both"/>
        <w:rPr>
          <w:sz w:val="22"/>
          <w:szCs w:val="22"/>
        </w:rPr>
      </w:pPr>
      <w:r>
        <w:rPr>
          <w:b/>
          <w:sz w:val="22"/>
          <w:szCs w:val="22"/>
        </w:rPr>
        <w:t>4.</w:t>
      </w:r>
      <w:r w:rsidR="00E062D6">
        <w:rPr>
          <w:b/>
          <w:sz w:val="22"/>
          <w:szCs w:val="22"/>
        </w:rPr>
        <w:t>4</w:t>
      </w:r>
      <w:r>
        <w:rPr>
          <w:b/>
          <w:sz w:val="22"/>
          <w:szCs w:val="22"/>
        </w:rPr>
        <w:t>.</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E23B40" w:rsidRDefault="00E23B40" w:rsidP="00E23B40">
      <w:pPr>
        <w:shd w:val="clear" w:color="auto" w:fill="FFFFFF"/>
        <w:tabs>
          <w:tab w:val="left" w:pos="953"/>
        </w:tabs>
        <w:ind w:firstLine="284"/>
        <w:jc w:val="both"/>
        <w:rPr>
          <w:sz w:val="22"/>
          <w:szCs w:val="22"/>
        </w:rPr>
      </w:pPr>
      <w:r>
        <w:rPr>
          <w:b/>
          <w:sz w:val="22"/>
          <w:szCs w:val="22"/>
        </w:rPr>
        <w:t>4.</w:t>
      </w:r>
      <w:r w:rsidR="00E062D6">
        <w:rPr>
          <w:b/>
          <w:sz w:val="22"/>
          <w:szCs w:val="22"/>
        </w:rPr>
        <w:t>4</w:t>
      </w:r>
      <w:r>
        <w:rPr>
          <w:b/>
          <w:sz w:val="22"/>
          <w:szCs w:val="22"/>
        </w:rPr>
        <w:t>.1.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E23B40" w:rsidRDefault="00E23B40" w:rsidP="00E23B40">
      <w:pPr>
        <w:shd w:val="clear" w:color="auto" w:fill="FFFFFF"/>
        <w:tabs>
          <w:tab w:val="left" w:pos="284"/>
          <w:tab w:val="left" w:pos="953"/>
        </w:tabs>
        <w:ind w:firstLine="284"/>
        <w:jc w:val="both"/>
        <w:rPr>
          <w:sz w:val="22"/>
          <w:szCs w:val="22"/>
        </w:rPr>
      </w:pPr>
      <w:r>
        <w:rPr>
          <w:b/>
          <w:sz w:val="22"/>
          <w:szCs w:val="22"/>
        </w:rPr>
        <w:t>4.</w:t>
      </w:r>
      <w:r w:rsidR="00E062D6">
        <w:rPr>
          <w:b/>
          <w:sz w:val="22"/>
          <w:szCs w:val="22"/>
        </w:rPr>
        <w:t>4</w:t>
      </w:r>
      <w:r>
        <w:rPr>
          <w:b/>
          <w:sz w:val="22"/>
          <w:szCs w:val="22"/>
        </w:rPr>
        <w:t>.2.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E23B40" w:rsidRDefault="00E23B40" w:rsidP="00E23B40">
      <w:pPr>
        <w:shd w:val="clear" w:color="auto" w:fill="FFFFFF"/>
        <w:tabs>
          <w:tab w:val="left" w:pos="953"/>
        </w:tabs>
        <w:ind w:firstLine="284"/>
        <w:jc w:val="both"/>
        <w:rPr>
          <w:sz w:val="22"/>
          <w:szCs w:val="22"/>
        </w:rPr>
      </w:pPr>
      <w:r>
        <w:rPr>
          <w:b/>
          <w:sz w:val="22"/>
          <w:szCs w:val="22"/>
        </w:rPr>
        <w:t>4.</w:t>
      </w:r>
      <w:r w:rsidR="00E062D6">
        <w:rPr>
          <w:b/>
          <w:sz w:val="22"/>
          <w:szCs w:val="22"/>
        </w:rPr>
        <w:t>4</w:t>
      </w:r>
      <w:r>
        <w:rPr>
          <w:b/>
          <w:sz w:val="22"/>
          <w:szCs w:val="22"/>
        </w:rPr>
        <w:t>.3.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E062D6" w:rsidRDefault="00E062D6" w:rsidP="00E062D6">
      <w:pPr>
        <w:shd w:val="clear" w:color="auto" w:fill="FFFFFF"/>
        <w:tabs>
          <w:tab w:val="left" w:pos="953"/>
        </w:tabs>
        <w:jc w:val="both"/>
        <w:rPr>
          <w:b/>
          <w:sz w:val="22"/>
          <w:szCs w:val="22"/>
        </w:rPr>
      </w:pPr>
      <w:r>
        <w:rPr>
          <w:b/>
          <w:sz w:val="22"/>
          <w:szCs w:val="22"/>
        </w:rPr>
        <w:t xml:space="preserve">     </w:t>
      </w:r>
      <w:r w:rsidR="00E23B40">
        <w:rPr>
          <w:b/>
          <w:sz w:val="22"/>
          <w:szCs w:val="22"/>
        </w:rPr>
        <w:t>4.</w:t>
      </w:r>
      <w:r>
        <w:rPr>
          <w:b/>
          <w:sz w:val="22"/>
          <w:szCs w:val="22"/>
        </w:rPr>
        <w:t>4</w:t>
      </w:r>
      <w:r w:rsidR="00E23B40">
        <w:rPr>
          <w:b/>
          <w:sz w:val="22"/>
          <w:szCs w:val="22"/>
        </w:rPr>
        <w:t>.4.</w:t>
      </w:r>
      <w:r w:rsidR="00E23B40">
        <w:rPr>
          <w:sz w:val="22"/>
          <w:szCs w:val="22"/>
        </w:rPr>
        <w:t xml:space="preserve"> </w:t>
      </w:r>
      <w:r w:rsidRPr="00E062D6">
        <w:rPr>
          <w:sz w:val="22"/>
          <w:szCs w:val="22"/>
        </w:rPr>
        <w:t xml:space="preserve">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w:t>
      </w:r>
      <w:r w:rsidRPr="00E062D6">
        <w:rPr>
          <w:sz w:val="22"/>
          <w:szCs w:val="22"/>
        </w:rPr>
        <w:lastRenderedPageBreak/>
        <w:t xml:space="preserve">Поставщиком данного требования он обязан произвести замену счета-фактуры в течение 3 рабочих дней </w:t>
      </w:r>
      <w:proofErr w:type="gramStart"/>
      <w:r w:rsidRPr="00E062D6">
        <w:rPr>
          <w:sz w:val="22"/>
          <w:szCs w:val="22"/>
        </w:rPr>
        <w:t>с даты получения</w:t>
      </w:r>
      <w:proofErr w:type="gramEnd"/>
      <w:r w:rsidRPr="00E062D6">
        <w:rPr>
          <w:sz w:val="22"/>
          <w:szCs w:val="22"/>
        </w:rPr>
        <w:t xml:space="preserve"> соответствующего письменного требования Покупателя. </w:t>
      </w:r>
    </w:p>
    <w:p w:rsidR="00E23B40" w:rsidRDefault="00E23B40" w:rsidP="00E062D6">
      <w:pPr>
        <w:shd w:val="clear" w:color="auto" w:fill="FFFFFF"/>
        <w:tabs>
          <w:tab w:val="left" w:pos="953"/>
        </w:tabs>
        <w:ind w:firstLine="284"/>
        <w:jc w:val="both"/>
        <w:rPr>
          <w:sz w:val="22"/>
          <w:szCs w:val="22"/>
        </w:rPr>
      </w:pPr>
      <w:r>
        <w:rPr>
          <w:b/>
          <w:sz w:val="22"/>
          <w:szCs w:val="22"/>
        </w:rPr>
        <w:t>4.</w:t>
      </w:r>
      <w:r w:rsidR="00E062D6">
        <w:rPr>
          <w:b/>
          <w:sz w:val="22"/>
          <w:szCs w:val="22"/>
        </w:rPr>
        <w:t>4</w:t>
      </w:r>
      <w:r>
        <w:rPr>
          <w:b/>
          <w:sz w:val="22"/>
          <w:szCs w:val="22"/>
        </w:rPr>
        <w:t>.5.</w:t>
      </w:r>
      <w:r>
        <w:rPr>
          <w:sz w:val="22"/>
          <w:szCs w:val="22"/>
        </w:rPr>
        <w:t xml:space="preserve"> Выставленные оригиналы счета-фактуры (с обязательным указанием КПП грузополучателя) и товарной накладной на продукцию, согласно спецификации № 1 настоящего договора, передаются Поставщиком Грузополучателю с обязательным отправлением копий в адрес Покупателя.</w:t>
      </w:r>
    </w:p>
    <w:p w:rsidR="00E23B40" w:rsidRDefault="00E23B40" w:rsidP="00E23B40">
      <w:pPr>
        <w:shd w:val="clear" w:color="auto" w:fill="FFFFFF"/>
        <w:tabs>
          <w:tab w:val="left" w:pos="953"/>
        </w:tabs>
        <w:ind w:firstLine="284"/>
        <w:jc w:val="both"/>
        <w:rPr>
          <w:color w:val="000000"/>
          <w:sz w:val="22"/>
          <w:szCs w:val="22"/>
        </w:rPr>
      </w:pPr>
      <w:r>
        <w:rPr>
          <w:b/>
          <w:color w:val="000000"/>
          <w:sz w:val="22"/>
          <w:szCs w:val="22"/>
        </w:rPr>
        <w:t>4.</w:t>
      </w:r>
      <w:r w:rsidR="00E062D6">
        <w:rPr>
          <w:b/>
          <w:color w:val="000000"/>
          <w:sz w:val="22"/>
          <w:szCs w:val="22"/>
        </w:rPr>
        <w:t>5</w:t>
      </w:r>
      <w:r>
        <w:rPr>
          <w:b/>
          <w:color w:val="000000"/>
          <w:sz w:val="22"/>
          <w:szCs w:val="22"/>
        </w:rPr>
        <w:t>.</w:t>
      </w:r>
      <w:r>
        <w:rPr>
          <w:color w:val="000000"/>
          <w:sz w:val="22"/>
          <w:szCs w:val="22"/>
        </w:rPr>
        <w:t xml:space="preserve"> Срок оплаты  за поставленную продукцию может быть увеличен Покупателем в одностороннем порядке на период просрочки поставки продукции. Обязательства по оплате продукции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E23B40" w:rsidRDefault="00E062D6" w:rsidP="00E23B40">
      <w:pPr>
        <w:shd w:val="clear" w:color="auto" w:fill="FFFFFF"/>
        <w:tabs>
          <w:tab w:val="left" w:pos="284"/>
          <w:tab w:val="left" w:pos="953"/>
        </w:tabs>
        <w:ind w:firstLine="284"/>
        <w:jc w:val="both"/>
        <w:rPr>
          <w:color w:val="000000"/>
          <w:sz w:val="22"/>
          <w:szCs w:val="22"/>
        </w:rPr>
      </w:pPr>
      <w:r>
        <w:rPr>
          <w:b/>
          <w:color w:val="000000"/>
          <w:sz w:val="22"/>
          <w:szCs w:val="22"/>
        </w:rPr>
        <w:t>4.6.</w:t>
      </w:r>
      <w:r w:rsidR="00E23B40">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9B5C7E" w:rsidRDefault="00CF3B3F" w:rsidP="00CF3B3F">
      <w:pPr>
        <w:widowControl w:val="0"/>
        <w:shd w:val="clear" w:color="auto" w:fill="FFFFFF"/>
        <w:tabs>
          <w:tab w:val="left" w:pos="284"/>
          <w:tab w:val="left" w:pos="953"/>
        </w:tabs>
        <w:autoSpaceDE w:val="0"/>
        <w:autoSpaceDN w:val="0"/>
        <w:adjustRightInd w:val="0"/>
        <w:jc w:val="both"/>
        <w:rPr>
          <w:color w:val="000000"/>
          <w:sz w:val="22"/>
          <w:szCs w:val="22"/>
        </w:rPr>
      </w:pPr>
      <w:r>
        <w:rPr>
          <w:color w:val="000000"/>
          <w:sz w:val="22"/>
          <w:szCs w:val="22"/>
        </w:rPr>
        <w:t xml:space="preserve">    </w:t>
      </w:r>
      <w:r w:rsidR="006C5A4C">
        <w:rPr>
          <w:b/>
          <w:color w:val="000000"/>
          <w:sz w:val="22"/>
          <w:szCs w:val="22"/>
        </w:rPr>
        <w:t>4.</w:t>
      </w:r>
      <w:r w:rsidR="000B3642">
        <w:rPr>
          <w:b/>
          <w:color w:val="000000"/>
          <w:sz w:val="22"/>
          <w:szCs w:val="22"/>
        </w:rPr>
        <w:t>7</w:t>
      </w:r>
      <w:r w:rsidRPr="00CF3B3F">
        <w:rPr>
          <w:b/>
          <w:color w:val="000000"/>
          <w:sz w:val="22"/>
          <w:szCs w:val="22"/>
        </w:rPr>
        <w:t>.</w:t>
      </w:r>
      <w:r w:rsidRPr="00CF3B3F">
        <w:rPr>
          <w:color w:val="000000"/>
          <w:sz w:val="22"/>
          <w:szCs w:val="22"/>
        </w:rPr>
        <w:t xml:space="preserve"> 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CF3B3F" w:rsidRDefault="00CF3B3F" w:rsidP="00CF3B3F">
      <w:pPr>
        <w:widowControl w:val="0"/>
        <w:shd w:val="clear" w:color="auto" w:fill="FFFFFF"/>
        <w:tabs>
          <w:tab w:val="left" w:pos="953"/>
        </w:tabs>
        <w:autoSpaceDE w:val="0"/>
        <w:autoSpaceDN w:val="0"/>
        <w:adjustRightInd w:val="0"/>
        <w:ind w:left="284"/>
        <w:jc w:val="both"/>
        <w:rPr>
          <w:color w:val="000000"/>
          <w:sz w:val="22"/>
          <w:szCs w:val="22"/>
        </w:rPr>
      </w:pPr>
    </w:p>
    <w:p w:rsidR="002C78E9" w:rsidRDefault="00F3386E" w:rsidP="0041756A">
      <w:pPr>
        <w:shd w:val="clear" w:color="auto" w:fill="FFFFFF"/>
        <w:jc w:val="center"/>
        <w:rPr>
          <w:b/>
          <w:bCs/>
          <w:iCs/>
          <w:color w:val="000000"/>
          <w:sz w:val="22"/>
          <w:szCs w:val="22"/>
        </w:rPr>
      </w:pPr>
      <w:r>
        <w:rPr>
          <w:b/>
          <w:bCs/>
          <w:color w:val="000000"/>
          <w:sz w:val="22"/>
          <w:szCs w:val="22"/>
        </w:rPr>
        <w:t>5</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E062D6" w:rsidRPr="00E062D6" w:rsidRDefault="00E062D6" w:rsidP="00E062D6">
      <w:pPr>
        <w:shd w:val="clear" w:color="auto" w:fill="FFFFFF"/>
        <w:tabs>
          <w:tab w:val="left" w:pos="284"/>
        </w:tabs>
        <w:jc w:val="both"/>
        <w:rPr>
          <w:bCs/>
          <w:iCs/>
          <w:color w:val="000000"/>
          <w:sz w:val="22"/>
          <w:szCs w:val="22"/>
        </w:rPr>
      </w:pPr>
      <w:r>
        <w:rPr>
          <w:b/>
          <w:bCs/>
          <w:iCs/>
          <w:color w:val="000000"/>
          <w:sz w:val="22"/>
          <w:szCs w:val="22"/>
        </w:rPr>
        <w:t xml:space="preserve">    </w:t>
      </w:r>
      <w:r w:rsidRPr="00E062D6">
        <w:rPr>
          <w:b/>
          <w:bCs/>
          <w:iCs/>
          <w:color w:val="000000"/>
          <w:sz w:val="22"/>
          <w:szCs w:val="22"/>
        </w:rPr>
        <w:t>5.1</w:t>
      </w:r>
      <w:r w:rsidRPr="00E062D6">
        <w:rPr>
          <w:bCs/>
          <w:iCs/>
          <w:color w:val="000000"/>
          <w:sz w:val="22"/>
          <w:szCs w:val="22"/>
        </w:rPr>
        <w:t>.В случае нарушения Поставщиком обязательств по поставке продукции, а также в случае несвоевременного устранения выявленных недостатков продукци</w:t>
      </w:r>
      <w:r>
        <w:rPr>
          <w:bCs/>
          <w:iCs/>
          <w:color w:val="000000"/>
          <w:sz w:val="22"/>
          <w:szCs w:val="22"/>
        </w:rPr>
        <w:t>и Покупатель вправе потребовать</w:t>
      </w:r>
      <w:r w:rsidR="000B3642">
        <w:rPr>
          <w:bCs/>
          <w:iCs/>
          <w:color w:val="000000"/>
          <w:sz w:val="22"/>
          <w:szCs w:val="22"/>
        </w:rPr>
        <w:t xml:space="preserve"> </w:t>
      </w:r>
      <w:r w:rsidRPr="00E062D6">
        <w:rPr>
          <w:bCs/>
          <w:iCs/>
          <w:color w:val="000000"/>
          <w:sz w:val="22"/>
          <w:szCs w:val="22"/>
        </w:rPr>
        <w:t xml:space="preserve">уплаты Поставщиком неустойки в размере 0,1 % от цены договора за каждый день просрочки. </w:t>
      </w:r>
    </w:p>
    <w:p w:rsidR="00E062D6" w:rsidRPr="00E062D6" w:rsidRDefault="00E062D6" w:rsidP="00E062D6">
      <w:pPr>
        <w:shd w:val="clear" w:color="auto" w:fill="FFFFFF"/>
        <w:ind w:firstLine="284"/>
        <w:jc w:val="both"/>
        <w:rPr>
          <w:bCs/>
          <w:iCs/>
          <w:color w:val="000000"/>
          <w:sz w:val="22"/>
          <w:szCs w:val="22"/>
        </w:rPr>
      </w:pPr>
      <w:r w:rsidRPr="00E062D6">
        <w:rPr>
          <w:b/>
          <w:bCs/>
          <w:iCs/>
          <w:color w:val="000000"/>
          <w:sz w:val="22"/>
          <w:szCs w:val="22"/>
        </w:rPr>
        <w:t>5.2.</w:t>
      </w:r>
      <w:r w:rsidRPr="00E062D6">
        <w:rPr>
          <w:bCs/>
          <w:iCs/>
          <w:color w:val="000000"/>
          <w:sz w:val="22"/>
          <w:szCs w:val="22"/>
        </w:rPr>
        <w:t xml:space="preserve"> В случае нарушения Поставщиком обязательств по поставке продукции,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продукцию, ранее принятую по договору, и потребовать возврата уплаченных денежных средств. </w:t>
      </w:r>
    </w:p>
    <w:p w:rsidR="00E062D6" w:rsidRPr="00E062D6" w:rsidRDefault="00E062D6" w:rsidP="00E062D6">
      <w:pPr>
        <w:shd w:val="clear" w:color="auto" w:fill="FFFFFF"/>
        <w:ind w:firstLine="284"/>
        <w:jc w:val="both"/>
        <w:rPr>
          <w:bCs/>
          <w:iCs/>
          <w:color w:val="000000"/>
          <w:sz w:val="22"/>
          <w:szCs w:val="22"/>
        </w:rPr>
      </w:pPr>
      <w:r w:rsidRPr="00E062D6">
        <w:rPr>
          <w:b/>
          <w:bCs/>
          <w:iCs/>
          <w:color w:val="000000"/>
          <w:sz w:val="22"/>
          <w:szCs w:val="22"/>
        </w:rPr>
        <w:t>5.3.</w:t>
      </w:r>
      <w:r w:rsidRPr="00E062D6">
        <w:rPr>
          <w:bCs/>
          <w:iCs/>
          <w:color w:val="000000"/>
          <w:sz w:val="22"/>
          <w:szCs w:val="22"/>
        </w:rPr>
        <w:t xml:space="preserve"> В случае нарушения Покупателем сроков оплаты поставленной продукции,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062D6" w:rsidRPr="00E062D6" w:rsidRDefault="00E062D6" w:rsidP="00E062D6">
      <w:pPr>
        <w:shd w:val="clear" w:color="auto" w:fill="FFFFFF"/>
        <w:ind w:firstLine="284"/>
        <w:jc w:val="both"/>
        <w:rPr>
          <w:bCs/>
          <w:iCs/>
          <w:color w:val="000000"/>
          <w:sz w:val="22"/>
          <w:szCs w:val="22"/>
        </w:rPr>
      </w:pPr>
      <w:r w:rsidRPr="00E062D6">
        <w:rPr>
          <w:b/>
          <w:bCs/>
          <w:iCs/>
          <w:color w:val="000000"/>
          <w:sz w:val="22"/>
          <w:szCs w:val="22"/>
        </w:rPr>
        <w:t>5.4.</w:t>
      </w:r>
      <w:r w:rsidRPr="00E062D6">
        <w:rPr>
          <w:bCs/>
          <w:iCs/>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w:t>
      </w:r>
      <w:proofErr w:type="gramStart"/>
      <w:r w:rsidRPr="00E062D6">
        <w:rPr>
          <w:bCs/>
          <w:iCs/>
          <w:color w:val="000000"/>
          <w:sz w:val="22"/>
          <w:szCs w:val="22"/>
        </w:rPr>
        <w:t>с даты получения</w:t>
      </w:r>
      <w:proofErr w:type="gramEnd"/>
      <w:r w:rsidRPr="00E062D6">
        <w:rPr>
          <w:bCs/>
          <w:iCs/>
          <w:color w:val="000000"/>
          <w:sz w:val="22"/>
          <w:szCs w:val="22"/>
        </w:rPr>
        <w:t xml:space="preserve"> соответствующего письменного требования Покупателя. В случае нарушения Поставщиком сроков, предусмотренных пунктом 4.4.4.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E062D6" w:rsidRPr="00E062D6" w:rsidRDefault="00E062D6" w:rsidP="00E062D6">
      <w:pPr>
        <w:shd w:val="clear" w:color="auto" w:fill="FFFFFF"/>
        <w:ind w:firstLine="284"/>
        <w:jc w:val="both"/>
        <w:rPr>
          <w:bCs/>
          <w:iCs/>
          <w:color w:val="000000"/>
          <w:sz w:val="22"/>
          <w:szCs w:val="22"/>
        </w:rPr>
      </w:pPr>
      <w:r w:rsidRPr="00E062D6">
        <w:rPr>
          <w:b/>
          <w:bCs/>
          <w:iCs/>
          <w:color w:val="000000"/>
          <w:sz w:val="22"/>
          <w:szCs w:val="22"/>
        </w:rPr>
        <w:t>5.5.</w:t>
      </w:r>
      <w:r w:rsidRPr="00E062D6">
        <w:rPr>
          <w:bCs/>
          <w:iCs/>
          <w:color w:val="000000"/>
          <w:sz w:val="22"/>
          <w:szCs w:val="22"/>
        </w:rPr>
        <w:t xml:space="preserve"> В случае нарушения Поставщиком обязанностей по поставке продукции Покупатель вправе взыскать с Поставщика убытки в полной сумме сверх неустойки, в том числе упущенную выгоду. </w:t>
      </w:r>
    </w:p>
    <w:p w:rsidR="00E062D6" w:rsidRPr="00E062D6" w:rsidRDefault="00E062D6" w:rsidP="00E062D6">
      <w:pPr>
        <w:shd w:val="clear" w:color="auto" w:fill="FFFFFF"/>
        <w:ind w:firstLine="284"/>
        <w:jc w:val="both"/>
        <w:rPr>
          <w:bCs/>
          <w:iCs/>
          <w:color w:val="000000"/>
          <w:sz w:val="22"/>
          <w:szCs w:val="22"/>
        </w:rPr>
      </w:pPr>
      <w:r w:rsidRPr="00E062D6">
        <w:rPr>
          <w:b/>
          <w:bCs/>
          <w:iCs/>
          <w:color w:val="000000"/>
          <w:sz w:val="22"/>
          <w:szCs w:val="22"/>
        </w:rPr>
        <w:t>5.6.</w:t>
      </w:r>
      <w:r w:rsidRPr="00E062D6">
        <w:rPr>
          <w:bCs/>
          <w:iCs/>
          <w:color w:val="000000"/>
          <w:sz w:val="22"/>
          <w:szCs w:val="22"/>
        </w:rPr>
        <w:t xml:space="preserve"> Ответственность Покупателя за причиненные Поставщику убытки ограничивается реальным ущербом, но не более цены договора.</w:t>
      </w:r>
    </w:p>
    <w:p w:rsidR="00E062D6" w:rsidRPr="00E062D6" w:rsidRDefault="00E062D6" w:rsidP="00E062D6">
      <w:pPr>
        <w:shd w:val="clear" w:color="auto" w:fill="FFFFFF"/>
        <w:ind w:firstLine="284"/>
        <w:jc w:val="both"/>
        <w:rPr>
          <w:bCs/>
          <w:iCs/>
          <w:color w:val="000000"/>
          <w:sz w:val="22"/>
          <w:szCs w:val="22"/>
        </w:rPr>
      </w:pPr>
      <w:r w:rsidRPr="00E062D6">
        <w:rPr>
          <w:b/>
          <w:bCs/>
          <w:iCs/>
          <w:color w:val="000000"/>
          <w:sz w:val="22"/>
          <w:szCs w:val="22"/>
        </w:rPr>
        <w:t>5.7</w:t>
      </w:r>
      <w:r w:rsidRPr="00E062D6">
        <w:rPr>
          <w:bCs/>
          <w:iCs/>
          <w:color w:val="000000"/>
          <w:sz w:val="22"/>
          <w:szCs w:val="22"/>
        </w:rPr>
        <w:t>. Неустойка и/или иные штрафные санкции за ненадлежащее исполнение Покупателем обязательств по внесению предварительной оплаты (аванса) не устанавливаются.</w:t>
      </w:r>
    </w:p>
    <w:p w:rsidR="00E062D6" w:rsidRPr="00E062D6" w:rsidRDefault="00E062D6" w:rsidP="00E062D6">
      <w:pPr>
        <w:shd w:val="clear" w:color="auto" w:fill="FFFFFF"/>
        <w:ind w:firstLine="284"/>
        <w:jc w:val="both"/>
        <w:rPr>
          <w:bCs/>
          <w:iCs/>
          <w:color w:val="000000"/>
          <w:sz w:val="22"/>
          <w:szCs w:val="22"/>
        </w:rPr>
      </w:pPr>
      <w:r w:rsidRPr="00E062D6">
        <w:rPr>
          <w:b/>
          <w:bCs/>
          <w:iCs/>
          <w:color w:val="000000"/>
          <w:sz w:val="22"/>
          <w:szCs w:val="22"/>
        </w:rPr>
        <w:t>5.8.</w:t>
      </w:r>
      <w:r w:rsidRPr="00E062D6">
        <w:rPr>
          <w:bCs/>
          <w:iCs/>
          <w:color w:val="000000"/>
          <w:sz w:val="22"/>
          <w:szCs w:val="22"/>
        </w:rPr>
        <w:t xml:space="preserve"> Уплата неустойки, указанной в п. </w:t>
      </w:r>
      <w:r w:rsidR="00AD41A8">
        <w:rPr>
          <w:bCs/>
          <w:iCs/>
          <w:color w:val="000000"/>
          <w:sz w:val="22"/>
          <w:szCs w:val="22"/>
        </w:rPr>
        <w:t>5</w:t>
      </w:r>
      <w:r w:rsidRPr="00E062D6">
        <w:rPr>
          <w:bCs/>
          <w:iCs/>
          <w:color w:val="000000"/>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E062D6" w:rsidRDefault="00E062D6" w:rsidP="00E062D6">
      <w:pPr>
        <w:shd w:val="clear" w:color="auto" w:fill="FFFFFF"/>
        <w:ind w:firstLine="284"/>
        <w:jc w:val="both"/>
        <w:rPr>
          <w:bCs/>
          <w:iCs/>
          <w:color w:val="000000"/>
          <w:sz w:val="22"/>
          <w:szCs w:val="22"/>
        </w:rPr>
      </w:pPr>
      <w:r w:rsidRPr="00E062D6">
        <w:rPr>
          <w:b/>
          <w:bCs/>
          <w:iCs/>
          <w:color w:val="000000"/>
          <w:sz w:val="22"/>
          <w:szCs w:val="22"/>
        </w:rPr>
        <w:t>5.9.</w:t>
      </w:r>
      <w:r w:rsidRPr="00E062D6">
        <w:rPr>
          <w:bCs/>
          <w:iCs/>
          <w:color w:val="000000"/>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D23773" w:rsidRPr="00E062D6" w:rsidRDefault="00D23773" w:rsidP="00E062D6">
      <w:pPr>
        <w:shd w:val="clear" w:color="auto" w:fill="FFFFFF"/>
        <w:ind w:firstLine="284"/>
        <w:jc w:val="both"/>
        <w:rPr>
          <w:bCs/>
          <w:iCs/>
          <w:color w:val="000000"/>
          <w:sz w:val="22"/>
          <w:szCs w:val="22"/>
        </w:rPr>
      </w:pPr>
    </w:p>
    <w:p w:rsidR="002C78E9" w:rsidRPr="00A97B18" w:rsidRDefault="004F37EB" w:rsidP="0041756A">
      <w:pPr>
        <w:shd w:val="clear" w:color="auto" w:fill="FFFFFF"/>
        <w:jc w:val="center"/>
        <w:rPr>
          <w:sz w:val="22"/>
          <w:szCs w:val="22"/>
        </w:rPr>
      </w:pPr>
      <w:r>
        <w:rPr>
          <w:b/>
          <w:bCs/>
          <w:iCs/>
          <w:color w:val="000000"/>
          <w:sz w:val="22"/>
          <w:szCs w:val="22"/>
        </w:rPr>
        <w:t>6</w:t>
      </w:r>
      <w:r w:rsidR="002C78E9" w:rsidRPr="00A97B18">
        <w:rPr>
          <w:b/>
          <w:bCs/>
          <w:iCs/>
          <w:color w:val="000000"/>
          <w:sz w:val="22"/>
          <w:szCs w:val="22"/>
        </w:rPr>
        <w:t>. ФОРС-МАЖОР</w:t>
      </w:r>
    </w:p>
    <w:p w:rsidR="00A97B18" w:rsidRPr="004F37EB" w:rsidRDefault="004F37EB" w:rsidP="004F37EB">
      <w:pPr>
        <w:widowControl w:val="0"/>
        <w:shd w:val="clear" w:color="auto" w:fill="FFFFFF"/>
        <w:tabs>
          <w:tab w:val="left" w:pos="709"/>
          <w:tab w:val="left" w:pos="931"/>
        </w:tabs>
        <w:autoSpaceDE w:val="0"/>
        <w:autoSpaceDN w:val="0"/>
        <w:adjustRightInd w:val="0"/>
        <w:ind w:firstLine="284"/>
        <w:jc w:val="both"/>
        <w:rPr>
          <w:color w:val="000000"/>
          <w:sz w:val="22"/>
          <w:szCs w:val="22"/>
        </w:rPr>
      </w:pPr>
      <w:r w:rsidRPr="004F37EB">
        <w:rPr>
          <w:b/>
          <w:color w:val="000000"/>
          <w:sz w:val="22"/>
          <w:szCs w:val="22"/>
        </w:rPr>
        <w:t>6.1</w:t>
      </w:r>
      <w:r>
        <w:rPr>
          <w:color w:val="000000"/>
          <w:sz w:val="22"/>
          <w:szCs w:val="22"/>
        </w:rPr>
        <w:t xml:space="preserve">. </w:t>
      </w:r>
      <w:r w:rsidR="002C78E9" w:rsidRPr="004F37E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6.2.</w:t>
      </w:r>
      <w:r>
        <w:rPr>
          <w:color w:val="000000"/>
          <w:sz w:val="22"/>
          <w:szCs w:val="22"/>
        </w:rPr>
        <w:t xml:space="preserve"> </w:t>
      </w:r>
      <w:r w:rsidR="002C78E9" w:rsidRPr="004F37E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Default="004F37EB" w:rsidP="004F37EB">
      <w:pPr>
        <w:widowControl w:val="0"/>
        <w:shd w:val="clear" w:color="auto" w:fill="FFFFFF"/>
        <w:tabs>
          <w:tab w:val="left" w:pos="284"/>
          <w:tab w:val="left" w:pos="709"/>
          <w:tab w:val="left" w:pos="931"/>
        </w:tabs>
        <w:autoSpaceDE w:val="0"/>
        <w:autoSpaceDN w:val="0"/>
        <w:adjustRightInd w:val="0"/>
        <w:ind w:firstLine="284"/>
        <w:jc w:val="both"/>
        <w:rPr>
          <w:color w:val="000000"/>
          <w:sz w:val="22"/>
          <w:szCs w:val="22"/>
        </w:rPr>
      </w:pPr>
      <w:r w:rsidRPr="004F37EB">
        <w:rPr>
          <w:b/>
          <w:color w:val="000000"/>
          <w:sz w:val="22"/>
          <w:szCs w:val="22"/>
        </w:rPr>
        <w:lastRenderedPageBreak/>
        <w:t>6.3.</w:t>
      </w:r>
      <w:r>
        <w:rPr>
          <w:color w:val="000000"/>
          <w:sz w:val="22"/>
          <w:szCs w:val="22"/>
        </w:rPr>
        <w:t xml:space="preserve"> </w:t>
      </w:r>
      <w:r w:rsidR="002C78E9" w:rsidRPr="004F37EB">
        <w:rPr>
          <w:color w:val="000000"/>
          <w:sz w:val="22"/>
          <w:szCs w:val="22"/>
        </w:rPr>
        <w:t xml:space="preserve">В случае возникновения обстоятельств согласно п. </w:t>
      </w:r>
      <w:r w:rsidR="002E352B">
        <w:rPr>
          <w:color w:val="000000"/>
          <w:sz w:val="22"/>
          <w:szCs w:val="22"/>
        </w:rPr>
        <w:t>6</w:t>
      </w:r>
      <w:r w:rsidR="002C78E9" w:rsidRPr="004F37E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D23773" w:rsidRDefault="00D23773" w:rsidP="004F37EB">
      <w:pPr>
        <w:widowControl w:val="0"/>
        <w:shd w:val="clear" w:color="auto" w:fill="FFFFFF"/>
        <w:tabs>
          <w:tab w:val="left" w:pos="284"/>
          <w:tab w:val="left" w:pos="709"/>
          <w:tab w:val="left" w:pos="931"/>
        </w:tabs>
        <w:autoSpaceDE w:val="0"/>
        <w:autoSpaceDN w:val="0"/>
        <w:adjustRightInd w:val="0"/>
        <w:ind w:firstLine="284"/>
        <w:jc w:val="both"/>
        <w:rPr>
          <w:color w:val="000000"/>
          <w:sz w:val="22"/>
          <w:szCs w:val="22"/>
        </w:rPr>
      </w:pPr>
    </w:p>
    <w:p w:rsidR="00035271" w:rsidRPr="00A97B18" w:rsidRDefault="004F37EB" w:rsidP="00035271">
      <w:pPr>
        <w:shd w:val="clear" w:color="auto" w:fill="FFFFFF"/>
        <w:tabs>
          <w:tab w:val="left" w:pos="931"/>
        </w:tabs>
        <w:jc w:val="center"/>
        <w:rPr>
          <w:b/>
          <w:bCs/>
          <w:iCs/>
          <w:color w:val="000000"/>
          <w:sz w:val="22"/>
          <w:szCs w:val="22"/>
        </w:rPr>
      </w:pPr>
      <w:r>
        <w:rPr>
          <w:b/>
          <w:bCs/>
          <w:color w:val="000000"/>
          <w:sz w:val="22"/>
          <w:szCs w:val="22"/>
        </w:rPr>
        <w:t>7</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Pr="007F4778" w:rsidRDefault="007F4778" w:rsidP="007F4778">
      <w:pPr>
        <w:shd w:val="clear" w:color="auto" w:fill="FFFFFF"/>
        <w:ind w:firstLine="284"/>
        <w:jc w:val="both"/>
        <w:rPr>
          <w:sz w:val="22"/>
          <w:szCs w:val="22"/>
        </w:rPr>
      </w:pPr>
      <w:r w:rsidRPr="007F4778">
        <w:rPr>
          <w:b/>
          <w:sz w:val="22"/>
          <w:szCs w:val="22"/>
        </w:rPr>
        <w:t>7.1.</w:t>
      </w:r>
      <w:r>
        <w:rPr>
          <w:sz w:val="22"/>
          <w:szCs w:val="22"/>
        </w:rPr>
        <w:t xml:space="preserve"> </w:t>
      </w:r>
      <w:r w:rsidR="000626EF" w:rsidRPr="007F477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F4778">
        <w:rPr>
          <w:sz w:val="22"/>
          <w:szCs w:val="22"/>
        </w:rPr>
        <w:t xml:space="preserve"> Данный порядок предусматривает</w:t>
      </w:r>
      <w:r w:rsidR="004B67AA" w:rsidRPr="007F4778">
        <w:rPr>
          <w:sz w:val="22"/>
          <w:szCs w:val="22"/>
        </w:rPr>
        <w:t xml:space="preserve"> </w:t>
      </w:r>
      <w:r w:rsidR="000626EF" w:rsidRPr="007F477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7F4778">
        <w:rPr>
          <w:sz w:val="22"/>
          <w:szCs w:val="22"/>
        </w:rPr>
        <w:t>дств св</w:t>
      </w:r>
      <w:proofErr w:type="gramEnd"/>
      <w:r w:rsidR="000626EF" w:rsidRPr="007F4778">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7F4778" w:rsidRDefault="007F4778" w:rsidP="007F4778">
      <w:pPr>
        <w:shd w:val="clear" w:color="auto" w:fill="FFFFFF"/>
        <w:tabs>
          <w:tab w:val="left" w:pos="709"/>
        </w:tabs>
        <w:ind w:firstLine="284"/>
        <w:jc w:val="both"/>
        <w:rPr>
          <w:b/>
          <w:bCs/>
          <w:sz w:val="22"/>
          <w:szCs w:val="22"/>
        </w:rPr>
      </w:pPr>
      <w:r w:rsidRPr="007F4778">
        <w:rPr>
          <w:b/>
          <w:sz w:val="22"/>
          <w:szCs w:val="22"/>
        </w:rPr>
        <w:t>7.2</w:t>
      </w:r>
      <w:r>
        <w:rPr>
          <w:sz w:val="22"/>
          <w:szCs w:val="22"/>
        </w:rPr>
        <w:t xml:space="preserve">. </w:t>
      </w:r>
      <w:r w:rsidR="000626EF" w:rsidRPr="007F477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F4778" w:rsidRDefault="007F4778" w:rsidP="007F4778">
      <w:pPr>
        <w:shd w:val="clear" w:color="auto" w:fill="FFFFFF"/>
        <w:tabs>
          <w:tab w:val="left" w:pos="709"/>
        </w:tabs>
        <w:ind w:firstLine="284"/>
        <w:jc w:val="both"/>
        <w:rPr>
          <w:b/>
          <w:bCs/>
          <w:sz w:val="22"/>
          <w:szCs w:val="22"/>
        </w:rPr>
      </w:pPr>
      <w:r w:rsidRPr="007F4778">
        <w:rPr>
          <w:b/>
          <w:sz w:val="22"/>
          <w:szCs w:val="22"/>
        </w:rPr>
        <w:t>7.3.</w:t>
      </w:r>
      <w:r>
        <w:rPr>
          <w:sz w:val="22"/>
          <w:szCs w:val="22"/>
        </w:rPr>
        <w:t xml:space="preserve"> </w:t>
      </w:r>
      <w:r w:rsidR="000626EF" w:rsidRPr="007F477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8</w:t>
      </w:r>
      <w:r w:rsidR="002C78E9" w:rsidRPr="00A97B18">
        <w:rPr>
          <w:b/>
          <w:bCs/>
          <w:iCs/>
          <w:color w:val="000000"/>
          <w:sz w:val="22"/>
          <w:szCs w:val="22"/>
        </w:rPr>
        <w:t>. СРОК ДЕЙСТВИЯ ДОГОВОРА</w:t>
      </w:r>
    </w:p>
    <w:p w:rsidR="00C06A46" w:rsidRPr="0041756A" w:rsidRDefault="001249ED"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8E1AE1">
        <w:rPr>
          <w:b/>
          <w:i/>
          <w:sz w:val="22"/>
          <w:szCs w:val="22"/>
        </w:rPr>
        <w:t xml:space="preserve">до </w:t>
      </w:r>
      <w:r w:rsidR="00D202AF">
        <w:rPr>
          <w:b/>
          <w:i/>
          <w:sz w:val="22"/>
          <w:szCs w:val="22"/>
        </w:rPr>
        <w:t>3</w:t>
      </w:r>
      <w:r w:rsidR="00AD41A8">
        <w:rPr>
          <w:b/>
          <w:i/>
          <w:sz w:val="22"/>
          <w:szCs w:val="22"/>
        </w:rPr>
        <w:t>1августа</w:t>
      </w:r>
      <w:r w:rsidR="008E1AE1" w:rsidRPr="008E1AE1">
        <w:rPr>
          <w:b/>
          <w:i/>
          <w:sz w:val="22"/>
          <w:szCs w:val="22"/>
        </w:rPr>
        <w:t xml:space="preserve"> 201</w:t>
      </w:r>
      <w:r w:rsidR="00CF3B3F">
        <w:rPr>
          <w:b/>
          <w:i/>
          <w:sz w:val="22"/>
          <w:szCs w:val="22"/>
        </w:rPr>
        <w:t>8</w:t>
      </w:r>
      <w:r w:rsidR="008E1AE1" w:rsidRPr="008E1AE1">
        <w:rPr>
          <w:b/>
          <w:i/>
          <w:sz w:val="22"/>
          <w:szCs w:val="22"/>
        </w:rPr>
        <w:t xml:space="preserve"> года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D23773" w:rsidRDefault="00D23773"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9</w:t>
      </w:r>
      <w:r w:rsidR="002C78E9" w:rsidRPr="00A97B18">
        <w:rPr>
          <w:b/>
          <w:bCs/>
          <w:iCs/>
          <w:color w:val="000000"/>
          <w:sz w:val="22"/>
          <w:szCs w:val="22"/>
        </w:rPr>
        <w:t>. ОСОБЫЕ УСЛОВИЯ</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color w:val="000000"/>
          <w:sz w:val="22"/>
          <w:szCs w:val="22"/>
        </w:rPr>
        <w:t>9.1</w:t>
      </w:r>
      <w:r>
        <w:rPr>
          <w:color w:val="000000"/>
          <w:sz w:val="22"/>
          <w:szCs w:val="22"/>
        </w:rPr>
        <w:t xml:space="preserve">. </w:t>
      </w:r>
      <w:r w:rsidR="002C78E9" w:rsidRPr="001249ED">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sz w:val="22"/>
          <w:szCs w:val="22"/>
        </w:rPr>
        <w:t>9.2.</w:t>
      </w:r>
      <w:r>
        <w:rPr>
          <w:sz w:val="22"/>
          <w:szCs w:val="22"/>
        </w:rPr>
        <w:t xml:space="preserve"> </w:t>
      </w:r>
      <w:r w:rsidR="002C78E9" w:rsidRPr="001249ED">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CF3B3F">
        <w:rPr>
          <w:sz w:val="22"/>
          <w:szCs w:val="22"/>
        </w:rPr>
        <w:t>9</w:t>
      </w:r>
      <w:r w:rsidR="002C78E9" w:rsidRPr="001249ED">
        <w:rPr>
          <w:sz w:val="22"/>
          <w:szCs w:val="22"/>
        </w:rPr>
        <w:t>.3</w:t>
      </w:r>
      <w:r w:rsidR="00A97B18" w:rsidRPr="001249ED">
        <w:rPr>
          <w:sz w:val="22"/>
          <w:szCs w:val="22"/>
        </w:rPr>
        <w:t xml:space="preserve"> договора</w:t>
      </w:r>
      <w:r w:rsidR="002C78E9" w:rsidRPr="001249ED">
        <w:rPr>
          <w:sz w:val="22"/>
          <w:szCs w:val="22"/>
        </w:rPr>
        <w:t xml:space="preserve">. </w:t>
      </w:r>
    </w:p>
    <w:p w:rsidR="00A97B18" w:rsidRPr="000A298B" w:rsidRDefault="000A298B" w:rsidP="000A298B">
      <w:pPr>
        <w:widowControl w:val="0"/>
        <w:shd w:val="clear" w:color="auto" w:fill="FFFFFF"/>
        <w:tabs>
          <w:tab w:val="left" w:pos="709"/>
          <w:tab w:val="left" w:pos="851"/>
          <w:tab w:val="left" w:pos="924"/>
        </w:tabs>
        <w:autoSpaceDE w:val="0"/>
        <w:autoSpaceDN w:val="0"/>
        <w:adjustRightInd w:val="0"/>
        <w:ind w:firstLine="284"/>
        <w:jc w:val="both"/>
        <w:rPr>
          <w:sz w:val="22"/>
          <w:szCs w:val="22"/>
        </w:rPr>
      </w:pPr>
      <w:r w:rsidRPr="000A298B">
        <w:rPr>
          <w:b/>
          <w:sz w:val="22"/>
          <w:szCs w:val="22"/>
        </w:rPr>
        <w:t>9.3.</w:t>
      </w:r>
      <w:r>
        <w:rPr>
          <w:sz w:val="22"/>
          <w:szCs w:val="22"/>
        </w:rPr>
        <w:t xml:space="preserve"> </w:t>
      </w:r>
      <w:r w:rsidR="002C78E9" w:rsidRPr="000A298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0A298B" w:rsidP="000A298B">
      <w:pPr>
        <w:pStyle w:val="a8"/>
        <w:widowControl w:val="0"/>
        <w:shd w:val="clear" w:color="auto" w:fill="FFFFFF"/>
        <w:tabs>
          <w:tab w:val="left" w:pos="0"/>
          <w:tab w:val="left" w:pos="709"/>
          <w:tab w:val="left" w:pos="851"/>
          <w:tab w:val="left" w:pos="924"/>
        </w:tabs>
        <w:autoSpaceDE w:val="0"/>
        <w:autoSpaceDN w:val="0"/>
        <w:adjustRightInd w:val="0"/>
        <w:ind w:left="0" w:firstLine="284"/>
        <w:jc w:val="both"/>
        <w:rPr>
          <w:sz w:val="22"/>
          <w:szCs w:val="22"/>
        </w:rPr>
      </w:pPr>
      <w:r w:rsidRPr="000A298B">
        <w:rPr>
          <w:b/>
          <w:color w:val="000000"/>
          <w:sz w:val="22"/>
          <w:szCs w:val="22"/>
        </w:rPr>
        <w:t>9.4.</w:t>
      </w:r>
      <w:r>
        <w:rPr>
          <w:color w:val="000000"/>
          <w:sz w:val="22"/>
          <w:szCs w:val="22"/>
        </w:rPr>
        <w:t xml:space="preserve"> </w:t>
      </w:r>
      <w:r w:rsidR="002C78E9" w:rsidRPr="00A97B18">
        <w:rPr>
          <w:color w:val="000000"/>
          <w:sz w:val="22"/>
          <w:szCs w:val="22"/>
        </w:rPr>
        <w:t>Право собственности на поставленн</w:t>
      </w:r>
      <w:r w:rsidR="002E352B">
        <w:rPr>
          <w:color w:val="000000"/>
          <w:sz w:val="22"/>
          <w:szCs w:val="22"/>
        </w:rPr>
        <w:t>ую</w:t>
      </w:r>
      <w:r w:rsidR="002C78E9" w:rsidRPr="00A97B18">
        <w:rPr>
          <w:color w:val="000000"/>
          <w:sz w:val="22"/>
          <w:szCs w:val="22"/>
        </w:rPr>
        <w:t xml:space="preserve"> </w:t>
      </w:r>
      <w:r w:rsidR="002E352B">
        <w:rPr>
          <w:color w:val="000000"/>
          <w:sz w:val="22"/>
          <w:szCs w:val="22"/>
        </w:rPr>
        <w:t>продукцию</w:t>
      </w:r>
      <w:r w:rsidR="002C78E9" w:rsidRPr="00A97B18">
        <w:rPr>
          <w:color w:val="000000"/>
          <w:sz w:val="22"/>
          <w:szCs w:val="22"/>
        </w:rPr>
        <w:t xml:space="preserve"> переходит к Покупателю с момента получения </w:t>
      </w:r>
      <w:r w:rsidR="002E352B">
        <w:rPr>
          <w:color w:val="000000"/>
          <w:sz w:val="22"/>
          <w:szCs w:val="22"/>
        </w:rPr>
        <w:t>продукции</w:t>
      </w:r>
      <w:r w:rsidR="002C78E9" w:rsidRPr="00A97B18">
        <w:rPr>
          <w:color w:val="000000"/>
          <w:sz w:val="22"/>
          <w:szCs w:val="22"/>
        </w:rPr>
        <w:t xml:space="preserve"> на склад</w:t>
      </w:r>
      <w:r w:rsidR="00A97B18" w:rsidRPr="00AA0FB0">
        <w:rPr>
          <w:color w:val="000000"/>
          <w:sz w:val="22"/>
          <w:szCs w:val="22"/>
        </w:rPr>
        <w:t>е</w:t>
      </w:r>
      <w:r w:rsidR="002C78E9" w:rsidRPr="00A97B18">
        <w:rPr>
          <w:color w:val="000000"/>
          <w:sz w:val="22"/>
          <w:szCs w:val="22"/>
        </w:rPr>
        <w:t xml:space="preserve"> </w:t>
      </w:r>
      <w:r w:rsidR="00517ECA" w:rsidRPr="00A97B18">
        <w:rPr>
          <w:color w:val="000000"/>
          <w:sz w:val="22"/>
          <w:szCs w:val="22"/>
        </w:rPr>
        <w:t>Грузополуча</w:t>
      </w:r>
      <w:r w:rsidR="002C78E9" w:rsidRPr="00A97B18">
        <w:rPr>
          <w:color w:val="000000"/>
          <w:sz w:val="22"/>
          <w:szCs w:val="22"/>
        </w:rPr>
        <w:t>теля.</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color w:val="000000"/>
          <w:sz w:val="22"/>
          <w:szCs w:val="22"/>
        </w:rPr>
        <w:t>9.5.</w:t>
      </w:r>
      <w:r>
        <w:rPr>
          <w:color w:val="000000"/>
          <w:sz w:val="22"/>
          <w:szCs w:val="22"/>
        </w:rPr>
        <w:t xml:space="preserve"> </w:t>
      </w:r>
      <w:r w:rsidR="002C78E9" w:rsidRPr="00D452F7">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sz w:val="22"/>
          <w:szCs w:val="22"/>
        </w:rPr>
        <w:t>9.6.</w:t>
      </w:r>
      <w:r>
        <w:rPr>
          <w:sz w:val="22"/>
          <w:szCs w:val="22"/>
        </w:rPr>
        <w:t xml:space="preserve"> </w:t>
      </w:r>
      <w:r w:rsidR="002C78E9" w:rsidRPr="00D452F7">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D452F7">
        <w:rPr>
          <w:sz w:val="22"/>
          <w:szCs w:val="22"/>
        </w:rPr>
        <w:t>1</w:t>
      </w:r>
      <w:r w:rsidR="002C78E9" w:rsidRPr="00D452F7">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w:t>
      </w:r>
      <w:r w:rsidR="002C78E9" w:rsidRPr="00D452F7">
        <w:rPr>
          <w:sz w:val="22"/>
          <w:szCs w:val="22"/>
        </w:rPr>
        <w:lastRenderedPageBreak/>
        <w:t>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rFonts w:eastAsia="Lucida Sans Unicode"/>
          <w:kern w:val="1"/>
          <w:sz w:val="22"/>
          <w:szCs w:val="22"/>
        </w:rPr>
      </w:pPr>
      <w:r w:rsidRPr="00D452F7">
        <w:rPr>
          <w:b/>
          <w:sz w:val="22"/>
          <w:szCs w:val="22"/>
        </w:rPr>
        <w:t>9.7.</w:t>
      </w:r>
      <w:r>
        <w:rPr>
          <w:sz w:val="22"/>
          <w:szCs w:val="22"/>
        </w:rPr>
        <w:t xml:space="preserve"> </w:t>
      </w:r>
      <w:r w:rsidR="002C78E9" w:rsidRPr="00D452F7">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D452F7">
        <w:rPr>
          <w:sz w:val="22"/>
          <w:szCs w:val="22"/>
        </w:rPr>
        <w:t>2</w:t>
      </w:r>
      <w:r w:rsidR="002C78E9" w:rsidRPr="00D452F7">
        <w:rPr>
          <w:sz w:val="22"/>
          <w:szCs w:val="22"/>
        </w:rPr>
        <w:t xml:space="preserve"> к настоящему Договору.</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rFonts w:eastAsia="Lucida Sans Unicode"/>
          <w:b/>
          <w:kern w:val="1"/>
          <w:sz w:val="22"/>
          <w:szCs w:val="22"/>
        </w:rPr>
        <w:t>9.8.</w:t>
      </w:r>
      <w:r>
        <w:rPr>
          <w:rFonts w:eastAsia="Lucida Sans Unicode"/>
          <w:kern w:val="1"/>
          <w:sz w:val="22"/>
          <w:szCs w:val="22"/>
        </w:rPr>
        <w:t xml:space="preserve"> </w:t>
      </w:r>
      <w:r w:rsidR="00C471C5" w:rsidRPr="00D452F7">
        <w:rPr>
          <w:rFonts w:eastAsia="Lucida Sans Unicode"/>
          <w:kern w:val="1"/>
          <w:sz w:val="22"/>
          <w:szCs w:val="22"/>
        </w:rPr>
        <w:t xml:space="preserve">Стороны принимают «антикоррупционную оговорку», указанную в Приложении № </w:t>
      </w:r>
      <w:r w:rsidR="00470868" w:rsidRPr="00D452F7">
        <w:rPr>
          <w:rFonts w:eastAsia="Lucida Sans Unicode"/>
          <w:kern w:val="1"/>
          <w:sz w:val="22"/>
          <w:szCs w:val="22"/>
        </w:rPr>
        <w:t>3</w:t>
      </w:r>
      <w:r w:rsidR="00C471C5" w:rsidRPr="00D452F7">
        <w:rPr>
          <w:rFonts w:eastAsia="Lucida Sans Unicode"/>
          <w:kern w:val="1"/>
          <w:sz w:val="22"/>
          <w:szCs w:val="22"/>
        </w:rPr>
        <w:t xml:space="preserve"> к договору.</w:t>
      </w:r>
    </w:p>
    <w:p w:rsidR="0056548D" w:rsidRPr="00D452F7" w:rsidRDefault="00D452F7" w:rsidP="00CF3B3F">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sz w:val="22"/>
          <w:szCs w:val="22"/>
        </w:rPr>
        <w:t>9.9.</w:t>
      </w:r>
      <w:r>
        <w:rPr>
          <w:sz w:val="22"/>
          <w:szCs w:val="22"/>
        </w:rPr>
        <w:t xml:space="preserve"> </w:t>
      </w:r>
      <w:r w:rsidR="0056548D" w:rsidRPr="00D452F7">
        <w:rPr>
          <w:sz w:val="22"/>
          <w:szCs w:val="22"/>
        </w:rPr>
        <w:t>Поставщик обязуется:</w:t>
      </w:r>
    </w:p>
    <w:p w:rsidR="00816A82" w:rsidRPr="00816A82" w:rsidRDefault="00816A82" w:rsidP="00816A82">
      <w:pPr>
        <w:widowControl w:val="0"/>
        <w:tabs>
          <w:tab w:val="left" w:pos="993"/>
        </w:tabs>
        <w:suppressAutoHyphens/>
        <w:ind w:firstLine="284"/>
        <w:jc w:val="both"/>
        <w:rPr>
          <w:sz w:val="22"/>
          <w:szCs w:val="22"/>
        </w:rPr>
      </w:pPr>
      <w:r>
        <w:rPr>
          <w:b/>
          <w:sz w:val="22"/>
          <w:szCs w:val="22"/>
        </w:rPr>
        <w:t>9</w:t>
      </w:r>
      <w:r w:rsidRPr="00816A82">
        <w:rPr>
          <w:b/>
          <w:sz w:val="22"/>
          <w:szCs w:val="22"/>
        </w:rPr>
        <w:t>.9.1.</w:t>
      </w:r>
      <w:r w:rsidRPr="00816A82">
        <w:rPr>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816A82" w:rsidRPr="00816A82" w:rsidRDefault="00816A82" w:rsidP="00816A82">
      <w:pPr>
        <w:widowControl w:val="0"/>
        <w:tabs>
          <w:tab w:val="left" w:pos="993"/>
        </w:tabs>
        <w:suppressAutoHyphens/>
        <w:ind w:firstLine="284"/>
        <w:jc w:val="both"/>
        <w:rPr>
          <w:sz w:val="22"/>
          <w:szCs w:val="22"/>
        </w:rPr>
      </w:pPr>
      <w:r>
        <w:rPr>
          <w:b/>
          <w:sz w:val="22"/>
          <w:szCs w:val="22"/>
        </w:rPr>
        <w:t>9</w:t>
      </w:r>
      <w:r w:rsidRPr="00816A82">
        <w:rPr>
          <w:b/>
          <w:sz w:val="22"/>
          <w:szCs w:val="22"/>
        </w:rPr>
        <w:t>.9.2.</w:t>
      </w:r>
      <w:r w:rsidRPr="00816A82">
        <w:rPr>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816A82" w:rsidRPr="00816A82" w:rsidRDefault="00816A82" w:rsidP="00816A82">
      <w:pPr>
        <w:widowControl w:val="0"/>
        <w:shd w:val="clear" w:color="auto" w:fill="FFFFFF"/>
        <w:tabs>
          <w:tab w:val="left" w:pos="993"/>
          <w:tab w:val="left" w:pos="1276"/>
        </w:tabs>
        <w:autoSpaceDE w:val="0"/>
        <w:autoSpaceDN w:val="0"/>
        <w:adjustRightInd w:val="0"/>
        <w:jc w:val="both"/>
        <w:rPr>
          <w:sz w:val="22"/>
          <w:szCs w:val="22"/>
        </w:rPr>
      </w:pPr>
      <w:r>
        <w:rPr>
          <w:b/>
          <w:sz w:val="22"/>
          <w:szCs w:val="22"/>
        </w:rPr>
        <w:t xml:space="preserve">    9</w:t>
      </w:r>
      <w:r w:rsidRPr="00816A82">
        <w:rPr>
          <w:b/>
          <w:sz w:val="22"/>
          <w:szCs w:val="22"/>
        </w:rPr>
        <w:t>.10.</w:t>
      </w:r>
      <w:r w:rsidRPr="00816A82">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0220DF" w:rsidRDefault="000220DF" w:rsidP="00816A82">
      <w:pPr>
        <w:tabs>
          <w:tab w:val="left" w:pos="284"/>
        </w:tabs>
        <w:jc w:val="center"/>
        <w:rPr>
          <w:b/>
          <w:i/>
          <w:sz w:val="22"/>
          <w:szCs w:val="22"/>
        </w:rPr>
      </w:pPr>
    </w:p>
    <w:p w:rsidR="002C78E9" w:rsidRPr="000220DF" w:rsidRDefault="002C78E9" w:rsidP="0041756A">
      <w:pPr>
        <w:jc w:val="center"/>
        <w:rPr>
          <w:b/>
          <w:sz w:val="22"/>
          <w:szCs w:val="22"/>
        </w:rPr>
      </w:pPr>
      <w:r w:rsidRPr="000220DF">
        <w:rPr>
          <w:b/>
          <w:sz w:val="22"/>
          <w:szCs w:val="22"/>
        </w:rPr>
        <w:t>1</w:t>
      </w:r>
      <w:r w:rsidR="00D452F7">
        <w:rPr>
          <w:b/>
          <w:sz w:val="22"/>
          <w:szCs w:val="22"/>
        </w:rPr>
        <w:t>0</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0B014A">
        <w:rPr>
          <w:b/>
          <w:bCs/>
          <w:color w:val="000000"/>
          <w:sz w:val="22"/>
          <w:szCs w:val="22"/>
        </w:rPr>
        <w:t xml:space="preserve">           </w:t>
      </w:r>
      <w:r w:rsidR="005E672D">
        <w:rPr>
          <w:b/>
          <w:bCs/>
          <w:color w:val="000000"/>
          <w:sz w:val="22"/>
          <w:szCs w:val="22"/>
        </w:rPr>
        <w:t xml:space="preserve"> </w:t>
      </w:r>
      <w:r w:rsidR="005E672D" w:rsidRPr="005E672D">
        <w:rPr>
          <w:b/>
          <w:bCs/>
          <w:color w:val="000000"/>
          <w:sz w:val="22"/>
          <w:szCs w:val="22"/>
        </w:rPr>
        <w:t>ПОКУПАТЕЛЬ:</w:t>
      </w:r>
    </w:p>
    <w:p w:rsidR="000B014A" w:rsidRDefault="005E672D" w:rsidP="0041756A">
      <w:pPr>
        <w:shd w:val="clear" w:color="auto" w:fill="FFFFFF"/>
        <w:tabs>
          <w:tab w:val="left" w:pos="924"/>
        </w:tabs>
        <w:jc w:val="both"/>
        <w:rPr>
          <w:b/>
          <w:bCs/>
          <w:color w:val="000000"/>
          <w:sz w:val="22"/>
          <w:szCs w:val="22"/>
        </w:rPr>
      </w:pPr>
      <w:r>
        <w:rPr>
          <w:b/>
          <w:bCs/>
          <w:color w:val="000000"/>
          <w:sz w:val="22"/>
          <w:szCs w:val="22"/>
        </w:rPr>
        <w:t xml:space="preserve">     </w:t>
      </w:r>
      <w:r w:rsidR="006C164D">
        <w:rPr>
          <w:b/>
          <w:bCs/>
          <w:color w:val="000000"/>
          <w:sz w:val="22"/>
          <w:szCs w:val="22"/>
        </w:rPr>
        <w:t>ООО «</w:t>
      </w:r>
      <w:r w:rsidR="00A205FC">
        <w:rPr>
          <w:b/>
          <w:bCs/>
          <w:color w:val="000000"/>
          <w:sz w:val="22"/>
          <w:szCs w:val="22"/>
        </w:rPr>
        <w:t>Матрица</w:t>
      </w:r>
      <w:r w:rsidR="006C164D">
        <w:rPr>
          <w:b/>
          <w:bCs/>
          <w:color w:val="000000"/>
          <w:sz w:val="22"/>
          <w:szCs w:val="22"/>
        </w:rPr>
        <w:t>»</w:t>
      </w:r>
      <w:r w:rsidR="00A205FC">
        <w:rPr>
          <w:b/>
          <w:bCs/>
          <w:color w:val="000000"/>
          <w:sz w:val="22"/>
          <w:szCs w:val="22"/>
        </w:rPr>
        <w:t xml:space="preserve">          </w:t>
      </w:r>
      <w:r>
        <w:rPr>
          <w:b/>
          <w:bCs/>
          <w:color w:val="000000"/>
          <w:sz w:val="22"/>
          <w:szCs w:val="22"/>
        </w:rPr>
        <w:t xml:space="preserve">                                                           </w:t>
      </w:r>
      <w:r w:rsidR="000B014A">
        <w:rPr>
          <w:b/>
          <w:bCs/>
          <w:color w:val="000000"/>
          <w:sz w:val="22"/>
          <w:szCs w:val="22"/>
        </w:rPr>
        <w:t xml:space="preserve">      </w:t>
      </w:r>
      <w:r>
        <w:rPr>
          <w:b/>
          <w:bCs/>
          <w:color w:val="000000"/>
          <w:sz w:val="22"/>
          <w:szCs w:val="22"/>
        </w:rPr>
        <w:t>АО «ДРСК»</w:t>
      </w:r>
      <w:r w:rsidRPr="005E672D">
        <w:rPr>
          <w:b/>
          <w:bCs/>
          <w:color w:val="000000"/>
          <w:sz w:val="22"/>
          <w:szCs w:val="22"/>
        </w:rPr>
        <w:t xml:space="preserve">        </w:t>
      </w:r>
    </w:p>
    <w:p w:rsidR="002C78E9" w:rsidRPr="0041756A" w:rsidRDefault="005E672D" w:rsidP="0041756A">
      <w:pPr>
        <w:shd w:val="clear" w:color="auto" w:fill="FFFFFF"/>
        <w:tabs>
          <w:tab w:val="left" w:pos="924"/>
        </w:tabs>
        <w:jc w:val="both"/>
        <w:rPr>
          <w:sz w:val="22"/>
          <w:szCs w:val="22"/>
        </w:rPr>
      </w:pPr>
      <w:r w:rsidRPr="005E672D">
        <w:rPr>
          <w:b/>
          <w:bCs/>
          <w:color w:val="000000"/>
          <w:sz w:val="22"/>
          <w:szCs w:val="22"/>
        </w:rPr>
        <w:t xml:space="preserve">                                                                                 </w:t>
      </w:r>
    </w:p>
    <w:p w:rsidR="00D52FA0" w:rsidRDefault="00D52FA0" w:rsidP="00572AA3">
      <w:pPr>
        <w:pStyle w:val="a3"/>
        <w:tabs>
          <w:tab w:val="left" w:pos="5812"/>
        </w:tabs>
        <w:jc w:val="left"/>
        <w:rPr>
          <w:sz w:val="22"/>
          <w:szCs w:val="22"/>
        </w:rPr>
      </w:pPr>
      <w:r>
        <w:rPr>
          <w:spacing w:val="-3"/>
          <w:sz w:val="22"/>
          <w:szCs w:val="22"/>
        </w:rPr>
        <w:t xml:space="preserve">ИНН </w:t>
      </w:r>
      <w:r w:rsidR="000B014A" w:rsidRPr="00F214C1">
        <w:rPr>
          <w:spacing w:val="-3"/>
          <w:sz w:val="22"/>
          <w:szCs w:val="22"/>
        </w:rPr>
        <w:t>5012027398</w:t>
      </w:r>
      <w:r w:rsidR="00CA155A">
        <w:rPr>
          <w:spacing w:val="-3"/>
          <w:sz w:val="22"/>
          <w:szCs w:val="22"/>
        </w:rPr>
        <w:t xml:space="preserve">                                                                             </w:t>
      </w:r>
      <w:r>
        <w:rPr>
          <w:spacing w:val="-3"/>
          <w:sz w:val="22"/>
          <w:szCs w:val="22"/>
        </w:rPr>
        <w:t xml:space="preserve">   </w:t>
      </w:r>
      <w:r w:rsidR="00CA155A" w:rsidRPr="00BE49CC">
        <w:rPr>
          <w:spacing w:val="-3"/>
          <w:sz w:val="22"/>
          <w:szCs w:val="22"/>
        </w:rPr>
        <w:t>ИНН 2801108200</w:t>
      </w:r>
    </w:p>
    <w:p w:rsidR="00CA155A" w:rsidRPr="00D52FA0" w:rsidRDefault="00D52FA0" w:rsidP="000B014A">
      <w:pPr>
        <w:pStyle w:val="a3"/>
        <w:tabs>
          <w:tab w:val="left" w:pos="5812"/>
        </w:tabs>
        <w:jc w:val="left"/>
        <w:rPr>
          <w:sz w:val="22"/>
          <w:szCs w:val="22"/>
        </w:rPr>
      </w:pPr>
      <w:r>
        <w:rPr>
          <w:sz w:val="22"/>
          <w:szCs w:val="22"/>
        </w:rPr>
        <w:t>Местонахождение:</w:t>
      </w:r>
      <w:r w:rsidR="000B014A">
        <w:rPr>
          <w:sz w:val="22"/>
          <w:szCs w:val="22"/>
        </w:rPr>
        <w:t xml:space="preserve"> </w:t>
      </w:r>
      <w:r w:rsidR="000B014A">
        <w:rPr>
          <w:spacing w:val="-1"/>
          <w:sz w:val="22"/>
          <w:szCs w:val="22"/>
        </w:rPr>
        <w:t>143980, Московская обл.,</w:t>
      </w:r>
      <w:r w:rsidR="00CA155A">
        <w:rPr>
          <w:spacing w:val="-1"/>
          <w:sz w:val="22"/>
          <w:szCs w:val="22"/>
        </w:rPr>
        <w:t xml:space="preserve">                            </w:t>
      </w:r>
      <w:r w:rsidR="000B014A">
        <w:rPr>
          <w:spacing w:val="-1"/>
          <w:sz w:val="22"/>
          <w:szCs w:val="22"/>
        </w:rPr>
        <w:t xml:space="preserve"> </w:t>
      </w:r>
      <w:r w:rsidR="00CA155A">
        <w:rPr>
          <w:spacing w:val="-1"/>
          <w:sz w:val="22"/>
          <w:szCs w:val="22"/>
        </w:rPr>
        <w:t xml:space="preserve">Местонахождение:  </w:t>
      </w:r>
      <w:r w:rsidR="00CA155A" w:rsidRPr="00BE49CC">
        <w:rPr>
          <w:spacing w:val="-1"/>
          <w:sz w:val="22"/>
          <w:szCs w:val="22"/>
        </w:rPr>
        <w:t xml:space="preserve">675000, </w:t>
      </w:r>
      <w:r w:rsidR="00CA155A">
        <w:rPr>
          <w:spacing w:val="-1"/>
          <w:sz w:val="22"/>
          <w:szCs w:val="22"/>
        </w:rPr>
        <w:t xml:space="preserve">РФ, </w:t>
      </w:r>
      <w:r w:rsidR="00CA155A" w:rsidRPr="00BE49CC">
        <w:rPr>
          <w:spacing w:val="-1"/>
          <w:sz w:val="22"/>
          <w:szCs w:val="22"/>
        </w:rPr>
        <w:t xml:space="preserve">Амурская </w:t>
      </w:r>
    </w:p>
    <w:p w:rsidR="00CA155A" w:rsidRPr="00BE49CC" w:rsidRDefault="000B014A" w:rsidP="000B014A">
      <w:pPr>
        <w:pStyle w:val="a3"/>
        <w:tabs>
          <w:tab w:val="left" w:pos="5812"/>
        </w:tabs>
        <w:jc w:val="left"/>
        <w:rPr>
          <w:spacing w:val="-3"/>
          <w:sz w:val="22"/>
          <w:szCs w:val="22"/>
        </w:rPr>
      </w:pPr>
      <w:r>
        <w:rPr>
          <w:spacing w:val="-1"/>
          <w:sz w:val="22"/>
          <w:szCs w:val="22"/>
        </w:rPr>
        <w:t>г. Железнодорожный, ул. Маяковского-16</w:t>
      </w:r>
      <w:r w:rsidR="00CA155A">
        <w:rPr>
          <w:spacing w:val="-1"/>
          <w:sz w:val="22"/>
          <w:szCs w:val="22"/>
        </w:rPr>
        <w:t xml:space="preserve">                                 </w:t>
      </w:r>
      <w:r>
        <w:rPr>
          <w:spacing w:val="-1"/>
          <w:sz w:val="22"/>
          <w:szCs w:val="22"/>
        </w:rPr>
        <w:t xml:space="preserve"> </w:t>
      </w:r>
      <w:r w:rsidR="00CA155A" w:rsidRPr="00BE49CC">
        <w:rPr>
          <w:spacing w:val="-1"/>
          <w:sz w:val="22"/>
          <w:szCs w:val="22"/>
        </w:rPr>
        <w:t>обл</w:t>
      </w:r>
      <w:r w:rsidR="00CA155A">
        <w:rPr>
          <w:spacing w:val="-1"/>
          <w:sz w:val="22"/>
          <w:szCs w:val="22"/>
        </w:rPr>
        <w:t>.</w:t>
      </w:r>
      <w:r w:rsidR="00CA155A" w:rsidRPr="00BE49CC">
        <w:rPr>
          <w:spacing w:val="-1"/>
          <w:sz w:val="22"/>
          <w:szCs w:val="22"/>
        </w:rPr>
        <w:t xml:space="preserve">, г. Благовещенск, ул. </w:t>
      </w:r>
      <w:r w:rsidR="00CA155A">
        <w:rPr>
          <w:spacing w:val="-3"/>
          <w:sz w:val="22"/>
          <w:szCs w:val="22"/>
        </w:rPr>
        <w:t>Шевченко-</w:t>
      </w:r>
      <w:r w:rsidR="00CA155A" w:rsidRPr="00BE49CC">
        <w:rPr>
          <w:spacing w:val="-3"/>
          <w:sz w:val="22"/>
          <w:szCs w:val="22"/>
        </w:rPr>
        <w:t>28.</w:t>
      </w:r>
    </w:p>
    <w:p w:rsidR="00CA155A" w:rsidRDefault="000B014A" w:rsidP="000B014A">
      <w:pPr>
        <w:pStyle w:val="a3"/>
        <w:tabs>
          <w:tab w:val="left" w:pos="5812"/>
        </w:tabs>
        <w:jc w:val="left"/>
        <w:rPr>
          <w:spacing w:val="-3"/>
          <w:sz w:val="22"/>
          <w:szCs w:val="22"/>
        </w:rPr>
      </w:pPr>
      <w:r>
        <w:rPr>
          <w:spacing w:val="-3"/>
          <w:sz w:val="22"/>
          <w:szCs w:val="22"/>
        </w:rPr>
        <w:t xml:space="preserve">ПАО Сбербанк г. Москва                     </w:t>
      </w:r>
      <w:r w:rsidR="00CA155A">
        <w:rPr>
          <w:spacing w:val="-3"/>
          <w:sz w:val="22"/>
          <w:szCs w:val="22"/>
        </w:rPr>
        <w:t xml:space="preserve">                                            </w:t>
      </w:r>
      <w:r w:rsidR="001C5702">
        <w:rPr>
          <w:spacing w:val="-3"/>
          <w:sz w:val="22"/>
          <w:szCs w:val="22"/>
        </w:rPr>
        <w:t xml:space="preserve"> </w:t>
      </w:r>
      <w:r w:rsidR="00CA155A">
        <w:rPr>
          <w:spacing w:val="-3"/>
          <w:sz w:val="22"/>
          <w:szCs w:val="22"/>
        </w:rPr>
        <w:t xml:space="preserve">ДАЛЬНЕВОСТОЧНЫЙ БАНК </w:t>
      </w:r>
      <w:r w:rsidR="00402945">
        <w:rPr>
          <w:spacing w:val="-3"/>
          <w:sz w:val="22"/>
          <w:szCs w:val="22"/>
        </w:rPr>
        <w:t>П</w:t>
      </w:r>
      <w:r w:rsidR="00CA155A">
        <w:rPr>
          <w:spacing w:val="-3"/>
          <w:sz w:val="22"/>
          <w:szCs w:val="22"/>
        </w:rPr>
        <w:t xml:space="preserve">АО </w:t>
      </w:r>
      <w:r w:rsidR="00CA155A" w:rsidRPr="00BE49CC">
        <w:rPr>
          <w:spacing w:val="-3"/>
          <w:sz w:val="22"/>
          <w:szCs w:val="22"/>
        </w:rPr>
        <w:t xml:space="preserve"> </w:t>
      </w:r>
      <w:r w:rsidR="00CA155A">
        <w:rPr>
          <w:spacing w:val="-3"/>
          <w:sz w:val="22"/>
          <w:szCs w:val="22"/>
        </w:rPr>
        <w:t xml:space="preserve"> </w:t>
      </w:r>
    </w:p>
    <w:p w:rsidR="00CA155A" w:rsidRDefault="00D52FA0" w:rsidP="00CA155A">
      <w:pPr>
        <w:pStyle w:val="a3"/>
        <w:jc w:val="left"/>
        <w:rPr>
          <w:spacing w:val="-3"/>
          <w:sz w:val="22"/>
          <w:szCs w:val="22"/>
        </w:rPr>
      </w:pPr>
      <w:proofErr w:type="gramStart"/>
      <w:r>
        <w:rPr>
          <w:spacing w:val="-3"/>
          <w:sz w:val="22"/>
          <w:szCs w:val="22"/>
        </w:rPr>
        <w:t>Р</w:t>
      </w:r>
      <w:proofErr w:type="gramEnd"/>
      <w:r>
        <w:rPr>
          <w:spacing w:val="-3"/>
          <w:sz w:val="22"/>
          <w:szCs w:val="22"/>
        </w:rPr>
        <w:t>/</w:t>
      </w:r>
      <w:proofErr w:type="spellStart"/>
      <w:r>
        <w:rPr>
          <w:spacing w:val="-3"/>
          <w:sz w:val="22"/>
          <w:szCs w:val="22"/>
        </w:rPr>
        <w:t>сч</w:t>
      </w:r>
      <w:proofErr w:type="spellEnd"/>
      <w:r w:rsidR="000B014A">
        <w:rPr>
          <w:spacing w:val="-3"/>
          <w:sz w:val="22"/>
          <w:szCs w:val="22"/>
        </w:rPr>
        <w:t xml:space="preserve"> 40702810840040117961</w:t>
      </w:r>
      <w:r w:rsidR="00CA155A">
        <w:rPr>
          <w:spacing w:val="-3"/>
          <w:sz w:val="22"/>
          <w:szCs w:val="22"/>
        </w:rPr>
        <w:t xml:space="preserve">  </w:t>
      </w:r>
      <w:r w:rsidR="008A3E98">
        <w:rPr>
          <w:spacing w:val="-3"/>
          <w:sz w:val="22"/>
          <w:szCs w:val="22"/>
        </w:rPr>
        <w:t xml:space="preserve"> </w:t>
      </w:r>
      <w:r w:rsidR="00CA155A">
        <w:rPr>
          <w:spacing w:val="-3"/>
          <w:sz w:val="22"/>
          <w:szCs w:val="22"/>
        </w:rPr>
        <w:t xml:space="preserve">                                                         </w:t>
      </w:r>
      <w:r w:rsidR="008E1AE1">
        <w:rPr>
          <w:spacing w:val="-3"/>
          <w:sz w:val="22"/>
          <w:szCs w:val="22"/>
        </w:rPr>
        <w:t xml:space="preserve"> </w:t>
      </w:r>
      <w:r w:rsidR="00CA155A">
        <w:rPr>
          <w:spacing w:val="-3"/>
          <w:sz w:val="22"/>
          <w:szCs w:val="22"/>
        </w:rPr>
        <w:t xml:space="preserve">СБЕРБАНК </w:t>
      </w:r>
      <w:r w:rsidR="00CA155A" w:rsidRPr="00BE49CC">
        <w:rPr>
          <w:spacing w:val="-3"/>
          <w:sz w:val="22"/>
          <w:szCs w:val="22"/>
        </w:rPr>
        <w:t xml:space="preserve"> г.</w:t>
      </w:r>
      <w:r w:rsidR="00CA155A">
        <w:rPr>
          <w:spacing w:val="-3"/>
          <w:sz w:val="22"/>
          <w:szCs w:val="22"/>
        </w:rPr>
        <w:t xml:space="preserve"> Хабаровск</w:t>
      </w:r>
    </w:p>
    <w:p w:rsidR="00CA155A" w:rsidRDefault="008A3E98" w:rsidP="000B014A">
      <w:pPr>
        <w:pStyle w:val="a3"/>
        <w:tabs>
          <w:tab w:val="left" w:pos="5812"/>
        </w:tabs>
        <w:jc w:val="left"/>
        <w:rPr>
          <w:spacing w:val="-2"/>
          <w:sz w:val="22"/>
          <w:szCs w:val="22"/>
        </w:rPr>
      </w:pPr>
      <w:r>
        <w:rPr>
          <w:spacing w:val="-2"/>
          <w:sz w:val="22"/>
          <w:szCs w:val="22"/>
        </w:rPr>
        <w:t>К/</w:t>
      </w:r>
      <w:proofErr w:type="spellStart"/>
      <w:r>
        <w:rPr>
          <w:spacing w:val="-2"/>
          <w:sz w:val="22"/>
          <w:szCs w:val="22"/>
        </w:rPr>
        <w:t>сч</w:t>
      </w:r>
      <w:proofErr w:type="spellEnd"/>
      <w:r>
        <w:rPr>
          <w:spacing w:val="-2"/>
          <w:sz w:val="22"/>
          <w:szCs w:val="22"/>
        </w:rPr>
        <w:t xml:space="preserve"> </w:t>
      </w:r>
      <w:r w:rsidR="000B014A">
        <w:rPr>
          <w:spacing w:val="-2"/>
          <w:sz w:val="22"/>
          <w:szCs w:val="22"/>
        </w:rPr>
        <w:t xml:space="preserve">30101810400000000225     </w:t>
      </w:r>
      <w:r w:rsidR="00CA155A">
        <w:rPr>
          <w:spacing w:val="-2"/>
          <w:sz w:val="22"/>
          <w:szCs w:val="22"/>
        </w:rPr>
        <w:t xml:space="preserve">                                              </w:t>
      </w:r>
      <w:r w:rsidR="008E1AE1">
        <w:rPr>
          <w:spacing w:val="-2"/>
          <w:sz w:val="22"/>
          <w:szCs w:val="22"/>
        </w:rPr>
        <w:t xml:space="preserve">        </w:t>
      </w:r>
      <w:proofErr w:type="gramStart"/>
      <w:r w:rsidR="00CA155A" w:rsidRPr="00BE49CC">
        <w:rPr>
          <w:spacing w:val="-2"/>
          <w:sz w:val="22"/>
          <w:szCs w:val="22"/>
        </w:rPr>
        <w:t>Р</w:t>
      </w:r>
      <w:proofErr w:type="gramEnd"/>
      <w:r w:rsidR="00CA155A" w:rsidRPr="00BE49CC">
        <w:rPr>
          <w:spacing w:val="-2"/>
          <w:sz w:val="22"/>
          <w:szCs w:val="22"/>
        </w:rPr>
        <w:t>/</w:t>
      </w:r>
      <w:proofErr w:type="spellStart"/>
      <w:r w:rsidR="00CA155A" w:rsidRPr="00BE49CC">
        <w:rPr>
          <w:spacing w:val="-2"/>
          <w:sz w:val="22"/>
          <w:szCs w:val="22"/>
        </w:rPr>
        <w:t>сч</w:t>
      </w:r>
      <w:proofErr w:type="spellEnd"/>
      <w:r w:rsidR="00CA155A" w:rsidRPr="00BE49CC">
        <w:rPr>
          <w:spacing w:val="-2"/>
          <w:sz w:val="22"/>
          <w:szCs w:val="22"/>
        </w:rPr>
        <w:t>. 4070281000</w:t>
      </w:r>
      <w:r w:rsidR="00CA155A">
        <w:rPr>
          <w:spacing w:val="-2"/>
          <w:sz w:val="22"/>
          <w:szCs w:val="22"/>
        </w:rPr>
        <w:t>3010113258</w:t>
      </w:r>
      <w:r w:rsidR="00CA155A" w:rsidRPr="00BE49CC">
        <w:rPr>
          <w:spacing w:val="-2"/>
          <w:sz w:val="22"/>
          <w:szCs w:val="22"/>
        </w:rPr>
        <w:t xml:space="preserve"> </w:t>
      </w:r>
    </w:p>
    <w:p w:rsidR="00CA155A" w:rsidRDefault="008A3E98" w:rsidP="00572AA3">
      <w:pPr>
        <w:pStyle w:val="a3"/>
        <w:tabs>
          <w:tab w:val="left" w:pos="5812"/>
        </w:tabs>
        <w:jc w:val="left"/>
        <w:rPr>
          <w:spacing w:val="-1"/>
          <w:sz w:val="22"/>
          <w:szCs w:val="22"/>
        </w:rPr>
      </w:pPr>
      <w:r>
        <w:rPr>
          <w:spacing w:val="-1"/>
          <w:sz w:val="22"/>
          <w:szCs w:val="22"/>
        </w:rPr>
        <w:t xml:space="preserve">БИК </w:t>
      </w:r>
      <w:r w:rsidR="000B014A">
        <w:rPr>
          <w:spacing w:val="-1"/>
          <w:sz w:val="22"/>
          <w:szCs w:val="22"/>
        </w:rPr>
        <w:t>04452225 КПП 501201001</w:t>
      </w:r>
      <w:proofErr w:type="gramStart"/>
      <w:r w:rsidR="000B014A">
        <w:rPr>
          <w:spacing w:val="-1"/>
          <w:sz w:val="22"/>
          <w:szCs w:val="22"/>
        </w:rPr>
        <w:t xml:space="preserve"> </w:t>
      </w:r>
      <w:r w:rsidR="00CA155A">
        <w:rPr>
          <w:spacing w:val="-1"/>
          <w:sz w:val="22"/>
          <w:szCs w:val="22"/>
        </w:rPr>
        <w:t xml:space="preserve">                                         </w:t>
      </w:r>
      <w:r w:rsidR="001C5702">
        <w:rPr>
          <w:spacing w:val="-1"/>
          <w:sz w:val="22"/>
          <w:szCs w:val="22"/>
        </w:rPr>
        <w:t xml:space="preserve"> </w:t>
      </w:r>
      <w:r w:rsidR="008E1AE1">
        <w:rPr>
          <w:spacing w:val="-1"/>
          <w:sz w:val="22"/>
          <w:szCs w:val="22"/>
        </w:rPr>
        <w:t xml:space="preserve">         </w:t>
      </w:r>
      <w:r>
        <w:rPr>
          <w:spacing w:val="-1"/>
          <w:sz w:val="22"/>
          <w:szCs w:val="22"/>
        </w:rPr>
        <w:t xml:space="preserve"> </w:t>
      </w:r>
      <w:r w:rsidR="00CA155A" w:rsidRPr="00BE49CC">
        <w:rPr>
          <w:spacing w:val="-1"/>
          <w:sz w:val="22"/>
          <w:szCs w:val="22"/>
        </w:rPr>
        <w:t>К</w:t>
      </w:r>
      <w:proofErr w:type="gramEnd"/>
      <w:r w:rsidR="00CA155A" w:rsidRPr="00BE49CC">
        <w:rPr>
          <w:spacing w:val="-1"/>
          <w:sz w:val="22"/>
          <w:szCs w:val="22"/>
        </w:rPr>
        <w:t>/</w:t>
      </w:r>
      <w:proofErr w:type="spellStart"/>
      <w:r w:rsidR="00CA155A" w:rsidRPr="00BE49CC">
        <w:rPr>
          <w:spacing w:val="-1"/>
          <w:sz w:val="22"/>
          <w:szCs w:val="22"/>
        </w:rPr>
        <w:t>сч</w:t>
      </w:r>
      <w:proofErr w:type="spellEnd"/>
      <w:r w:rsidR="00CA155A" w:rsidRPr="00BE49CC">
        <w:rPr>
          <w:spacing w:val="-1"/>
          <w:sz w:val="22"/>
          <w:szCs w:val="22"/>
        </w:rPr>
        <w:t>. 30101810</w:t>
      </w:r>
      <w:r w:rsidR="00CA155A">
        <w:rPr>
          <w:spacing w:val="-1"/>
          <w:sz w:val="22"/>
          <w:szCs w:val="22"/>
        </w:rPr>
        <w:t>6</w:t>
      </w:r>
      <w:r w:rsidR="00CA155A" w:rsidRPr="00BE49CC">
        <w:rPr>
          <w:spacing w:val="-1"/>
          <w:sz w:val="22"/>
          <w:szCs w:val="22"/>
        </w:rPr>
        <w:t>00000000</w:t>
      </w:r>
      <w:r w:rsidR="00CA155A">
        <w:rPr>
          <w:spacing w:val="-1"/>
          <w:sz w:val="22"/>
          <w:szCs w:val="22"/>
        </w:rPr>
        <w:t>608</w:t>
      </w:r>
    </w:p>
    <w:p w:rsidR="00CA155A" w:rsidRDefault="008A3E98" w:rsidP="008A3E98">
      <w:pPr>
        <w:pStyle w:val="a3"/>
        <w:tabs>
          <w:tab w:val="left" w:pos="5812"/>
        </w:tabs>
        <w:jc w:val="left"/>
        <w:rPr>
          <w:sz w:val="22"/>
          <w:szCs w:val="22"/>
        </w:rPr>
      </w:pPr>
      <w:r>
        <w:rPr>
          <w:spacing w:val="-3"/>
          <w:sz w:val="22"/>
          <w:szCs w:val="22"/>
        </w:rPr>
        <w:t xml:space="preserve">ОКПО </w:t>
      </w:r>
      <w:r w:rsidR="000B014A" w:rsidRPr="000B014A">
        <w:rPr>
          <w:spacing w:val="-3"/>
          <w:sz w:val="22"/>
          <w:szCs w:val="22"/>
        </w:rPr>
        <w:t>73061759</w:t>
      </w:r>
      <w:r w:rsidR="00CA155A">
        <w:rPr>
          <w:spacing w:val="-3"/>
          <w:sz w:val="22"/>
          <w:szCs w:val="22"/>
        </w:rPr>
        <w:t xml:space="preserve">                                                                                </w:t>
      </w:r>
      <w:r>
        <w:rPr>
          <w:spacing w:val="-3"/>
          <w:sz w:val="22"/>
          <w:szCs w:val="22"/>
        </w:rPr>
        <w:t xml:space="preserve"> </w:t>
      </w:r>
      <w:r w:rsidR="00CA155A" w:rsidRPr="00BE49CC">
        <w:rPr>
          <w:spacing w:val="-3"/>
          <w:sz w:val="22"/>
          <w:szCs w:val="22"/>
        </w:rPr>
        <w:t>БИК 040</w:t>
      </w:r>
      <w:r w:rsidR="00CA155A">
        <w:rPr>
          <w:spacing w:val="-3"/>
          <w:sz w:val="22"/>
          <w:szCs w:val="22"/>
        </w:rPr>
        <w:t>813608  К</w:t>
      </w:r>
      <w:r w:rsidR="00CA155A" w:rsidRPr="00BE49CC">
        <w:rPr>
          <w:sz w:val="22"/>
          <w:szCs w:val="22"/>
        </w:rPr>
        <w:t>ПП 280150001</w:t>
      </w:r>
    </w:p>
    <w:p w:rsidR="008E1AE1" w:rsidRPr="001E7F73" w:rsidRDefault="008A3E98" w:rsidP="000B014A">
      <w:pPr>
        <w:pStyle w:val="a3"/>
        <w:tabs>
          <w:tab w:val="left" w:pos="5670"/>
          <w:tab w:val="left" w:pos="5812"/>
        </w:tabs>
        <w:jc w:val="left"/>
        <w:rPr>
          <w:sz w:val="22"/>
          <w:szCs w:val="22"/>
          <w:lang w:val="en-US"/>
        </w:rPr>
      </w:pPr>
      <w:r>
        <w:rPr>
          <w:sz w:val="22"/>
          <w:szCs w:val="22"/>
        </w:rPr>
        <w:t>тел</w:t>
      </w:r>
      <w:r w:rsidRPr="001E7F73">
        <w:rPr>
          <w:sz w:val="22"/>
          <w:szCs w:val="22"/>
          <w:lang w:val="en-US"/>
        </w:rPr>
        <w:t>. 8(495)</w:t>
      </w:r>
      <w:r w:rsidR="000B014A" w:rsidRPr="001E7F73">
        <w:rPr>
          <w:sz w:val="22"/>
          <w:szCs w:val="22"/>
          <w:lang w:val="en-US"/>
        </w:rPr>
        <w:t>522-80-92, 520-27-83</w:t>
      </w:r>
      <w:r w:rsidR="00CA155A" w:rsidRPr="001E7F73">
        <w:rPr>
          <w:sz w:val="22"/>
          <w:szCs w:val="22"/>
          <w:lang w:val="en-US"/>
        </w:rPr>
        <w:t xml:space="preserve">                                       </w:t>
      </w:r>
      <w:r w:rsidR="000B014A" w:rsidRPr="001E7F73">
        <w:rPr>
          <w:sz w:val="22"/>
          <w:szCs w:val="22"/>
          <w:lang w:val="en-US"/>
        </w:rPr>
        <w:t xml:space="preserve">        </w:t>
      </w:r>
      <w:r w:rsidR="00CA155A" w:rsidRPr="001E7F73">
        <w:rPr>
          <w:sz w:val="22"/>
          <w:szCs w:val="22"/>
          <w:lang w:val="en-US"/>
        </w:rPr>
        <w:t xml:space="preserve">    </w:t>
      </w:r>
      <w:r>
        <w:rPr>
          <w:sz w:val="22"/>
          <w:szCs w:val="22"/>
        </w:rPr>
        <w:t>т</w:t>
      </w:r>
      <w:r w:rsidR="00CA155A" w:rsidRPr="00BE49CC">
        <w:rPr>
          <w:sz w:val="22"/>
          <w:szCs w:val="22"/>
        </w:rPr>
        <w:t>ел</w:t>
      </w:r>
      <w:r w:rsidR="00CA155A" w:rsidRPr="001E7F73">
        <w:rPr>
          <w:sz w:val="22"/>
          <w:szCs w:val="22"/>
          <w:lang w:val="en-US"/>
        </w:rPr>
        <w:t>.8(4162)</w:t>
      </w:r>
      <w:r w:rsidR="008E1AE1" w:rsidRPr="001E7F73">
        <w:rPr>
          <w:sz w:val="22"/>
          <w:szCs w:val="22"/>
          <w:lang w:val="en-US"/>
        </w:rPr>
        <w:t xml:space="preserve"> 397-343</w:t>
      </w:r>
    </w:p>
    <w:p w:rsidR="00CA155A" w:rsidRPr="000B014A" w:rsidRDefault="00572AA3" w:rsidP="00572AA3">
      <w:pPr>
        <w:pStyle w:val="a3"/>
        <w:tabs>
          <w:tab w:val="left" w:pos="5812"/>
        </w:tabs>
        <w:jc w:val="left"/>
        <w:rPr>
          <w:sz w:val="22"/>
          <w:szCs w:val="22"/>
          <w:lang w:val="en-US"/>
        </w:rPr>
      </w:pPr>
      <w:r>
        <w:rPr>
          <w:sz w:val="22"/>
          <w:szCs w:val="22"/>
          <w:lang w:val="en-US"/>
        </w:rPr>
        <w:t>E</w:t>
      </w:r>
      <w:r w:rsidRPr="00572AA3">
        <w:rPr>
          <w:sz w:val="22"/>
          <w:szCs w:val="22"/>
          <w:lang w:val="en-US"/>
        </w:rPr>
        <w:t>-</w:t>
      </w:r>
      <w:r>
        <w:rPr>
          <w:sz w:val="22"/>
          <w:szCs w:val="22"/>
          <w:lang w:val="en-US"/>
        </w:rPr>
        <w:t>mail</w:t>
      </w:r>
      <w:r w:rsidRPr="00572AA3">
        <w:rPr>
          <w:sz w:val="22"/>
          <w:szCs w:val="22"/>
          <w:lang w:val="en-US"/>
        </w:rPr>
        <w:t>:</w:t>
      </w:r>
      <w:r w:rsidR="008E1AE1" w:rsidRPr="00572AA3">
        <w:rPr>
          <w:sz w:val="24"/>
          <w:lang w:val="en-US"/>
        </w:rPr>
        <w:t xml:space="preserve">                      </w:t>
      </w:r>
      <w:r w:rsidR="000B014A" w:rsidRPr="000B014A">
        <w:rPr>
          <w:sz w:val="24"/>
          <w:lang w:val="en-US"/>
        </w:rPr>
        <w:t xml:space="preserve">                                </w:t>
      </w:r>
      <w:r w:rsidR="008E1AE1" w:rsidRPr="00572AA3">
        <w:rPr>
          <w:sz w:val="24"/>
          <w:lang w:val="en-US"/>
        </w:rPr>
        <w:t xml:space="preserve">                              </w:t>
      </w:r>
      <w:r w:rsidR="008A3E98" w:rsidRPr="00572AA3">
        <w:rPr>
          <w:sz w:val="24"/>
          <w:lang w:val="en-US"/>
        </w:rPr>
        <w:t xml:space="preserve"> </w:t>
      </w:r>
      <w:r w:rsidR="00CA155A" w:rsidRPr="000B014A">
        <w:rPr>
          <w:sz w:val="22"/>
          <w:szCs w:val="22"/>
          <w:lang w:val="en-US"/>
        </w:rPr>
        <w:t xml:space="preserve">E-mail: </w:t>
      </w:r>
      <w:hyperlink r:id="rId9" w:history="1">
        <w:r w:rsidR="000B014A" w:rsidRPr="000B014A">
          <w:rPr>
            <w:rStyle w:val="af3"/>
            <w:sz w:val="22"/>
            <w:szCs w:val="22"/>
            <w:lang w:val="en-US"/>
          </w:rPr>
          <w:t>mto9@drsk.ru</w:t>
        </w:r>
      </w:hyperlink>
    </w:p>
    <w:p w:rsidR="00AF3EA3" w:rsidRPr="000B014A" w:rsidRDefault="00AF3EA3" w:rsidP="008E1AE1">
      <w:pPr>
        <w:pStyle w:val="a3"/>
        <w:tabs>
          <w:tab w:val="left" w:pos="5812"/>
        </w:tabs>
        <w:jc w:val="left"/>
        <w:rPr>
          <w:sz w:val="22"/>
          <w:szCs w:val="22"/>
          <w:lang w:val="en-US"/>
        </w:rPr>
      </w:pPr>
    </w:p>
    <w:p w:rsidR="00572AA3" w:rsidRDefault="00572AA3" w:rsidP="00572AA3">
      <w:pPr>
        <w:tabs>
          <w:tab w:val="left" w:pos="1725"/>
        </w:tabs>
        <w:rPr>
          <w:b/>
          <w:sz w:val="22"/>
          <w:szCs w:val="22"/>
        </w:rPr>
      </w:pPr>
      <w:r>
        <w:rPr>
          <w:b/>
          <w:sz w:val="22"/>
          <w:szCs w:val="22"/>
        </w:rPr>
        <w:t xml:space="preserve">Генеральный директор                                                       Зам. Генерального директора по инвестициям </w:t>
      </w:r>
    </w:p>
    <w:p w:rsidR="002C78E9" w:rsidRPr="00572AA3" w:rsidRDefault="00572AA3" w:rsidP="00572AA3">
      <w:pPr>
        <w:tabs>
          <w:tab w:val="left" w:pos="1725"/>
        </w:tabs>
        <w:rPr>
          <w:b/>
          <w:sz w:val="22"/>
          <w:szCs w:val="22"/>
        </w:rPr>
      </w:pPr>
      <w:r>
        <w:rPr>
          <w:b/>
          <w:sz w:val="22"/>
          <w:szCs w:val="22"/>
        </w:rPr>
        <w:t xml:space="preserve">                                                                                                  и управлению ресурсами</w:t>
      </w:r>
    </w:p>
    <w:p w:rsidR="002C78E9" w:rsidRPr="00572AA3" w:rsidRDefault="002C78E9" w:rsidP="0041756A">
      <w:pPr>
        <w:tabs>
          <w:tab w:val="left" w:pos="1725"/>
        </w:tabs>
        <w:jc w:val="right"/>
        <w:rPr>
          <w:b/>
          <w:sz w:val="22"/>
          <w:szCs w:val="22"/>
        </w:rPr>
      </w:pPr>
    </w:p>
    <w:p w:rsidR="0057671C" w:rsidRPr="00572AA3" w:rsidRDefault="0057671C" w:rsidP="0041756A">
      <w:pPr>
        <w:tabs>
          <w:tab w:val="left" w:pos="1725"/>
        </w:tabs>
        <w:jc w:val="right"/>
        <w:rPr>
          <w:b/>
          <w:sz w:val="22"/>
          <w:szCs w:val="22"/>
        </w:rPr>
      </w:pPr>
    </w:p>
    <w:p w:rsidR="007F1A01" w:rsidRDefault="00572AA3" w:rsidP="007F1A01">
      <w:pPr>
        <w:tabs>
          <w:tab w:val="left" w:pos="1725"/>
          <w:tab w:val="left" w:pos="5812"/>
        </w:tabs>
        <w:rPr>
          <w:b/>
          <w:sz w:val="22"/>
          <w:szCs w:val="22"/>
        </w:rPr>
      </w:pPr>
      <w:r>
        <w:rPr>
          <w:b/>
          <w:sz w:val="22"/>
          <w:szCs w:val="22"/>
        </w:rPr>
        <w:t>_________________Н.</w:t>
      </w:r>
      <w:r w:rsidR="003B508F">
        <w:rPr>
          <w:b/>
          <w:sz w:val="22"/>
          <w:szCs w:val="22"/>
        </w:rPr>
        <w:t xml:space="preserve">С. </w:t>
      </w:r>
      <w:proofErr w:type="spellStart"/>
      <w:r w:rsidR="003B508F">
        <w:rPr>
          <w:b/>
          <w:sz w:val="22"/>
          <w:szCs w:val="22"/>
        </w:rPr>
        <w:t>Шкрабляк</w:t>
      </w:r>
      <w:proofErr w:type="spellEnd"/>
      <w:r w:rsidR="001C5702" w:rsidRPr="006F0CFB">
        <w:rPr>
          <w:b/>
          <w:sz w:val="22"/>
          <w:szCs w:val="22"/>
        </w:rPr>
        <w:t xml:space="preserve">                                      </w:t>
      </w:r>
      <w:r>
        <w:rPr>
          <w:b/>
          <w:sz w:val="22"/>
          <w:szCs w:val="22"/>
        </w:rPr>
        <w:t xml:space="preserve">________________________В.А. </w:t>
      </w:r>
      <w:proofErr w:type="spellStart"/>
      <w:r>
        <w:rPr>
          <w:b/>
          <w:sz w:val="22"/>
          <w:szCs w:val="22"/>
        </w:rPr>
        <w:t>Юхимук</w:t>
      </w:r>
      <w:proofErr w:type="spellEnd"/>
    </w:p>
    <w:p w:rsidR="007F1A01" w:rsidRDefault="007F1A01" w:rsidP="007F1A01">
      <w:pPr>
        <w:tabs>
          <w:tab w:val="left" w:pos="1725"/>
          <w:tab w:val="left" w:pos="5812"/>
        </w:tabs>
        <w:rPr>
          <w:b/>
          <w:sz w:val="22"/>
          <w:szCs w:val="22"/>
        </w:rPr>
      </w:pPr>
    </w:p>
    <w:p w:rsidR="007F1A01" w:rsidRDefault="007F1A01" w:rsidP="007F1A01">
      <w:pPr>
        <w:tabs>
          <w:tab w:val="left" w:pos="1725"/>
          <w:tab w:val="left" w:pos="5812"/>
        </w:tabs>
        <w:rPr>
          <w:b/>
          <w:sz w:val="22"/>
          <w:szCs w:val="22"/>
        </w:rPr>
      </w:pPr>
    </w:p>
    <w:p w:rsidR="002C78E9" w:rsidRPr="0041756A" w:rsidRDefault="00D66F01" w:rsidP="000220DF">
      <w:pPr>
        <w:pStyle w:val="2"/>
        <w:pageBreakBefore/>
        <w:jc w:val="center"/>
        <w:rPr>
          <w:sz w:val="22"/>
          <w:szCs w:val="22"/>
        </w:rPr>
      </w:pPr>
      <w:r>
        <w:rPr>
          <w:sz w:val="22"/>
          <w:szCs w:val="22"/>
        </w:rPr>
        <w:lastRenderedPageBreak/>
        <w:t>С</w:t>
      </w:r>
      <w:r w:rsidR="002C78E9" w:rsidRPr="0041756A">
        <w:rPr>
          <w:sz w:val="22"/>
          <w:szCs w:val="22"/>
        </w:rPr>
        <w:t>ПЕЦИФИКАЦИЯ № 1</w:t>
      </w:r>
    </w:p>
    <w:p w:rsidR="0049753C" w:rsidRPr="0041756A" w:rsidRDefault="0049753C" w:rsidP="0049753C">
      <w:pPr>
        <w:ind w:right="-566"/>
        <w:jc w:val="center"/>
        <w:rPr>
          <w:color w:val="000000"/>
          <w:sz w:val="22"/>
          <w:szCs w:val="22"/>
        </w:rPr>
      </w:pPr>
    </w:p>
    <w:p w:rsidR="0049753C" w:rsidRPr="0041756A" w:rsidRDefault="0049753C" w:rsidP="0049753C">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49753C" w:rsidRPr="0041756A" w:rsidRDefault="0049753C" w:rsidP="0049753C">
      <w:pPr>
        <w:ind w:right="-566"/>
        <w:jc w:val="both"/>
        <w:rPr>
          <w:color w:val="000000"/>
          <w:sz w:val="22"/>
          <w:szCs w:val="22"/>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685"/>
        <w:gridCol w:w="992"/>
        <w:gridCol w:w="567"/>
        <w:gridCol w:w="709"/>
        <w:gridCol w:w="1276"/>
        <w:gridCol w:w="1417"/>
        <w:gridCol w:w="1276"/>
      </w:tblGrid>
      <w:tr w:rsidR="00A4748B" w:rsidRPr="0041756A" w:rsidTr="00796A0B">
        <w:trPr>
          <w:trHeight w:val="711"/>
        </w:trPr>
        <w:tc>
          <w:tcPr>
            <w:tcW w:w="568" w:type="dxa"/>
            <w:vAlign w:val="center"/>
          </w:tcPr>
          <w:p w:rsidR="00A4748B" w:rsidRPr="0041756A" w:rsidRDefault="00A4748B" w:rsidP="0077602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A4748B" w:rsidRPr="0041756A" w:rsidRDefault="00A4748B" w:rsidP="0077602A">
            <w:pPr>
              <w:ind w:hanging="391"/>
              <w:jc w:val="center"/>
              <w:rPr>
                <w:sz w:val="22"/>
                <w:szCs w:val="22"/>
              </w:rPr>
            </w:pPr>
          </w:p>
        </w:tc>
        <w:tc>
          <w:tcPr>
            <w:tcW w:w="3685" w:type="dxa"/>
          </w:tcPr>
          <w:p w:rsidR="00A4748B" w:rsidRPr="0041756A" w:rsidRDefault="00A4748B" w:rsidP="0077602A">
            <w:pPr>
              <w:jc w:val="center"/>
              <w:rPr>
                <w:sz w:val="22"/>
                <w:szCs w:val="22"/>
              </w:rPr>
            </w:pPr>
          </w:p>
          <w:p w:rsidR="00A4748B" w:rsidRPr="0041756A" w:rsidRDefault="00A4748B" w:rsidP="0077602A">
            <w:pPr>
              <w:pStyle w:val="3"/>
              <w:spacing w:after="0"/>
              <w:ind w:left="0"/>
              <w:jc w:val="center"/>
              <w:rPr>
                <w:sz w:val="22"/>
                <w:szCs w:val="22"/>
              </w:rPr>
            </w:pPr>
            <w:r w:rsidRPr="0041756A">
              <w:rPr>
                <w:sz w:val="22"/>
                <w:szCs w:val="22"/>
              </w:rPr>
              <w:t>Наименование</w:t>
            </w:r>
          </w:p>
        </w:tc>
        <w:tc>
          <w:tcPr>
            <w:tcW w:w="992" w:type="dxa"/>
          </w:tcPr>
          <w:p w:rsidR="00A4748B" w:rsidRPr="0041756A" w:rsidRDefault="00A4748B" w:rsidP="0077602A">
            <w:pPr>
              <w:jc w:val="center"/>
              <w:rPr>
                <w:sz w:val="22"/>
                <w:szCs w:val="22"/>
              </w:rPr>
            </w:pPr>
          </w:p>
          <w:p w:rsidR="00A4748B" w:rsidRPr="0041756A" w:rsidRDefault="00A4748B" w:rsidP="0077602A">
            <w:pPr>
              <w:pStyle w:val="3"/>
              <w:spacing w:after="0"/>
              <w:ind w:left="0" w:right="-108"/>
              <w:jc w:val="center"/>
              <w:rPr>
                <w:sz w:val="22"/>
                <w:szCs w:val="22"/>
              </w:rPr>
            </w:pPr>
            <w:r w:rsidRPr="0041756A">
              <w:rPr>
                <w:sz w:val="22"/>
                <w:szCs w:val="22"/>
              </w:rPr>
              <w:t>Производитель</w:t>
            </w:r>
          </w:p>
        </w:tc>
        <w:tc>
          <w:tcPr>
            <w:tcW w:w="567" w:type="dxa"/>
          </w:tcPr>
          <w:p w:rsidR="00A4748B" w:rsidRPr="0041756A" w:rsidRDefault="00A4748B" w:rsidP="0077602A">
            <w:pPr>
              <w:ind w:right="-108"/>
              <w:jc w:val="center"/>
              <w:rPr>
                <w:sz w:val="22"/>
                <w:szCs w:val="22"/>
              </w:rPr>
            </w:pPr>
            <w:r w:rsidRPr="0041756A">
              <w:rPr>
                <w:sz w:val="22"/>
                <w:szCs w:val="22"/>
              </w:rPr>
              <w:t>Ед.</w:t>
            </w:r>
          </w:p>
          <w:p w:rsidR="00A4748B" w:rsidRPr="0041756A" w:rsidRDefault="00A4748B" w:rsidP="0077602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709" w:type="dxa"/>
          </w:tcPr>
          <w:p w:rsidR="00A4748B" w:rsidRPr="0041756A" w:rsidRDefault="00A4748B" w:rsidP="0077602A">
            <w:pPr>
              <w:ind w:right="-108"/>
              <w:jc w:val="center"/>
              <w:rPr>
                <w:sz w:val="22"/>
                <w:szCs w:val="22"/>
              </w:rPr>
            </w:pPr>
            <w:r w:rsidRPr="0041756A">
              <w:rPr>
                <w:sz w:val="22"/>
                <w:szCs w:val="22"/>
              </w:rPr>
              <w:t>Кол-во</w:t>
            </w:r>
          </w:p>
        </w:tc>
        <w:tc>
          <w:tcPr>
            <w:tcW w:w="1276" w:type="dxa"/>
          </w:tcPr>
          <w:p w:rsidR="00A4748B" w:rsidRPr="0041756A" w:rsidRDefault="00A4748B" w:rsidP="0090084F">
            <w:pPr>
              <w:pStyle w:val="a5"/>
              <w:ind w:left="0"/>
              <w:rPr>
                <w:sz w:val="22"/>
                <w:szCs w:val="22"/>
              </w:rPr>
            </w:pPr>
            <w:r w:rsidRPr="0041756A">
              <w:rPr>
                <w:sz w:val="22"/>
                <w:szCs w:val="22"/>
              </w:rPr>
              <w:t>Цена за ед.</w:t>
            </w:r>
          </w:p>
          <w:p w:rsidR="00A4748B" w:rsidRPr="0041756A" w:rsidRDefault="00A4748B" w:rsidP="0090084F">
            <w:pPr>
              <w:pStyle w:val="a5"/>
              <w:ind w:left="0"/>
              <w:rPr>
                <w:sz w:val="22"/>
                <w:szCs w:val="22"/>
              </w:rPr>
            </w:pPr>
            <w:r w:rsidRPr="0041756A">
              <w:rPr>
                <w:sz w:val="22"/>
                <w:szCs w:val="22"/>
              </w:rPr>
              <w:t>в руб.</w:t>
            </w:r>
          </w:p>
          <w:p w:rsidR="00A4748B" w:rsidRPr="0041756A" w:rsidRDefault="00A4748B" w:rsidP="0090084F">
            <w:pPr>
              <w:pStyle w:val="a5"/>
              <w:ind w:left="0"/>
              <w:rPr>
                <w:sz w:val="22"/>
                <w:szCs w:val="22"/>
              </w:rPr>
            </w:pPr>
            <w:r w:rsidRPr="0041756A">
              <w:rPr>
                <w:sz w:val="22"/>
                <w:szCs w:val="22"/>
              </w:rPr>
              <w:t>с НДС</w:t>
            </w:r>
          </w:p>
        </w:tc>
        <w:tc>
          <w:tcPr>
            <w:tcW w:w="1417" w:type="dxa"/>
          </w:tcPr>
          <w:p w:rsidR="00A4748B" w:rsidRPr="0041756A" w:rsidRDefault="00A4748B" w:rsidP="0077602A">
            <w:pPr>
              <w:ind w:right="-108"/>
              <w:jc w:val="center"/>
              <w:rPr>
                <w:sz w:val="22"/>
                <w:szCs w:val="22"/>
              </w:rPr>
            </w:pPr>
            <w:r w:rsidRPr="0041756A">
              <w:rPr>
                <w:sz w:val="22"/>
                <w:szCs w:val="22"/>
              </w:rPr>
              <w:t>Всего в руб.                         с НДС,  транспортными расходами</w:t>
            </w:r>
          </w:p>
        </w:tc>
        <w:tc>
          <w:tcPr>
            <w:tcW w:w="1276" w:type="dxa"/>
          </w:tcPr>
          <w:p w:rsidR="00A4748B" w:rsidRPr="0041756A" w:rsidRDefault="00A4748B" w:rsidP="0077602A">
            <w:pPr>
              <w:ind w:right="-108"/>
              <w:jc w:val="center"/>
              <w:rPr>
                <w:sz w:val="22"/>
                <w:szCs w:val="22"/>
              </w:rPr>
            </w:pPr>
            <w:r>
              <w:rPr>
                <w:sz w:val="22"/>
                <w:szCs w:val="22"/>
              </w:rPr>
              <w:t>Ремонтный фонд</w:t>
            </w:r>
          </w:p>
        </w:tc>
      </w:tr>
      <w:tr w:rsidR="00A4748B" w:rsidRPr="0041756A" w:rsidTr="00796A0B">
        <w:trPr>
          <w:trHeight w:val="225"/>
        </w:trPr>
        <w:tc>
          <w:tcPr>
            <w:tcW w:w="568" w:type="dxa"/>
          </w:tcPr>
          <w:p w:rsidR="00A4748B" w:rsidRPr="0041756A" w:rsidRDefault="00A4748B" w:rsidP="00A4748B">
            <w:pPr>
              <w:jc w:val="center"/>
              <w:rPr>
                <w:sz w:val="22"/>
                <w:szCs w:val="22"/>
              </w:rPr>
            </w:pPr>
            <w:r>
              <w:rPr>
                <w:sz w:val="22"/>
                <w:szCs w:val="22"/>
              </w:rPr>
              <w:t>1</w:t>
            </w:r>
          </w:p>
        </w:tc>
        <w:tc>
          <w:tcPr>
            <w:tcW w:w="3685" w:type="dxa"/>
          </w:tcPr>
          <w:p w:rsidR="00A4748B" w:rsidRPr="00A4748B" w:rsidRDefault="00A4748B" w:rsidP="00A4748B">
            <w:pPr>
              <w:rPr>
                <w:b/>
              </w:rPr>
            </w:pPr>
            <w:r w:rsidRPr="00A4748B">
              <w:rPr>
                <w:b/>
              </w:rPr>
              <w:t>Маршрутизатор  RTR 8A.LG-2-1 (2-секц., FSK)</w:t>
            </w:r>
          </w:p>
        </w:tc>
        <w:tc>
          <w:tcPr>
            <w:tcW w:w="992" w:type="dxa"/>
            <w:vMerge w:val="restart"/>
          </w:tcPr>
          <w:p w:rsidR="00A4748B" w:rsidRPr="00D25166" w:rsidRDefault="00A4748B" w:rsidP="00A4748B">
            <w:pPr>
              <w:jc w:val="center"/>
              <w:rPr>
                <w:sz w:val="22"/>
                <w:szCs w:val="22"/>
              </w:rPr>
            </w:pPr>
            <w:r>
              <w:rPr>
                <w:sz w:val="22"/>
                <w:szCs w:val="22"/>
              </w:rPr>
              <w:t xml:space="preserve">ООО «Матрица»      г. </w:t>
            </w:r>
            <w:proofErr w:type="gramStart"/>
            <w:r>
              <w:rPr>
                <w:sz w:val="22"/>
                <w:szCs w:val="22"/>
              </w:rPr>
              <w:t>Железнодорожный</w:t>
            </w:r>
            <w:proofErr w:type="gramEnd"/>
          </w:p>
        </w:tc>
        <w:tc>
          <w:tcPr>
            <w:tcW w:w="567" w:type="dxa"/>
          </w:tcPr>
          <w:p w:rsidR="00A4748B" w:rsidRPr="008A4E55" w:rsidRDefault="00A4748B" w:rsidP="00A4748B">
            <w:pPr>
              <w:tabs>
                <w:tab w:val="left" w:pos="6180"/>
              </w:tabs>
              <w:jc w:val="center"/>
              <w:rPr>
                <w:sz w:val="22"/>
                <w:szCs w:val="22"/>
              </w:rPr>
            </w:pPr>
            <w:r>
              <w:rPr>
                <w:sz w:val="22"/>
                <w:szCs w:val="22"/>
              </w:rPr>
              <w:t>шт.</w:t>
            </w:r>
          </w:p>
        </w:tc>
        <w:tc>
          <w:tcPr>
            <w:tcW w:w="709" w:type="dxa"/>
          </w:tcPr>
          <w:p w:rsidR="00A4748B" w:rsidRPr="007F6487" w:rsidRDefault="00A4748B" w:rsidP="00A4748B">
            <w:pPr>
              <w:jc w:val="center"/>
            </w:pPr>
            <w:r w:rsidRPr="007F6487">
              <w:t>5</w:t>
            </w:r>
          </w:p>
        </w:tc>
        <w:tc>
          <w:tcPr>
            <w:tcW w:w="1276" w:type="dxa"/>
          </w:tcPr>
          <w:p w:rsidR="00A4748B" w:rsidRPr="007F6487" w:rsidRDefault="006F7ED9" w:rsidP="00A4748B">
            <w:pPr>
              <w:jc w:val="center"/>
            </w:pPr>
            <w:r>
              <w:t>68 130,84</w:t>
            </w:r>
          </w:p>
        </w:tc>
        <w:tc>
          <w:tcPr>
            <w:tcW w:w="1417" w:type="dxa"/>
          </w:tcPr>
          <w:p w:rsidR="00A4748B" w:rsidRPr="0041756A" w:rsidRDefault="006F7ED9" w:rsidP="00A4748B">
            <w:pPr>
              <w:ind w:right="-108"/>
              <w:jc w:val="center"/>
              <w:rPr>
                <w:sz w:val="22"/>
                <w:szCs w:val="22"/>
              </w:rPr>
            </w:pPr>
            <w:r>
              <w:rPr>
                <w:sz w:val="22"/>
                <w:szCs w:val="22"/>
              </w:rPr>
              <w:t>340 654,20</w:t>
            </w:r>
          </w:p>
        </w:tc>
        <w:tc>
          <w:tcPr>
            <w:tcW w:w="1276" w:type="dxa"/>
          </w:tcPr>
          <w:p w:rsidR="00A4748B" w:rsidRPr="0041756A" w:rsidRDefault="00A4748B" w:rsidP="00A4748B">
            <w:pPr>
              <w:ind w:right="-108"/>
              <w:jc w:val="center"/>
              <w:rPr>
                <w:sz w:val="22"/>
                <w:szCs w:val="22"/>
              </w:rPr>
            </w:pPr>
          </w:p>
        </w:tc>
      </w:tr>
      <w:tr w:rsidR="00A4748B" w:rsidRPr="0041756A" w:rsidTr="00796A0B">
        <w:trPr>
          <w:trHeight w:val="225"/>
        </w:trPr>
        <w:tc>
          <w:tcPr>
            <w:tcW w:w="568" w:type="dxa"/>
          </w:tcPr>
          <w:p w:rsidR="00A4748B" w:rsidRDefault="00A4748B" w:rsidP="00A4748B">
            <w:pPr>
              <w:jc w:val="center"/>
              <w:rPr>
                <w:sz w:val="22"/>
                <w:szCs w:val="22"/>
              </w:rPr>
            </w:pPr>
            <w:r>
              <w:rPr>
                <w:sz w:val="22"/>
                <w:szCs w:val="22"/>
              </w:rPr>
              <w:t>2</w:t>
            </w:r>
          </w:p>
        </w:tc>
        <w:tc>
          <w:tcPr>
            <w:tcW w:w="3685" w:type="dxa"/>
          </w:tcPr>
          <w:p w:rsidR="00A4748B" w:rsidRPr="003C3FFA" w:rsidRDefault="00A4748B" w:rsidP="00A4748B">
            <w:r w:rsidRPr="003C3FFA">
              <w:t xml:space="preserve">Счетчик электрической энергии 3-хфазный прямого включения </w:t>
            </w:r>
            <w:r>
              <w:t xml:space="preserve">                    </w:t>
            </w:r>
            <w:r w:rsidRPr="00A4748B">
              <w:rPr>
                <w:b/>
              </w:rPr>
              <w:t>NP 73E.1-11-1 (FSK)</w:t>
            </w:r>
          </w:p>
        </w:tc>
        <w:tc>
          <w:tcPr>
            <w:tcW w:w="992" w:type="dxa"/>
            <w:vMerge/>
          </w:tcPr>
          <w:p w:rsidR="00A4748B" w:rsidRDefault="00A4748B" w:rsidP="00A4748B">
            <w:pPr>
              <w:jc w:val="center"/>
              <w:rPr>
                <w:sz w:val="22"/>
                <w:szCs w:val="22"/>
              </w:rPr>
            </w:pPr>
          </w:p>
        </w:tc>
        <w:tc>
          <w:tcPr>
            <w:tcW w:w="567" w:type="dxa"/>
          </w:tcPr>
          <w:p w:rsidR="00A4748B" w:rsidRDefault="00A4748B" w:rsidP="00A4748B">
            <w:pPr>
              <w:tabs>
                <w:tab w:val="left" w:pos="6180"/>
              </w:tabs>
              <w:jc w:val="center"/>
              <w:rPr>
                <w:sz w:val="22"/>
                <w:szCs w:val="22"/>
              </w:rPr>
            </w:pPr>
            <w:r w:rsidRPr="0090084F">
              <w:rPr>
                <w:sz w:val="22"/>
                <w:szCs w:val="22"/>
              </w:rPr>
              <w:t>шт.</w:t>
            </w:r>
          </w:p>
        </w:tc>
        <w:tc>
          <w:tcPr>
            <w:tcW w:w="709" w:type="dxa"/>
          </w:tcPr>
          <w:p w:rsidR="00A4748B" w:rsidRPr="007F6487" w:rsidRDefault="00A4748B" w:rsidP="00A4748B">
            <w:pPr>
              <w:jc w:val="center"/>
            </w:pPr>
            <w:r w:rsidRPr="007F6487">
              <w:t>13</w:t>
            </w:r>
          </w:p>
        </w:tc>
        <w:tc>
          <w:tcPr>
            <w:tcW w:w="1276" w:type="dxa"/>
          </w:tcPr>
          <w:p w:rsidR="00A4748B" w:rsidRPr="007F6487" w:rsidRDefault="006F7ED9" w:rsidP="00A4748B">
            <w:pPr>
              <w:jc w:val="center"/>
            </w:pPr>
            <w:r>
              <w:t>17 307,06</w:t>
            </w:r>
          </w:p>
        </w:tc>
        <w:tc>
          <w:tcPr>
            <w:tcW w:w="1417" w:type="dxa"/>
          </w:tcPr>
          <w:p w:rsidR="00A4748B" w:rsidRPr="0041756A" w:rsidRDefault="00840113" w:rsidP="00A4748B">
            <w:pPr>
              <w:ind w:right="-108"/>
              <w:jc w:val="center"/>
              <w:rPr>
                <w:sz w:val="22"/>
                <w:szCs w:val="22"/>
              </w:rPr>
            </w:pPr>
            <w:r>
              <w:rPr>
                <w:sz w:val="22"/>
                <w:szCs w:val="22"/>
              </w:rPr>
              <w:t>224 991,78</w:t>
            </w:r>
          </w:p>
        </w:tc>
        <w:tc>
          <w:tcPr>
            <w:tcW w:w="1276" w:type="dxa"/>
          </w:tcPr>
          <w:p w:rsidR="00A4748B" w:rsidRPr="0041756A" w:rsidRDefault="00A4748B" w:rsidP="00A4748B">
            <w:pPr>
              <w:ind w:right="-108"/>
              <w:jc w:val="center"/>
              <w:rPr>
                <w:sz w:val="22"/>
                <w:szCs w:val="22"/>
              </w:rPr>
            </w:pPr>
          </w:p>
        </w:tc>
      </w:tr>
      <w:tr w:rsidR="00A4748B" w:rsidRPr="0041756A" w:rsidTr="00796A0B">
        <w:trPr>
          <w:trHeight w:val="336"/>
        </w:trPr>
        <w:tc>
          <w:tcPr>
            <w:tcW w:w="568" w:type="dxa"/>
          </w:tcPr>
          <w:p w:rsidR="00A4748B" w:rsidRDefault="00A4748B" w:rsidP="00A4748B">
            <w:pPr>
              <w:jc w:val="center"/>
              <w:rPr>
                <w:sz w:val="22"/>
                <w:szCs w:val="22"/>
              </w:rPr>
            </w:pPr>
            <w:r>
              <w:rPr>
                <w:sz w:val="22"/>
                <w:szCs w:val="22"/>
              </w:rPr>
              <w:t>3</w:t>
            </w:r>
          </w:p>
        </w:tc>
        <w:tc>
          <w:tcPr>
            <w:tcW w:w="3685" w:type="dxa"/>
          </w:tcPr>
          <w:p w:rsidR="00A4748B" w:rsidRPr="003C3FFA" w:rsidRDefault="00A4748B" w:rsidP="00A4748B">
            <w:r w:rsidRPr="003C3FFA">
              <w:t xml:space="preserve">Счетчик электрической энергии 3-хфазный трансформаторного включения </w:t>
            </w:r>
            <w:r w:rsidRPr="00A4748B">
              <w:rPr>
                <w:b/>
              </w:rPr>
              <w:t>NP 73E.3-14-1 (FSK)</w:t>
            </w:r>
          </w:p>
        </w:tc>
        <w:tc>
          <w:tcPr>
            <w:tcW w:w="992" w:type="dxa"/>
            <w:vMerge/>
          </w:tcPr>
          <w:p w:rsidR="00A4748B" w:rsidRDefault="00A4748B" w:rsidP="00A4748B">
            <w:pPr>
              <w:jc w:val="center"/>
              <w:rPr>
                <w:sz w:val="22"/>
                <w:szCs w:val="22"/>
              </w:rPr>
            </w:pPr>
          </w:p>
        </w:tc>
        <w:tc>
          <w:tcPr>
            <w:tcW w:w="567" w:type="dxa"/>
          </w:tcPr>
          <w:p w:rsidR="00A4748B" w:rsidRDefault="00A4748B" w:rsidP="00A4748B">
            <w:pPr>
              <w:jc w:val="center"/>
            </w:pPr>
            <w:r w:rsidRPr="00731CD5">
              <w:t>шт.</w:t>
            </w:r>
          </w:p>
        </w:tc>
        <w:tc>
          <w:tcPr>
            <w:tcW w:w="709" w:type="dxa"/>
          </w:tcPr>
          <w:p w:rsidR="00A4748B" w:rsidRPr="007F6487" w:rsidRDefault="00A4748B" w:rsidP="00A4748B">
            <w:pPr>
              <w:jc w:val="center"/>
            </w:pPr>
            <w:r w:rsidRPr="007F6487">
              <w:t>31</w:t>
            </w:r>
          </w:p>
        </w:tc>
        <w:tc>
          <w:tcPr>
            <w:tcW w:w="1276" w:type="dxa"/>
          </w:tcPr>
          <w:p w:rsidR="00A4748B" w:rsidRPr="007F6487" w:rsidRDefault="006F7ED9" w:rsidP="00A4748B">
            <w:pPr>
              <w:jc w:val="center"/>
            </w:pPr>
            <w:r>
              <w:t>14 430,22</w:t>
            </w:r>
          </w:p>
        </w:tc>
        <w:tc>
          <w:tcPr>
            <w:tcW w:w="1417" w:type="dxa"/>
          </w:tcPr>
          <w:p w:rsidR="00A4748B" w:rsidRPr="0041756A" w:rsidRDefault="00840113" w:rsidP="00A4748B">
            <w:pPr>
              <w:ind w:right="-108"/>
              <w:jc w:val="center"/>
              <w:rPr>
                <w:sz w:val="22"/>
                <w:szCs w:val="22"/>
              </w:rPr>
            </w:pPr>
            <w:r>
              <w:rPr>
                <w:sz w:val="22"/>
                <w:szCs w:val="22"/>
              </w:rPr>
              <w:t>447 336,82</w:t>
            </w:r>
          </w:p>
        </w:tc>
        <w:tc>
          <w:tcPr>
            <w:tcW w:w="1276" w:type="dxa"/>
          </w:tcPr>
          <w:p w:rsidR="00A4748B" w:rsidRPr="0041756A" w:rsidRDefault="00A4748B" w:rsidP="00A4748B">
            <w:pPr>
              <w:ind w:right="-108"/>
              <w:jc w:val="center"/>
              <w:rPr>
                <w:sz w:val="22"/>
                <w:szCs w:val="22"/>
              </w:rPr>
            </w:pPr>
          </w:p>
        </w:tc>
      </w:tr>
      <w:tr w:rsidR="00A4748B" w:rsidRPr="0041756A" w:rsidTr="00796A0B">
        <w:trPr>
          <w:trHeight w:val="546"/>
        </w:trPr>
        <w:tc>
          <w:tcPr>
            <w:tcW w:w="568" w:type="dxa"/>
          </w:tcPr>
          <w:p w:rsidR="00A4748B" w:rsidRDefault="00A4748B" w:rsidP="00A4748B">
            <w:pPr>
              <w:jc w:val="center"/>
              <w:rPr>
                <w:sz w:val="22"/>
                <w:szCs w:val="22"/>
              </w:rPr>
            </w:pPr>
            <w:r>
              <w:rPr>
                <w:sz w:val="22"/>
                <w:szCs w:val="22"/>
              </w:rPr>
              <w:t>4</w:t>
            </w:r>
          </w:p>
        </w:tc>
        <w:tc>
          <w:tcPr>
            <w:tcW w:w="3685" w:type="dxa"/>
          </w:tcPr>
          <w:p w:rsidR="00A4748B" w:rsidRPr="003C3FFA" w:rsidRDefault="00A4748B" w:rsidP="00A4748B">
            <w:r w:rsidRPr="003C3FFA">
              <w:t xml:space="preserve">Счетчик электрической энергии однофазный  </w:t>
            </w:r>
            <w:r w:rsidRPr="00A4748B">
              <w:rPr>
                <w:b/>
              </w:rPr>
              <w:t xml:space="preserve">NP 523 </w:t>
            </w:r>
            <w:proofErr w:type="spellStart"/>
            <w:r w:rsidRPr="00A4748B">
              <w:rPr>
                <w:b/>
              </w:rPr>
              <w:t>Split</w:t>
            </w:r>
            <w:proofErr w:type="spellEnd"/>
          </w:p>
        </w:tc>
        <w:tc>
          <w:tcPr>
            <w:tcW w:w="992" w:type="dxa"/>
            <w:vMerge/>
          </w:tcPr>
          <w:p w:rsidR="00A4748B" w:rsidRDefault="00A4748B" w:rsidP="00A4748B">
            <w:pPr>
              <w:jc w:val="center"/>
              <w:rPr>
                <w:sz w:val="22"/>
                <w:szCs w:val="22"/>
              </w:rPr>
            </w:pPr>
          </w:p>
        </w:tc>
        <w:tc>
          <w:tcPr>
            <w:tcW w:w="567" w:type="dxa"/>
          </w:tcPr>
          <w:p w:rsidR="00A4748B" w:rsidRDefault="00A4748B" w:rsidP="00A4748B">
            <w:pPr>
              <w:jc w:val="center"/>
            </w:pPr>
            <w:r w:rsidRPr="00731CD5">
              <w:t>шт.</w:t>
            </w:r>
          </w:p>
        </w:tc>
        <w:tc>
          <w:tcPr>
            <w:tcW w:w="709" w:type="dxa"/>
          </w:tcPr>
          <w:p w:rsidR="00A4748B" w:rsidRPr="007F6487" w:rsidRDefault="00A4748B" w:rsidP="00A4748B">
            <w:pPr>
              <w:jc w:val="center"/>
            </w:pPr>
            <w:r w:rsidRPr="007F6487">
              <w:t>184</w:t>
            </w:r>
          </w:p>
        </w:tc>
        <w:tc>
          <w:tcPr>
            <w:tcW w:w="1276" w:type="dxa"/>
          </w:tcPr>
          <w:p w:rsidR="00A4748B" w:rsidRPr="007F6487" w:rsidRDefault="006F7ED9" w:rsidP="00A4748B">
            <w:pPr>
              <w:jc w:val="center"/>
            </w:pPr>
            <w:r>
              <w:t>8 337,88</w:t>
            </w:r>
          </w:p>
        </w:tc>
        <w:tc>
          <w:tcPr>
            <w:tcW w:w="1417" w:type="dxa"/>
          </w:tcPr>
          <w:p w:rsidR="00A4748B" w:rsidRPr="0041756A" w:rsidRDefault="00840113" w:rsidP="00A4748B">
            <w:pPr>
              <w:ind w:right="-108"/>
              <w:jc w:val="center"/>
              <w:rPr>
                <w:sz w:val="22"/>
                <w:szCs w:val="22"/>
              </w:rPr>
            </w:pPr>
            <w:r>
              <w:rPr>
                <w:sz w:val="22"/>
                <w:szCs w:val="22"/>
              </w:rPr>
              <w:t>1 534 169,92</w:t>
            </w:r>
          </w:p>
        </w:tc>
        <w:tc>
          <w:tcPr>
            <w:tcW w:w="1276" w:type="dxa"/>
          </w:tcPr>
          <w:p w:rsidR="00A4748B" w:rsidRPr="0041756A" w:rsidRDefault="00A4748B" w:rsidP="00A4748B">
            <w:pPr>
              <w:ind w:right="-108"/>
              <w:jc w:val="center"/>
              <w:rPr>
                <w:sz w:val="22"/>
                <w:szCs w:val="22"/>
              </w:rPr>
            </w:pPr>
            <w:r>
              <w:rPr>
                <w:sz w:val="22"/>
                <w:szCs w:val="22"/>
              </w:rPr>
              <w:t>2</w:t>
            </w:r>
          </w:p>
        </w:tc>
      </w:tr>
      <w:tr w:rsidR="00A4748B" w:rsidRPr="0041756A" w:rsidTr="00796A0B">
        <w:trPr>
          <w:trHeight w:val="546"/>
        </w:trPr>
        <w:tc>
          <w:tcPr>
            <w:tcW w:w="568" w:type="dxa"/>
          </w:tcPr>
          <w:p w:rsidR="00A4748B" w:rsidRDefault="00A4748B" w:rsidP="00A4748B">
            <w:pPr>
              <w:jc w:val="center"/>
              <w:rPr>
                <w:sz w:val="22"/>
                <w:szCs w:val="22"/>
              </w:rPr>
            </w:pPr>
            <w:r>
              <w:rPr>
                <w:sz w:val="22"/>
                <w:szCs w:val="22"/>
              </w:rPr>
              <w:t>5</w:t>
            </w:r>
          </w:p>
        </w:tc>
        <w:tc>
          <w:tcPr>
            <w:tcW w:w="3685" w:type="dxa"/>
          </w:tcPr>
          <w:p w:rsidR="00A4748B" w:rsidRPr="003C3FFA" w:rsidRDefault="00A4748B" w:rsidP="00A4748B">
            <w:r w:rsidRPr="00A4748B">
              <w:t xml:space="preserve">Счетчик электрической энергии однофазный </w:t>
            </w:r>
            <w:r w:rsidRPr="00A4748B">
              <w:rPr>
                <w:b/>
              </w:rPr>
              <w:t>NP 71E.1-10-1 (FSK)</w:t>
            </w:r>
          </w:p>
        </w:tc>
        <w:tc>
          <w:tcPr>
            <w:tcW w:w="992" w:type="dxa"/>
            <w:vMerge/>
          </w:tcPr>
          <w:p w:rsidR="00A4748B" w:rsidRDefault="00A4748B" w:rsidP="00A4748B">
            <w:pPr>
              <w:jc w:val="center"/>
              <w:rPr>
                <w:sz w:val="22"/>
                <w:szCs w:val="22"/>
              </w:rPr>
            </w:pPr>
          </w:p>
        </w:tc>
        <w:tc>
          <w:tcPr>
            <w:tcW w:w="567" w:type="dxa"/>
          </w:tcPr>
          <w:p w:rsidR="00A4748B" w:rsidRPr="00D039EC" w:rsidRDefault="00A4748B" w:rsidP="004E3630">
            <w:pPr>
              <w:jc w:val="center"/>
              <w:rPr>
                <w:sz w:val="22"/>
                <w:szCs w:val="22"/>
              </w:rPr>
            </w:pPr>
            <w:proofErr w:type="spellStart"/>
            <w:proofErr w:type="gramStart"/>
            <w:r w:rsidRPr="00D039EC">
              <w:rPr>
                <w:sz w:val="22"/>
                <w:szCs w:val="22"/>
              </w:rPr>
              <w:t>шт</w:t>
            </w:r>
            <w:proofErr w:type="spellEnd"/>
            <w:proofErr w:type="gramEnd"/>
          </w:p>
        </w:tc>
        <w:tc>
          <w:tcPr>
            <w:tcW w:w="709" w:type="dxa"/>
          </w:tcPr>
          <w:p w:rsidR="00A4748B" w:rsidRPr="00D039EC" w:rsidRDefault="00A4748B" w:rsidP="004E3630">
            <w:pPr>
              <w:jc w:val="center"/>
              <w:rPr>
                <w:sz w:val="22"/>
                <w:szCs w:val="22"/>
              </w:rPr>
            </w:pPr>
            <w:r w:rsidRPr="00D039EC">
              <w:rPr>
                <w:sz w:val="22"/>
                <w:szCs w:val="22"/>
              </w:rPr>
              <w:t>8</w:t>
            </w:r>
          </w:p>
        </w:tc>
        <w:tc>
          <w:tcPr>
            <w:tcW w:w="1276" w:type="dxa"/>
          </w:tcPr>
          <w:p w:rsidR="00A4748B" w:rsidRPr="007F6487" w:rsidRDefault="006F7ED9" w:rsidP="00A4748B">
            <w:pPr>
              <w:jc w:val="center"/>
            </w:pPr>
            <w:r>
              <w:t>8 199,82</w:t>
            </w:r>
          </w:p>
        </w:tc>
        <w:tc>
          <w:tcPr>
            <w:tcW w:w="1417" w:type="dxa"/>
          </w:tcPr>
          <w:p w:rsidR="00A4748B" w:rsidRPr="0041756A" w:rsidRDefault="00840113" w:rsidP="00A4748B">
            <w:pPr>
              <w:ind w:right="-108"/>
              <w:jc w:val="center"/>
              <w:rPr>
                <w:sz w:val="22"/>
                <w:szCs w:val="22"/>
              </w:rPr>
            </w:pPr>
            <w:r>
              <w:rPr>
                <w:sz w:val="22"/>
                <w:szCs w:val="22"/>
              </w:rPr>
              <w:t>65 598,56</w:t>
            </w:r>
          </w:p>
        </w:tc>
        <w:tc>
          <w:tcPr>
            <w:tcW w:w="1276" w:type="dxa"/>
          </w:tcPr>
          <w:p w:rsidR="00A4748B" w:rsidRPr="0041756A" w:rsidRDefault="00A4748B" w:rsidP="00A4748B">
            <w:pPr>
              <w:ind w:right="-108"/>
              <w:jc w:val="center"/>
              <w:rPr>
                <w:sz w:val="22"/>
                <w:szCs w:val="22"/>
              </w:rPr>
            </w:pPr>
          </w:p>
        </w:tc>
      </w:tr>
      <w:tr w:rsidR="00A4748B" w:rsidRPr="0041756A" w:rsidTr="00796A0B">
        <w:trPr>
          <w:trHeight w:val="269"/>
        </w:trPr>
        <w:tc>
          <w:tcPr>
            <w:tcW w:w="568" w:type="dxa"/>
            <w:vAlign w:val="center"/>
          </w:tcPr>
          <w:p w:rsidR="00A4748B" w:rsidRDefault="00A4748B" w:rsidP="0077602A">
            <w:pPr>
              <w:jc w:val="both"/>
              <w:rPr>
                <w:sz w:val="22"/>
                <w:szCs w:val="22"/>
              </w:rPr>
            </w:pPr>
          </w:p>
        </w:tc>
        <w:tc>
          <w:tcPr>
            <w:tcW w:w="3685" w:type="dxa"/>
          </w:tcPr>
          <w:p w:rsidR="00A4748B" w:rsidRPr="00627ABE" w:rsidRDefault="00A4748B" w:rsidP="0077602A">
            <w:pPr>
              <w:rPr>
                <w:b/>
                <w:sz w:val="22"/>
                <w:szCs w:val="22"/>
              </w:rPr>
            </w:pPr>
            <w:r w:rsidRPr="00627ABE">
              <w:rPr>
                <w:b/>
                <w:sz w:val="22"/>
                <w:szCs w:val="22"/>
              </w:rPr>
              <w:t>ИТОГО</w:t>
            </w:r>
          </w:p>
        </w:tc>
        <w:tc>
          <w:tcPr>
            <w:tcW w:w="992" w:type="dxa"/>
          </w:tcPr>
          <w:p w:rsidR="00A4748B" w:rsidRDefault="00A4748B" w:rsidP="0077602A">
            <w:pPr>
              <w:jc w:val="center"/>
              <w:rPr>
                <w:sz w:val="22"/>
                <w:szCs w:val="22"/>
              </w:rPr>
            </w:pPr>
          </w:p>
        </w:tc>
        <w:tc>
          <w:tcPr>
            <w:tcW w:w="567" w:type="dxa"/>
          </w:tcPr>
          <w:p w:rsidR="00A4748B" w:rsidRPr="0090084F" w:rsidRDefault="00A4748B" w:rsidP="0077602A">
            <w:pPr>
              <w:tabs>
                <w:tab w:val="left" w:pos="6180"/>
              </w:tabs>
              <w:jc w:val="center"/>
              <w:rPr>
                <w:b/>
                <w:sz w:val="22"/>
                <w:szCs w:val="22"/>
              </w:rPr>
            </w:pPr>
            <w:r w:rsidRPr="0090084F">
              <w:rPr>
                <w:b/>
                <w:sz w:val="22"/>
                <w:szCs w:val="22"/>
              </w:rPr>
              <w:t>шт.</w:t>
            </w:r>
          </w:p>
        </w:tc>
        <w:tc>
          <w:tcPr>
            <w:tcW w:w="709" w:type="dxa"/>
          </w:tcPr>
          <w:p w:rsidR="00A4748B" w:rsidRPr="00A4748B" w:rsidRDefault="00A4748B" w:rsidP="00A4748B">
            <w:pPr>
              <w:jc w:val="center"/>
              <w:rPr>
                <w:b/>
              </w:rPr>
            </w:pPr>
            <w:r w:rsidRPr="00A4748B">
              <w:rPr>
                <w:b/>
              </w:rPr>
              <w:t>241</w:t>
            </w:r>
          </w:p>
        </w:tc>
        <w:tc>
          <w:tcPr>
            <w:tcW w:w="1276" w:type="dxa"/>
          </w:tcPr>
          <w:p w:rsidR="00A4748B" w:rsidRPr="007F6487" w:rsidRDefault="00A4748B" w:rsidP="00A4748B">
            <w:pPr>
              <w:jc w:val="center"/>
            </w:pPr>
          </w:p>
        </w:tc>
        <w:tc>
          <w:tcPr>
            <w:tcW w:w="1417" w:type="dxa"/>
          </w:tcPr>
          <w:p w:rsidR="00A4748B" w:rsidRPr="0090084F" w:rsidRDefault="00840113" w:rsidP="0077602A">
            <w:pPr>
              <w:ind w:right="-108"/>
              <w:jc w:val="both"/>
              <w:rPr>
                <w:b/>
                <w:sz w:val="22"/>
                <w:szCs w:val="22"/>
              </w:rPr>
            </w:pPr>
            <w:r>
              <w:rPr>
                <w:b/>
                <w:sz w:val="22"/>
                <w:szCs w:val="22"/>
              </w:rPr>
              <w:t>2 612 751,28</w:t>
            </w:r>
          </w:p>
        </w:tc>
        <w:tc>
          <w:tcPr>
            <w:tcW w:w="1276" w:type="dxa"/>
          </w:tcPr>
          <w:p w:rsidR="00A4748B" w:rsidRPr="0090084F" w:rsidRDefault="00A4748B" w:rsidP="00A4748B">
            <w:pPr>
              <w:ind w:right="-108"/>
              <w:jc w:val="center"/>
              <w:rPr>
                <w:b/>
                <w:sz w:val="22"/>
                <w:szCs w:val="22"/>
              </w:rPr>
            </w:pPr>
            <w:r>
              <w:rPr>
                <w:b/>
                <w:sz w:val="22"/>
                <w:szCs w:val="22"/>
              </w:rPr>
              <w:t>2</w:t>
            </w:r>
          </w:p>
        </w:tc>
      </w:tr>
      <w:tr w:rsidR="00A4748B" w:rsidRPr="0041756A" w:rsidTr="00796A0B">
        <w:trPr>
          <w:cantSplit/>
        </w:trPr>
        <w:tc>
          <w:tcPr>
            <w:tcW w:w="568" w:type="dxa"/>
            <w:vAlign w:val="center"/>
          </w:tcPr>
          <w:p w:rsidR="00A4748B" w:rsidRPr="0041756A" w:rsidRDefault="00A4748B" w:rsidP="0077602A">
            <w:pPr>
              <w:jc w:val="both"/>
              <w:rPr>
                <w:sz w:val="22"/>
                <w:szCs w:val="22"/>
              </w:rPr>
            </w:pPr>
          </w:p>
        </w:tc>
        <w:tc>
          <w:tcPr>
            <w:tcW w:w="7229" w:type="dxa"/>
            <w:gridSpan w:val="5"/>
          </w:tcPr>
          <w:p w:rsidR="00A4748B" w:rsidRPr="0041756A" w:rsidRDefault="00A4748B" w:rsidP="0077602A">
            <w:pPr>
              <w:jc w:val="right"/>
              <w:rPr>
                <w:sz w:val="22"/>
                <w:szCs w:val="22"/>
              </w:rPr>
            </w:pPr>
            <w:r w:rsidRPr="0041756A">
              <w:rPr>
                <w:b/>
                <w:sz w:val="22"/>
                <w:szCs w:val="22"/>
              </w:rPr>
              <w:t>Итого с НДС 18%, транспортными расходами</w:t>
            </w:r>
          </w:p>
        </w:tc>
        <w:tc>
          <w:tcPr>
            <w:tcW w:w="1417" w:type="dxa"/>
            <w:vAlign w:val="center"/>
          </w:tcPr>
          <w:p w:rsidR="00A4748B" w:rsidRPr="0041756A" w:rsidRDefault="00840113" w:rsidP="0077602A">
            <w:pPr>
              <w:jc w:val="both"/>
              <w:rPr>
                <w:b/>
                <w:sz w:val="22"/>
                <w:szCs w:val="22"/>
              </w:rPr>
            </w:pPr>
            <w:r>
              <w:rPr>
                <w:b/>
                <w:sz w:val="22"/>
                <w:szCs w:val="22"/>
              </w:rPr>
              <w:t>2 612 751,28</w:t>
            </w:r>
          </w:p>
        </w:tc>
        <w:tc>
          <w:tcPr>
            <w:tcW w:w="1276" w:type="dxa"/>
          </w:tcPr>
          <w:p w:rsidR="00A4748B" w:rsidRPr="0041756A" w:rsidRDefault="00A4748B" w:rsidP="0077602A">
            <w:pPr>
              <w:jc w:val="both"/>
              <w:rPr>
                <w:b/>
                <w:sz w:val="22"/>
                <w:szCs w:val="22"/>
              </w:rPr>
            </w:pPr>
          </w:p>
        </w:tc>
      </w:tr>
      <w:tr w:rsidR="00A4748B" w:rsidRPr="0041756A" w:rsidTr="00796A0B">
        <w:trPr>
          <w:cantSplit/>
        </w:trPr>
        <w:tc>
          <w:tcPr>
            <w:tcW w:w="568" w:type="dxa"/>
            <w:vAlign w:val="center"/>
          </w:tcPr>
          <w:p w:rsidR="00A4748B" w:rsidRPr="0041756A" w:rsidRDefault="00A4748B" w:rsidP="0077602A">
            <w:pPr>
              <w:jc w:val="both"/>
              <w:rPr>
                <w:sz w:val="22"/>
                <w:szCs w:val="22"/>
              </w:rPr>
            </w:pPr>
          </w:p>
        </w:tc>
        <w:tc>
          <w:tcPr>
            <w:tcW w:w="7229" w:type="dxa"/>
            <w:gridSpan w:val="5"/>
          </w:tcPr>
          <w:p w:rsidR="00A4748B" w:rsidRPr="0041756A" w:rsidRDefault="00A4748B" w:rsidP="0077602A">
            <w:pPr>
              <w:jc w:val="right"/>
              <w:rPr>
                <w:b/>
                <w:sz w:val="22"/>
                <w:szCs w:val="22"/>
              </w:rPr>
            </w:pPr>
            <w:r w:rsidRPr="0041756A">
              <w:rPr>
                <w:b/>
                <w:sz w:val="22"/>
                <w:szCs w:val="22"/>
              </w:rPr>
              <w:t>В том числе НДС 18%</w:t>
            </w:r>
          </w:p>
        </w:tc>
        <w:tc>
          <w:tcPr>
            <w:tcW w:w="1417" w:type="dxa"/>
            <w:vAlign w:val="center"/>
          </w:tcPr>
          <w:p w:rsidR="00A4748B" w:rsidRPr="0041756A" w:rsidRDefault="00A4748B" w:rsidP="0077602A">
            <w:pPr>
              <w:jc w:val="both"/>
              <w:rPr>
                <w:b/>
                <w:sz w:val="22"/>
                <w:szCs w:val="22"/>
              </w:rPr>
            </w:pPr>
          </w:p>
        </w:tc>
        <w:tc>
          <w:tcPr>
            <w:tcW w:w="1276" w:type="dxa"/>
          </w:tcPr>
          <w:p w:rsidR="00A4748B" w:rsidRPr="0041756A" w:rsidRDefault="00A4748B" w:rsidP="0077602A">
            <w:pPr>
              <w:jc w:val="both"/>
              <w:rPr>
                <w:b/>
                <w:sz w:val="22"/>
                <w:szCs w:val="22"/>
              </w:rPr>
            </w:pPr>
          </w:p>
        </w:tc>
      </w:tr>
    </w:tbl>
    <w:p w:rsidR="0049753C" w:rsidRPr="0041756A" w:rsidRDefault="0049753C" w:rsidP="0049753C">
      <w:pPr>
        <w:jc w:val="both"/>
        <w:rPr>
          <w:sz w:val="22"/>
          <w:szCs w:val="22"/>
        </w:rPr>
      </w:pPr>
    </w:p>
    <w:p w:rsidR="00556FD4" w:rsidRPr="00AA43BB" w:rsidRDefault="00556FD4" w:rsidP="00556FD4">
      <w:pPr>
        <w:jc w:val="both"/>
        <w:rPr>
          <w:bCs/>
          <w:color w:val="000000"/>
          <w:sz w:val="22"/>
          <w:szCs w:val="22"/>
        </w:rPr>
      </w:pPr>
      <w:r w:rsidRPr="00AA43BB">
        <w:rPr>
          <w:b/>
          <w:bCs/>
          <w:color w:val="000000"/>
          <w:sz w:val="22"/>
          <w:szCs w:val="22"/>
        </w:rPr>
        <w:t xml:space="preserve">Грузополучатель:  </w:t>
      </w:r>
      <w:r w:rsidRPr="00AA43BB">
        <w:rPr>
          <w:bCs/>
          <w:color w:val="000000"/>
          <w:sz w:val="22"/>
          <w:szCs w:val="22"/>
        </w:rPr>
        <w:t xml:space="preserve">Филиал АО «ДРСК» «Приморские электрические сети» </w:t>
      </w:r>
    </w:p>
    <w:p w:rsidR="00556FD4" w:rsidRPr="00AA43BB" w:rsidRDefault="00556FD4" w:rsidP="00556FD4">
      <w:pPr>
        <w:jc w:val="both"/>
        <w:rPr>
          <w:bCs/>
          <w:color w:val="000000"/>
          <w:sz w:val="22"/>
          <w:szCs w:val="22"/>
        </w:rPr>
      </w:pPr>
      <w:r w:rsidRPr="00AA43BB">
        <w:rPr>
          <w:bCs/>
          <w:color w:val="000000"/>
          <w:sz w:val="22"/>
          <w:szCs w:val="22"/>
        </w:rPr>
        <w:t xml:space="preserve">ОКПО 97053894, </w:t>
      </w:r>
      <w:r w:rsidRPr="00223DE7">
        <w:rPr>
          <w:b/>
          <w:bCs/>
          <w:color w:val="000000"/>
          <w:sz w:val="22"/>
          <w:szCs w:val="22"/>
        </w:rPr>
        <w:t>КПП 253731001</w:t>
      </w:r>
      <w:r w:rsidRPr="00AA43BB">
        <w:rPr>
          <w:bCs/>
          <w:color w:val="000000"/>
          <w:sz w:val="22"/>
          <w:szCs w:val="22"/>
        </w:rPr>
        <w:t xml:space="preserve">  ИНН 2801108200  </w:t>
      </w:r>
    </w:p>
    <w:p w:rsidR="00D9099A" w:rsidRDefault="00D9099A" w:rsidP="00556FD4">
      <w:pPr>
        <w:jc w:val="both"/>
        <w:rPr>
          <w:b/>
          <w:bCs/>
          <w:color w:val="000000"/>
          <w:sz w:val="22"/>
          <w:szCs w:val="22"/>
        </w:rPr>
      </w:pPr>
    </w:p>
    <w:p w:rsidR="00556FD4" w:rsidRPr="00AA43BB" w:rsidRDefault="00556FD4" w:rsidP="00556FD4">
      <w:pPr>
        <w:jc w:val="both"/>
        <w:rPr>
          <w:bCs/>
          <w:color w:val="000000"/>
          <w:sz w:val="22"/>
          <w:szCs w:val="22"/>
        </w:rPr>
      </w:pPr>
      <w:r w:rsidRPr="00AA43BB">
        <w:rPr>
          <w:b/>
          <w:bCs/>
          <w:color w:val="000000"/>
          <w:sz w:val="22"/>
          <w:szCs w:val="22"/>
        </w:rPr>
        <w:t xml:space="preserve">Почтовый адрес:  </w:t>
      </w:r>
      <w:r w:rsidRPr="00AA43BB">
        <w:rPr>
          <w:bCs/>
          <w:color w:val="000000"/>
          <w:sz w:val="22"/>
          <w:szCs w:val="22"/>
        </w:rPr>
        <w:t>690080, г. Владивосток, ул. Командорская-13А</w:t>
      </w:r>
    </w:p>
    <w:p w:rsidR="00D9099A" w:rsidRDefault="00D9099A" w:rsidP="00556FD4">
      <w:pPr>
        <w:jc w:val="both"/>
        <w:rPr>
          <w:b/>
          <w:bCs/>
          <w:color w:val="000000"/>
          <w:sz w:val="22"/>
          <w:szCs w:val="22"/>
        </w:rPr>
      </w:pPr>
    </w:p>
    <w:p w:rsidR="00556FD4" w:rsidRPr="00AA43BB" w:rsidRDefault="00556FD4" w:rsidP="00556FD4">
      <w:pPr>
        <w:jc w:val="both"/>
        <w:rPr>
          <w:b/>
          <w:bCs/>
          <w:color w:val="000000"/>
          <w:sz w:val="22"/>
          <w:szCs w:val="22"/>
        </w:rPr>
      </w:pPr>
      <w:r w:rsidRPr="00AA43BB">
        <w:rPr>
          <w:b/>
          <w:bCs/>
          <w:color w:val="000000"/>
          <w:sz w:val="22"/>
          <w:szCs w:val="22"/>
        </w:rPr>
        <w:t xml:space="preserve"> Контактное лицо:</w:t>
      </w:r>
    </w:p>
    <w:p w:rsidR="00556FD4" w:rsidRPr="00AA43BB" w:rsidRDefault="00556FD4" w:rsidP="00556FD4">
      <w:pPr>
        <w:jc w:val="both"/>
        <w:rPr>
          <w:b/>
          <w:bCs/>
          <w:color w:val="000000"/>
          <w:sz w:val="22"/>
          <w:szCs w:val="22"/>
        </w:rPr>
      </w:pPr>
      <w:r w:rsidRPr="00AA43BB">
        <w:rPr>
          <w:b/>
          <w:bCs/>
          <w:color w:val="000000"/>
          <w:sz w:val="22"/>
          <w:szCs w:val="22"/>
        </w:rPr>
        <w:t xml:space="preserve">- </w:t>
      </w:r>
      <w:r w:rsidR="00840113">
        <w:rPr>
          <w:b/>
          <w:bCs/>
          <w:color w:val="000000"/>
          <w:sz w:val="22"/>
          <w:szCs w:val="22"/>
        </w:rPr>
        <w:t>Лукашов Александр Владимирович</w:t>
      </w:r>
      <w:r w:rsidRPr="00AA43BB">
        <w:rPr>
          <w:b/>
          <w:bCs/>
          <w:color w:val="000000"/>
          <w:sz w:val="22"/>
          <w:szCs w:val="22"/>
        </w:rPr>
        <w:t xml:space="preserve"> – 8(4232)211-022</w:t>
      </w:r>
    </w:p>
    <w:p w:rsidR="00D9099A" w:rsidRDefault="00840113" w:rsidP="00556FD4">
      <w:pPr>
        <w:jc w:val="both"/>
        <w:rPr>
          <w:b/>
          <w:bCs/>
          <w:color w:val="000000"/>
          <w:sz w:val="22"/>
          <w:szCs w:val="22"/>
        </w:rPr>
      </w:pPr>
      <w:r>
        <w:rPr>
          <w:b/>
          <w:bCs/>
          <w:color w:val="000000"/>
          <w:sz w:val="22"/>
          <w:szCs w:val="22"/>
        </w:rPr>
        <w:t>- Савенков Александр Васильевич – 8(4234)330-019, 331-894</w:t>
      </w:r>
    </w:p>
    <w:p w:rsidR="00556FD4" w:rsidRPr="00AA43BB" w:rsidRDefault="00556FD4" w:rsidP="00556FD4">
      <w:pPr>
        <w:jc w:val="both"/>
        <w:rPr>
          <w:b/>
          <w:bCs/>
          <w:color w:val="000000"/>
          <w:sz w:val="22"/>
          <w:szCs w:val="22"/>
        </w:rPr>
      </w:pPr>
      <w:r w:rsidRPr="00AA43BB">
        <w:rPr>
          <w:b/>
          <w:bCs/>
          <w:color w:val="000000"/>
          <w:sz w:val="22"/>
          <w:szCs w:val="22"/>
        </w:rPr>
        <w:t>Отгрузочные реквизиты:</w:t>
      </w:r>
    </w:p>
    <w:p w:rsidR="00556FD4" w:rsidRPr="00AA43BB" w:rsidRDefault="00556FD4" w:rsidP="00556FD4">
      <w:pPr>
        <w:jc w:val="both"/>
        <w:rPr>
          <w:b/>
          <w:bCs/>
          <w:color w:val="000000"/>
          <w:sz w:val="22"/>
          <w:szCs w:val="22"/>
        </w:rPr>
      </w:pPr>
      <w:r w:rsidRPr="00223DE7">
        <w:rPr>
          <w:b/>
          <w:bCs/>
          <w:color w:val="000000"/>
          <w:sz w:val="22"/>
          <w:szCs w:val="22"/>
          <w:u w:val="single"/>
        </w:rPr>
        <w:t>для багажа:</w:t>
      </w:r>
      <w:r w:rsidRPr="00AA43BB">
        <w:rPr>
          <w:b/>
          <w:bCs/>
          <w:color w:val="000000"/>
          <w:sz w:val="22"/>
          <w:szCs w:val="22"/>
        </w:rPr>
        <w:t xml:space="preserve"> </w:t>
      </w:r>
      <w:r w:rsidRPr="00223DE7">
        <w:rPr>
          <w:bCs/>
          <w:color w:val="000000"/>
          <w:sz w:val="22"/>
          <w:szCs w:val="22"/>
        </w:rPr>
        <w:t>690000, г. Владивосток, ул. Стрелковая-21-23, тел.: 8(4232) 212-973,</w:t>
      </w:r>
    </w:p>
    <w:p w:rsidR="00556FD4" w:rsidRDefault="00556FD4" w:rsidP="00556FD4">
      <w:pPr>
        <w:jc w:val="both"/>
        <w:rPr>
          <w:b/>
          <w:bCs/>
          <w:color w:val="000000"/>
          <w:sz w:val="22"/>
          <w:szCs w:val="22"/>
        </w:rPr>
      </w:pPr>
      <w:r w:rsidRPr="00223DE7">
        <w:rPr>
          <w:b/>
          <w:bCs/>
          <w:color w:val="000000"/>
          <w:sz w:val="22"/>
          <w:szCs w:val="22"/>
          <w:u w:val="single"/>
        </w:rPr>
        <w:t>для транспортной компании</w:t>
      </w:r>
      <w:r w:rsidRPr="00AA43BB">
        <w:rPr>
          <w:b/>
          <w:bCs/>
          <w:color w:val="000000"/>
          <w:sz w:val="22"/>
          <w:szCs w:val="22"/>
        </w:rPr>
        <w:t>: 692524, г. Уссурийск, ул. Ровная-22А, тел. 8(4232) 330-019</w:t>
      </w:r>
    </w:p>
    <w:p w:rsidR="0049753C" w:rsidRPr="0041756A" w:rsidRDefault="0049753C" w:rsidP="0049753C">
      <w:pPr>
        <w:jc w:val="both"/>
        <w:rPr>
          <w:sz w:val="22"/>
          <w:szCs w:val="22"/>
        </w:rPr>
      </w:pPr>
    </w:p>
    <w:p w:rsidR="0049753C" w:rsidRPr="0041756A" w:rsidRDefault="0049753C" w:rsidP="0049753C">
      <w:pPr>
        <w:jc w:val="both"/>
        <w:rPr>
          <w:sz w:val="22"/>
          <w:szCs w:val="22"/>
        </w:rPr>
      </w:pPr>
    </w:p>
    <w:p w:rsidR="0049753C" w:rsidRDefault="0049753C" w:rsidP="0049753C">
      <w:pPr>
        <w:jc w:val="both"/>
        <w:rPr>
          <w:sz w:val="22"/>
          <w:szCs w:val="22"/>
        </w:rPr>
      </w:pPr>
    </w:p>
    <w:p w:rsidR="0049753C" w:rsidRDefault="0049753C" w:rsidP="0049753C">
      <w:pPr>
        <w:jc w:val="both"/>
        <w:rPr>
          <w:sz w:val="22"/>
          <w:szCs w:val="22"/>
        </w:rPr>
      </w:pPr>
    </w:p>
    <w:p w:rsidR="0049753C" w:rsidRDefault="0049753C" w:rsidP="0049753C">
      <w:pPr>
        <w:jc w:val="both"/>
        <w:rPr>
          <w:sz w:val="22"/>
          <w:szCs w:val="22"/>
        </w:rPr>
      </w:pPr>
    </w:p>
    <w:p w:rsidR="0049753C" w:rsidRPr="0041756A" w:rsidRDefault="0049753C" w:rsidP="0049753C">
      <w:pPr>
        <w:jc w:val="both"/>
        <w:rPr>
          <w:sz w:val="22"/>
          <w:szCs w:val="22"/>
        </w:rPr>
      </w:pPr>
    </w:p>
    <w:p w:rsidR="0049753C" w:rsidRPr="0041756A" w:rsidRDefault="0049753C" w:rsidP="0049753C">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9753C" w:rsidRPr="0041756A" w:rsidTr="0077602A">
        <w:trPr>
          <w:trHeight w:val="218"/>
        </w:trPr>
        <w:tc>
          <w:tcPr>
            <w:tcW w:w="4502" w:type="dxa"/>
          </w:tcPr>
          <w:p w:rsidR="0049753C" w:rsidRPr="0041756A" w:rsidRDefault="0049753C" w:rsidP="0077602A">
            <w:pPr>
              <w:pStyle w:val="a3"/>
              <w:numPr>
                <w:ilvl w:val="12"/>
                <w:numId w:val="0"/>
              </w:numPr>
              <w:jc w:val="center"/>
              <w:rPr>
                <w:b/>
                <w:sz w:val="22"/>
                <w:szCs w:val="22"/>
              </w:rPr>
            </w:pPr>
            <w:r w:rsidRPr="0041756A">
              <w:rPr>
                <w:b/>
                <w:sz w:val="22"/>
                <w:szCs w:val="22"/>
              </w:rPr>
              <w:t>ПОСТАВЩИК</w:t>
            </w:r>
          </w:p>
          <w:p w:rsidR="0049753C" w:rsidRPr="0041756A" w:rsidRDefault="00AE7D75" w:rsidP="0077602A">
            <w:pPr>
              <w:pStyle w:val="a3"/>
              <w:numPr>
                <w:ilvl w:val="12"/>
                <w:numId w:val="0"/>
              </w:numPr>
              <w:jc w:val="center"/>
              <w:rPr>
                <w:b/>
                <w:bCs/>
                <w:sz w:val="22"/>
                <w:szCs w:val="22"/>
              </w:rPr>
            </w:pPr>
            <w:r>
              <w:rPr>
                <w:b/>
                <w:bCs/>
                <w:sz w:val="22"/>
                <w:szCs w:val="22"/>
              </w:rPr>
              <w:t>ООО «</w:t>
            </w:r>
            <w:r w:rsidR="00627ABE">
              <w:rPr>
                <w:b/>
                <w:bCs/>
                <w:sz w:val="22"/>
                <w:szCs w:val="22"/>
              </w:rPr>
              <w:t>Матрица</w:t>
            </w:r>
            <w:r>
              <w:rPr>
                <w:b/>
                <w:bCs/>
                <w:sz w:val="22"/>
                <w:szCs w:val="22"/>
              </w:rPr>
              <w:t>»</w:t>
            </w:r>
          </w:p>
          <w:p w:rsidR="0049753C" w:rsidRPr="0041756A" w:rsidRDefault="0049753C" w:rsidP="0077602A">
            <w:pPr>
              <w:pStyle w:val="a3"/>
              <w:numPr>
                <w:ilvl w:val="12"/>
                <w:numId w:val="0"/>
              </w:numPr>
              <w:jc w:val="center"/>
              <w:rPr>
                <w:b/>
                <w:sz w:val="22"/>
                <w:szCs w:val="22"/>
              </w:rPr>
            </w:pPr>
          </w:p>
        </w:tc>
        <w:tc>
          <w:tcPr>
            <w:tcW w:w="452" w:type="dxa"/>
            <w:tcBorders>
              <w:right w:val="single" w:sz="4" w:space="0" w:color="auto"/>
            </w:tcBorders>
          </w:tcPr>
          <w:p w:rsidR="0049753C" w:rsidRPr="0041756A" w:rsidRDefault="0049753C" w:rsidP="0077602A">
            <w:pPr>
              <w:pStyle w:val="a3"/>
              <w:numPr>
                <w:ilvl w:val="12"/>
                <w:numId w:val="0"/>
              </w:numPr>
              <w:rPr>
                <w:sz w:val="22"/>
                <w:szCs w:val="22"/>
              </w:rPr>
            </w:pPr>
          </w:p>
        </w:tc>
        <w:tc>
          <w:tcPr>
            <w:tcW w:w="4969" w:type="dxa"/>
            <w:tcBorders>
              <w:left w:val="single" w:sz="4" w:space="0" w:color="auto"/>
            </w:tcBorders>
          </w:tcPr>
          <w:p w:rsidR="0049753C" w:rsidRPr="0041756A" w:rsidRDefault="0049753C" w:rsidP="0077602A">
            <w:pPr>
              <w:pStyle w:val="a3"/>
              <w:numPr>
                <w:ilvl w:val="12"/>
                <w:numId w:val="0"/>
              </w:numPr>
              <w:jc w:val="center"/>
              <w:rPr>
                <w:b/>
                <w:sz w:val="22"/>
                <w:szCs w:val="22"/>
              </w:rPr>
            </w:pPr>
            <w:r w:rsidRPr="0041756A">
              <w:rPr>
                <w:b/>
                <w:sz w:val="22"/>
                <w:szCs w:val="22"/>
              </w:rPr>
              <w:t>ПОКУПАТЕЛЬ</w:t>
            </w:r>
          </w:p>
          <w:p w:rsidR="0049753C" w:rsidRPr="0041756A" w:rsidRDefault="0049753C" w:rsidP="0077602A">
            <w:pPr>
              <w:shd w:val="clear" w:color="auto" w:fill="FFFFFF"/>
              <w:tabs>
                <w:tab w:val="center" w:pos="4806"/>
              </w:tabs>
              <w:jc w:val="center"/>
              <w:rPr>
                <w:sz w:val="22"/>
                <w:szCs w:val="22"/>
              </w:rPr>
            </w:pPr>
            <w:r w:rsidRPr="0041756A">
              <w:rPr>
                <w:b/>
                <w:bCs/>
                <w:color w:val="000000"/>
                <w:sz w:val="22"/>
                <w:szCs w:val="22"/>
              </w:rPr>
              <w:t>АО «ДРСК»</w:t>
            </w:r>
          </w:p>
          <w:p w:rsidR="0049753C" w:rsidRPr="0041756A" w:rsidRDefault="0049753C" w:rsidP="0077602A">
            <w:pPr>
              <w:pStyle w:val="a3"/>
              <w:numPr>
                <w:ilvl w:val="12"/>
                <w:numId w:val="0"/>
              </w:numPr>
              <w:jc w:val="center"/>
              <w:rPr>
                <w:sz w:val="22"/>
                <w:szCs w:val="22"/>
              </w:rPr>
            </w:pPr>
          </w:p>
        </w:tc>
      </w:tr>
      <w:tr w:rsidR="0049753C" w:rsidRPr="0041756A" w:rsidTr="0077602A">
        <w:trPr>
          <w:trHeight w:val="1325"/>
        </w:trPr>
        <w:tc>
          <w:tcPr>
            <w:tcW w:w="4502" w:type="dxa"/>
          </w:tcPr>
          <w:p w:rsidR="0049753C" w:rsidRPr="0041756A" w:rsidRDefault="00C31B0D" w:rsidP="0077602A">
            <w:pPr>
              <w:pStyle w:val="a3"/>
              <w:numPr>
                <w:ilvl w:val="12"/>
                <w:numId w:val="0"/>
              </w:numPr>
              <w:jc w:val="center"/>
              <w:rPr>
                <w:b/>
                <w:sz w:val="22"/>
                <w:szCs w:val="22"/>
              </w:rPr>
            </w:pPr>
            <w:r>
              <w:rPr>
                <w:b/>
                <w:sz w:val="22"/>
                <w:szCs w:val="22"/>
              </w:rPr>
              <w:t>Генеральный директор</w:t>
            </w:r>
          </w:p>
          <w:p w:rsidR="0049753C" w:rsidRPr="0041756A" w:rsidRDefault="0049753C" w:rsidP="0077602A">
            <w:pPr>
              <w:pStyle w:val="a3"/>
              <w:numPr>
                <w:ilvl w:val="12"/>
                <w:numId w:val="0"/>
              </w:numPr>
              <w:jc w:val="center"/>
              <w:rPr>
                <w:b/>
                <w:sz w:val="22"/>
                <w:szCs w:val="22"/>
              </w:rPr>
            </w:pPr>
          </w:p>
          <w:p w:rsidR="0049753C" w:rsidRPr="0041756A" w:rsidRDefault="0049753C" w:rsidP="0077602A">
            <w:pPr>
              <w:pStyle w:val="a3"/>
              <w:numPr>
                <w:ilvl w:val="12"/>
                <w:numId w:val="0"/>
              </w:numPr>
              <w:jc w:val="center"/>
              <w:rPr>
                <w:b/>
                <w:sz w:val="22"/>
                <w:szCs w:val="22"/>
              </w:rPr>
            </w:pPr>
          </w:p>
          <w:p w:rsidR="0049753C" w:rsidRDefault="0049753C" w:rsidP="0077602A">
            <w:pPr>
              <w:pStyle w:val="a3"/>
              <w:numPr>
                <w:ilvl w:val="12"/>
                <w:numId w:val="0"/>
              </w:numPr>
              <w:jc w:val="center"/>
              <w:rPr>
                <w:b/>
                <w:sz w:val="22"/>
                <w:szCs w:val="22"/>
              </w:rPr>
            </w:pPr>
          </w:p>
          <w:p w:rsidR="00C31B0D" w:rsidRPr="0041756A" w:rsidRDefault="00C31B0D" w:rsidP="0077602A">
            <w:pPr>
              <w:pStyle w:val="a3"/>
              <w:numPr>
                <w:ilvl w:val="12"/>
                <w:numId w:val="0"/>
              </w:numPr>
              <w:jc w:val="center"/>
              <w:rPr>
                <w:b/>
                <w:sz w:val="22"/>
                <w:szCs w:val="22"/>
              </w:rPr>
            </w:pPr>
          </w:p>
          <w:p w:rsidR="0049753C" w:rsidRPr="0041756A" w:rsidRDefault="00C31B0D" w:rsidP="00627ABE">
            <w:pPr>
              <w:pStyle w:val="a3"/>
              <w:numPr>
                <w:ilvl w:val="12"/>
                <w:numId w:val="0"/>
              </w:numPr>
              <w:jc w:val="center"/>
              <w:rPr>
                <w:b/>
                <w:sz w:val="22"/>
                <w:szCs w:val="22"/>
              </w:rPr>
            </w:pPr>
            <w:r>
              <w:rPr>
                <w:b/>
                <w:sz w:val="22"/>
                <w:szCs w:val="22"/>
              </w:rPr>
              <w:t>_______________________Н.</w:t>
            </w:r>
            <w:r w:rsidR="00627ABE">
              <w:rPr>
                <w:b/>
                <w:sz w:val="22"/>
                <w:szCs w:val="22"/>
              </w:rPr>
              <w:t xml:space="preserve">С. </w:t>
            </w:r>
            <w:proofErr w:type="spellStart"/>
            <w:r w:rsidR="00627ABE">
              <w:rPr>
                <w:b/>
                <w:sz w:val="22"/>
                <w:szCs w:val="22"/>
              </w:rPr>
              <w:t>Шкрабляк</w:t>
            </w:r>
            <w:proofErr w:type="spellEnd"/>
          </w:p>
        </w:tc>
        <w:tc>
          <w:tcPr>
            <w:tcW w:w="452" w:type="dxa"/>
            <w:tcBorders>
              <w:right w:val="single" w:sz="4" w:space="0" w:color="auto"/>
            </w:tcBorders>
          </w:tcPr>
          <w:p w:rsidR="0049753C" w:rsidRPr="0041756A" w:rsidRDefault="0049753C" w:rsidP="0077602A">
            <w:pPr>
              <w:pStyle w:val="a3"/>
              <w:numPr>
                <w:ilvl w:val="12"/>
                <w:numId w:val="0"/>
              </w:numPr>
              <w:rPr>
                <w:sz w:val="22"/>
                <w:szCs w:val="22"/>
              </w:rPr>
            </w:pPr>
          </w:p>
        </w:tc>
        <w:tc>
          <w:tcPr>
            <w:tcW w:w="4969" w:type="dxa"/>
            <w:tcBorders>
              <w:left w:val="single" w:sz="4" w:space="0" w:color="auto"/>
            </w:tcBorders>
          </w:tcPr>
          <w:p w:rsidR="0049753C" w:rsidRPr="00AE7D75" w:rsidRDefault="00AE7D75" w:rsidP="00AE7D75">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49753C" w:rsidRPr="00AE7D75" w:rsidRDefault="0049753C" w:rsidP="0077602A">
            <w:pPr>
              <w:pStyle w:val="a3"/>
              <w:numPr>
                <w:ilvl w:val="12"/>
                <w:numId w:val="0"/>
              </w:numPr>
              <w:jc w:val="center"/>
              <w:rPr>
                <w:b/>
                <w:sz w:val="22"/>
                <w:szCs w:val="22"/>
              </w:rPr>
            </w:pPr>
          </w:p>
          <w:p w:rsidR="0049753C" w:rsidRDefault="0049753C" w:rsidP="0077602A">
            <w:pPr>
              <w:pStyle w:val="a3"/>
              <w:numPr>
                <w:ilvl w:val="12"/>
                <w:numId w:val="0"/>
              </w:numPr>
              <w:jc w:val="center"/>
              <w:rPr>
                <w:sz w:val="22"/>
                <w:szCs w:val="22"/>
              </w:rPr>
            </w:pPr>
          </w:p>
          <w:p w:rsidR="0049753C" w:rsidRDefault="0049753C" w:rsidP="0077602A">
            <w:pPr>
              <w:pStyle w:val="a3"/>
              <w:numPr>
                <w:ilvl w:val="12"/>
                <w:numId w:val="0"/>
              </w:numPr>
              <w:jc w:val="center"/>
              <w:rPr>
                <w:sz w:val="22"/>
                <w:szCs w:val="22"/>
              </w:rPr>
            </w:pPr>
          </w:p>
          <w:p w:rsidR="0049753C" w:rsidRPr="00C31B0D" w:rsidRDefault="00C31B0D" w:rsidP="00C31B0D">
            <w:pPr>
              <w:pStyle w:val="a3"/>
              <w:numPr>
                <w:ilvl w:val="12"/>
                <w:numId w:val="0"/>
              </w:numPr>
              <w:jc w:val="center"/>
              <w:rPr>
                <w:b/>
                <w:sz w:val="22"/>
                <w:szCs w:val="22"/>
              </w:rPr>
            </w:pPr>
            <w:r w:rsidRPr="00C31B0D">
              <w:rPr>
                <w:b/>
                <w:sz w:val="22"/>
                <w:szCs w:val="22"/>
              </w:rPr>
              <w:t xml:space="preserve">____________________В.А. </w:t>
            </w:r>
            <w:proofErr w:type="spellStart"/>
            <w:r w:rsidRPr="00C31B0D">
              <w:rPr>
                <w:b/>
                <w:sz w:val="22"/>
                <w:szCs w:val="22"/>
              </w:rPr>
              <w:t>Юхимук</w:t>
            </w:r>
            <w:proofErr w:type="spellEnd"/>
          </w:p>
        </w:tc>
      </w:tr>
    </w:tbl>
    <w:p w:rsidR="0049753C" w:rsidRPr="0041756A" w:rsidRDefault="0049753C" w:rsidP="0049753C">
      <w:pPr>
        <w:pStyle w:val="2"/>
        <w:jc w:val="both"/>
        <w:rPr>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3F6BE5" w:rsidRPr="0041756A" w:rsidRDefault="003F6BE5" w:rsidP="0041756A">
      <w:pPr>
        <w:tabs>
          <w:tab w:val="left" w:pos="1725"/>
        </w:tabs>
        <w:jc w:val="center"/>
        <w:rPr>
          <w:b/>
          <w:sz w:val="22"/>
          <w:szCs w:val="22"/>
        </w:rPr>
        <w:sectPr w:rsidR="003F6BE5" w:rsidRPr="0041756A" w:rsidSect="00CF3B3F">
          <w:pgSz w:w="11906" w:h="16838" w:code="9"/>
          <w:pgMar w:top="568" w:right="707" w:bottom="993" w:left="1134"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 xml:space="preserve">Приложение № </w:t>
      </w:r>
      <w:r w:rsidR="007E3337" w:rsidRPr="00115438">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Приложение №</w:t>
      </w:r>
      <w:r w:rsidR="00115438" w:rsidRPr="00115438">
        <w:rPr>
          <w:sz w:val="22"/>
          <w:szCs w:val="22"/>
        </w:rPr>
        <w:t xml:space="preserve"> </w:t>
      </w:r>
      <w:r w:rsidR="007E3337" w:rsidRPr="00115438">
        <w:rPr>
          <w:sz w:val="22"/>
          <w:szCs w:val="22"/>
        </w:rPr>
        <w:t>2</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Default="002C78E9" w:rsidP="0041756A">
      <w:pPr>
        <w:rPr>
          <w:bCs/>
          <w:sz w:val="22"/>
          <w:szCs w:val="22"/>
        </w:rPr>
      </w:pPr>
      <w:r w:rsidRPr="0041756A">
        <w:rPr>
          <w:bCs/>
          <w:sz w:val="22"/>
          <w:szCs w:val="22"/>
        </w:rPr>
        <w:t xml:space="preserve">г. </w:t>
      </w:r>
      <w:r w:rsidR="00767AE4">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8A6B88">
        <w:rPr>
          <w:bCs/>
          <w:sz w:val="22"/>
          <w:szCs w:val="22"/>
        </w:rPr>
        <w:t>7</w:t>
      </w:r>
    </w:p>
    <w:p w:rsidR="00767AE4" w:rsidRPr="0041756A" w:rsidRDefault="00767AE4" w:rsidP="0041756A">
      <w:pPr>
        <w:rPr>
          <w:bCs/>
          <w:sz w:val="22"/>
          <w:szCs w:val="22"/>
        </w:rPr>
      </w:pPr>
    </w:p>
    <w:p w:rsidR="002C78E9" w:rsidRPr="0041756A" w:rsidRDefault="00767AE4" w:rsidP="0041756A">
      <w:pPr>
        <w:rPr>
          <w:sz w:val="22"/>
          <w:szCs w:val="22"/>
        </w:rPr>
      </w:pPr>
      <w:proofErr w:type="gramStart"/>
      <w:r>
        <w:rPr>
          <w:sz w:val="22"/>
          <w:szCs w:val="22"/>
        </w:rPr>
        <w:t>ООО «</w:t>
      </w:r>
      <w:r w:rsidR="00407DA9">
        <w:rPr>
          <w:sz w:val="22"/>
          <w:szCs w:val="22"/>
        </w:rPr>
        <w:t>Матрица</w:t>
      </w:r>
      <w:r>
        <w:rPr>
          <w:sz w:val="22"/>
          <w:szCs w:val="22"/>
        </w:rPr>
        <w:t>»,</w:t>
      </w:r>
      <w:r w:rsidR="002C78E9" w:rsidRPr="0041756A">
        <w:rPr>
          <w:sz w:val="22"/>
          <w:szCs w:val="22"/>
        </w:rPr>
        <w:t xml:space="preserve">  в лице </w:t>
      </w:r>
      <w:r>
        <w:rPr>
          <w:sz w:val="22"/>
          <w:szCs w:val="22"/>
        </w:rPr>
        <w:t xml:space="preserve">Генерального директора </w:t>
      </w:r>
      <w:proofErr w:type="spellStart"/>
      <w:r w:rsidR="00407DA9" w:rsidRPr="0041400D">
        <w:rPr>
          <w:b/>
          <w:i/>
          <w:sz w:val="22"/>
          <w:szCs w:val="22"/>
        </w:rPr>
        <w:t>Шкрабляка</w:t>
      </w:r>
      <w:proofErr w:type="spellEnd"/>
      <w:r w:rsidR="00407DA9" w:rsidRPr="0041400D">
        <w:rPr>
          <w:b/>
          <w:i/>
          <w:sz w:val="22"/>
          <w:szCs w:val="22"/>
        </w:rPr>
        <w:t xml:space="preserve"> Н.С.</w:t>
      </w:r>
      <w:r w:rsidRPr="0041400D">
        <w:rPr>
          <w:b/>
          <w:i/>
          <w:sz w:val="22"/>
          <w:szCs w:val="22"/>
        </w:rPr>
        <w:t>.</w:t>
      </w:r>
      <w:r w:rsidR="002C78E9" w:rsidRPr="0041400D">
        <w:rPr>
          <w:b/>
          <w:i/>
          <w:sz w:val="22"/>
          <w:szCs w:val="22"/>
        </w:rPr>
        <w:t>,</w:t>
      </w:r>
      <w:r w:rsidR="002C78E9" w:rsidRPr="0041756A">
        <w:rPr>
          <w:sz w:val="22"/>
          <w:szCs w:val="22"/>
        </w:rPr>
        <w:t xml:space="preserve"> действующего на основании </w:t>
      </w:r>
      <w:r>
        <w:rPr>
          <w:sz w:val="22"/>
          <w:szCs w:val="22"/>
        </w:rPr>
        <w:t>Устава</w:t>
      </w:r>
      <w:r w:rsidR="002C78E9" w:rsidRPr="0041756A">
        <w:rPr>
          <w:sz w:val="22"/>
          <w:szCs w:val="22"/>
        </w:rPr>
        <w:t xml:space="preserve">, именуемое в дальнейшем </w:t>
      </w:r>
      <w:r w:rsidR="002C78E9" w:rsidRPr="0041756A">
        <w:rPr>
          <w:i/>
          <w:sz w:val="22"/>
          <w:szCs w:val="22"/>
        </w:rPr>
        <w:t>Поставщик</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767AE4" w:rsidRDefault="00767AE4" w:rsidP="00767AE4">
      <w:pPr>
        <w:tabs>
          <w:tab w:val="left" w:pos="1725"/>
        </w:tabs>
        <w:rPr>
          <w:b/>
          <w:sz w:val="22"/>
          <w:szCs w:val="22"/>
        </w:rPr>
      </w:pPr>
      <w:r>
        <w:rPr>
          <w:b/>
          <w:sz w:val="22"/>
          <w:szCs w:val="22"/>
        </w:rPr>
        <w:t>Генеральный директор</w:t>
      </w:r>
      <w:r w:rsidR="002C78E9" w:rsidRPr="0041756A">
        <w:rPr>
          <w:b/>
          <w:sz w:val="22"/>
          <w:szCs w:val="22"/>
        </w:rPr>
        <w:t xml:space="preserve">       </w:t>
      </w:r>
      <w:r>
        <w:rPr>
          <w:b/>
          <w:sz w:val="22"/>
          <w:szCs w:val="22"/>
        </w:rPr>
        <w:t xml:space="preserve">                                                                        Н.</w:t>
      </w:r>
      <w:r w:rsidR="00407DA9">
        <w:rPr>
          <w:b/>
          <w:sz w:val="22"/>
          <w:szCs w:val="22"/>
        </w:rPr>
        <w:t xml:space="preserve">С. </w:t>
      </w:r>
      <w:proofErr w:type="spellStart"/>
      <w:r w:rsidR="00407DA9">
        <w:rPr>
          <w:b/>
          <w:sz w:val="22"/>
          <w:szCs w:val="22"/>
        </w:rPr>
        <w:t>Шкрабляк</w:t>
      </w:r>
      <w:proofErr w:type="spellEnd"/>
      <w:r w:rsidR="002C78E9" w:rsidRPr="0041756A">
        <w:rPr>
          <w:b/>
          <w:sz w:val="22"/>
          <w:szCs w:val="22"/>
        </w:rPr>
        <w:t xml:space="preserve">          </w:t>
      </w:r>
    </w:p>
    <w:p w:rsidR="00115438" w:rsidRPr="00115438" w:rsidRDefault="00C37DCA" w:rsidP="00767AE4">
      <w:pPr>
        <w:tabs>
          <w:tab w:val="left" w:pos="1725"/>
        </w:tabs>
        <w:jc w:val="right"/>
        <w:rPr>
          <w:sz w:val="22"/>
          <w:szCs w:val="22"/>
        </w:rPr>
      </w:pPr>
      <w:r w:rsidRPr="00115438">
        <w:rPr>
          <w:sz w:val="22"/>
          <w:szCs w:val="22"/>
        </w:rPr>
        <w:lastRenderedPageBreak/>
        <w:t xml:space="preserve">Приложение № </w:t>
      </w:r>
      <w:r w:rsidR="004D6CEA" w:rsidRPr="00115438">
        <w:rPr>
          <w:sz w:val="22"/>
          <w:szCs w:val="22"/>
        </w:rPr>
        <w:t>3</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sidR="00767AE4">
        <w:rPr>
          <w:sz w:val="22"/>
          <w:szCs w:val="22"/>
        </w:rPr>
        <w:t>ООО «</w:t>
      </w:r>
      <w:r w:rsidR="00407DA9">
        <w:rPr>
          <w:sz w:val="22"/>
          <w:szCs w:val="22"/>
        </w:rPr>
        <w:t>Матрица</w:t>
      </w:r>
      <w:r w:rsidR="00767AE4">
        <w:rPr>
          <w:sz w:val="22"/>
          <w:szCs w:val="22"/>
        </w:rPr>
        <w:t xml:space="preserve">» </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67AE4">
        <w:rPr>
          <w:sz w:val="22"/>
          <w:szCs w:val="22"/>
        </w:rPr>
        <w:t>, ООО «</w:t>
      </w:r>
      <w:r w:rsidR="00407DA9">
        <w:rPr>
          <w:sz w:val="22"/>
          <w:szCs w:val="22"/>
        </w:rPr>
        <w:t>Матрица</w:t>
      </w:r>
      <w:r w:rsidR="00767AE4">
        <w:rPr>
          <w:sz w:val="22"/>
          <w:szCs w:val="22"/>
        </w:rPr>
        <w:t xml:space="preserve">» </w:t>
      </w:r>
      <w:r w:rsidRPr="00C37DCA">
        <w:rPr>
          <w:sz w:val="22"/>
          <w:szCs w:val="22"/>
        </w:rPr>
        <w:t xml:space="preserve"> обязан</w:t>
      </w:r>
      <w:r w:rsidR="00767AE4">
        <w:rPr>
          <w:sz w:val="22"/>
          <w:szCs w:val="22"/>
        </w:rPr>
        <w:t>о</w:t>
      </w:r>
      <w:r w:rsidRPr="00C37DCA">
        <w:rPr>
          <w:sz w:val="22"/>
          <w:szCs w:val="22"/>
        </w:rPr>
        <w:t xml:space="preserve">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67AE4" w:rsidRDefault="00767AE4" w:rsidP="00767AE4">
      <w:pPr>
        <w:tabs>
          <w:tab w:val="left" w:pos="7320"/>
        </w:tabs>
        <w:ind w:left="-426"/>
        <w:rPr>
          <w:sz w:val="22"/>
          <w:szCs w:val="22"/>
        </w:rPr>
      </w:pPr>
    </w:p>
    <w:p w:rsidR="00767AE4" w:rsidRDefault="00767AE4" w:rsidP="00767AE4">
      <w:pPr>
        <w:tabs>
          <w:tab w:val="left" w:pos="7320"/>
        </w:tabs>
        <w:ind w:left="-426"/>
        <w:rPr>
          <w:sz w:val="22"/>
          <w:szCs w:val="22"/>
        </w:rPr>
      </w:pPr>
    </w:p>
    <w:p w:rsidR="00B01F7D" w:rsidRDefault="00767AE4" w:rsidP="00767AE4">
      <w:pPr>
        <w:tabs>
          <w:tab w:val="left" w:pos="7320"/>
        </w:tabs>
        <w:ind w:left="-426"/>
        <w:rPr>
          <w:b/>
          <w:sz w:val="22"/>
          <w:szCs w:val="22"/>
        </w:rPr>
      </w:pPr>
      <w:r>
        <w:rPr>
          <w:b/>
          <w:sz w:val="22"/>
          <w:szCs w:val="22"/>
        </w:rPr>
        <w:t>ООО «</w:t>
      </w:r>
      <w:r w:rsidR="00407DA9">
        <w:rPr>
          <w:b/>
          <w:sz w:val="22"/>
          <w:szCs w:val="22"/>
        </w:rPr>
        <w:t>Матрица</w:t>
      </w:r>
      <w:r w:rsidRPr="00767AE4">
        <w:rPr>
          <w:b/>
          <w:sz w:val="22"/>
          <w:szCs w:val="22"/>
        </w:rPr>
        <w:t>»</w:t>
      </w:r>
      <w:r w:rsidR="0037436C" w:rsidRPr="00767AE4">
        <w:rPr>
          <w:b/>
          <w:sz w:val="22"/>
          <w:szCs w:val="22"/>
        </w:rPr>
        <w:t xml:space="preserve">                                                           </w:t>
      </w:r>
      <w:r>
        <w:rPr>
          <w:b/>
          <w:sz w:val="22"/>
          <w:szCs w:val="22"/>
        </w:rPr>
        <w:t xml:space="preserve">              </w:t>
      </w:r>
      <w:r w:rsidR="00543CFF">
        <w:rPr>
          <w:b/>
          <w:sz w:val="22"/>
          <w:szCs w:val="22"/>
        </w:rPr>
        <w:t xml:space="preserve">                </w:t>
      </w:r>
      <w:r w:rsidR="0037436C" w:rsidRPr="00767AE4">
        <w:rPr>
          <w:b/>
          <w:sz w:val="22"/>
          <w:szCs w:val="22"/>
        </w:rPr>
        <w:t xml:space="preserve">  АО «ДРСК»</w:t>
      </w:r>
    </w:p>
    <w:p w:rsidR="00767AE4" w:rsidRPr="00767AE4" w:rsidRDefault="00767AE4" w:rsidP="00767AE4">
      <w:pPr>
        <w:tabs>
          <w:tab w:val="left" w:pos="7320"/>
        </w:tabs>
        <w:ind w:left="-426"/>
        <w:rPr>
          <w:b/>
          <w:sz w:val="22"/>
          <w:szCs w:val="22"/>
        </w:rPr>
      </w:pPr>
    </w:p>
    <w:p w:rsidR="00767AE4" w:rsidRDefault="00767AE4" w:rsidP="00B01F7D">
      <w:pPr>
        <w:tabs>
          <w:tab w:val="left" w:pos="1725"/>
        </w:tabs>
        <w:ind w:left="-567"/>
        <w:jc w:val="both"/>
        <w:rPr>
          <w:b/>
          <w:sz w:val="22"/>
          <w:szCs w:val="22"/>
        </w:rPr>
      </w:pPr>
      <w:r w:rsidRPr="00767AE4">
        <w:rPr>
          <w:b/>
          <w:sz w:val="22"/>
          <w:szCs w:val="22"/>
        </w:rPr>
        <w:t>Генеральный директор</w:t>
      </w:r>
      <w:r>
        <w:rPr>
          <w:b/>
          <w:sz w:val="22"/>
          <w:szCs w:val="22"/>
        </w:rPr>
        <w:t xml:space="preserve">                                                     Зам. Генерального директора по инвестициям </w:t>
      </w:r>
    </w:p>
    <w:p w:rsidR="0037436C" w:rsidRPr="00767AE4" w:rsidRDefault="00767AE4" w:rsidP="00B01F7D">
      <w:pPr>
        <w:tabs>
          <w:tab w:val="left" w:pos="1725"/>
        </w:tabs>
        <w:ind w:left="-567"/>
        <w:jc w:val="both"/>
        <w:rPr>
          <w:b/>
          <w:sz w:val="22"/>
          <w:szCs w:val="22"/>
        </w:rPr>
      </w:pPr>
      <w:r>
        <w:rPr>
          <w:b/>
          <w:sz w:val="22"/>
          <w:szCs w:val="22"/>
        </w:rPr>
        <w:t xml:space="preserve">                                                                                        и управлению ресурсами</w:t>
      </w:r>
    </w:p>
    <w:p w:rsidR="00B01F7D" w:rsidRDefault="00B01F7D" w:rsidP="00B01F7D">
      <w:pPr>
        <w:tabs>
          <w:tab w:val="left" w:pos="1725"/>
        </w:tabs>
        <w:ind w:left="-567"/>
        <w:jc w:val="both"/>
        <w:rPr>
          <w:b/>
          <w:i/>
          <w:sz w:val="22"/>
          <w:szCs w:val="22"/>
        </w:rPr>
      </w:pPr>
    </w:p>
    <w:p w:rsidR="00767AE4" w:rsidRPr="00B01F7D" w:rsidRDefault="00767AE4" w:rsidP="00B01F7D">
      <w:pPr>
        <w:tabs>
          <w:tab w:val="left" w:pos="1725"/>
        </w:tabs>
        <w:ind w:left="-567"/>
        <w:jc w:val="both"/>
        <w:rPr>
          <w:b/>
          <w:i/>
          <w:sz w:val="22"/>
          <w:szCs w:val="22"/>
        </w:rPr>
      </w:pPr>
    </w:p>
    <w:p w:rsidR="00C37DCA" w:rsidRPr="00C37DCA" w:rsidRDefault="00767AE4" w:rsidP="00B01F7D">
      <w:pPr>
        <w:tabs>
          <w:tab w:val="left" w:pos="1725"/>
        </w:tabs>
        <w:ind w:left="-567"/>
        <w:rPr>
          <w:b/>
          <w:sz w:val="22"/>
          <w:szCs w:val="22"/>
        </w:rPr>
      </w:pPr>
      <w:r>
        <w:rPr>
          <w:b/>
          <w:sz w:val="22"/>
          <w:szCs w:val="22"/>
        </w:rPr>
        <w:t>_________________Н.</w:t>
      </w:r>
      <w:r w:rsidR="00407DA9">
        <w:rPr>
          <w:b/>
          <w:sz w:val="22"/>
          <w:szCs w:val="22"/>
        </w:rPr>
        <w:t xml:space="preserve">С. </w:t>
      </w:r>
      <w:proofErr w:type="spellStart"/>
      <w:r w:rsidR="00407DA9">
        <w:rPr>
          <w:b/>
          <w:sz w:val="22"/>
          <w:szCs w:val="22"/>
        </w:rPr>
        <w:t>Шкрабляк</w:t>
      </w:r>
      <w:proofErr w:type="spellEnd"/>
      <w:r w:rsidR="00C37DCA" w:rsidRPr="00C37DCA">
        <w:rPr>
          <w:b/>
          <w:sz w:val="22"/>
          <w:szCs w:val="22"/>
        </w:rPr>
        <w:t xml:space="preserve">         </w:t>
      </w:r>
      <w:r w:rsidR="00B01F7D">
        <w:rPr>
          <w:b/>
          <w:sz w:val="22"/>
          <w:szCs w:val="22"/>
        </w:rPr>
        <w:t xml:space="preserve">                              _____________________</w:t>
      </w:r>
      <w:r w:rsidR="00C37DCA" w:rsidRPr="00C37DCA">
        <w:rPr>
          <w:b/>
          <w:sz w:val="22"/>
          <w:szCs w:val="22"/>
        </w:rPr>
        <w:t xml:space="preserve">    </w:t>
      </w:r>
      <w:r>
        <w:rPr>
          <w:b/>
          <w:sz w:val="22"/>
          <w:szCs w:val="22"/>
        </w:rPr>
        <w:t xml:space="preserve">В.А. </w:t>
      </w:r>
      <w:proofErr w:type="spellStart"/>
      <w:r>
        <w:rPr>
          <w:b/>
          <w:sz w:val="22"/>
          <w:szCs w:val="22"/>
        </w:rPr>
        <w:t>Юхимук</w:t>
      </w:r>
      <w:proofErr w:type="spellEnd"/>
      <w:r w:rsidR="00C37DCA" w:rsidRPr="00C37DCA">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0AD" w:rsidRDefault="00BE00AD" w:rsidP="00070A4C">
      <w:r>
        <w:separator/>
      </w:r>
    </w:p>
  </w:endnote>
  <w:endnote w:type="continuationSeparator" w:id="0">
    <w:p w:rsidR="00BE00AD" w:rsidRDefault="00BE00A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0AD" w:rsidRDefault="00BE00AD" w:rsidP="00070A4C">
      <w:r>
        <w:separator/>
      </w:r>
    </w:p>
  </w:footnote>
  <w:footnote w:type="continuationSeparator" w:id="0">
    <w:p w:rsidR="00BE00AD" w:rsidRDefault="00BE00A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3763" w:hanging="360"/>
      </w:pPr>
      <w:rPr>
        <w:rFonts w:hint="default"/>
        <w:b/>
      </w:rPr>
    </w:lvl>
    <w:lvl w:ilvl="1" w:tplc="04190019" w:tentative="1">
      <w:start w:val="1"/>
      <w:numFmt w:val="lowerLetter"/>
      <w:lvlText w:val="%2."/>
      <w:lvlJc w:val="left"/>
      <w:pPr>
        <w:ind w:left="4140" w:hanging="360"/>
      </w:pPr>
    </w:lvl>
    <w:lvl w:ilvl="2" w:tplc="0419001B" w:tentative="1">
      <w:start w:val="1"/>
      <w:numFmt w:val="lowerRoman"/>
      <w:lvlText w:val="%3."/>
      <w:lvlJc w:val="right"/>
      <w:pPr>
        <w:ind w:left="4860" w:hanging="180"/>
      </w:pPr>
    </w:lvl>
    <w:lvl w:ilvl="3" w:tplc="0419000F" w:tentative="1">
      <w:start w:val="1"/>
      <w:numFmt w:val="decimal"/>
      <w:lvlText w:val="%4."/>
      <w:lvlJc w:val="left"/>
      <w:pPr>
        <w:ind w:left="5580" w:hanging="360"/>
      </w:pPr>
    </w:lvl>
    <w:lvl w:ilvl="4" w:tplc="04190019" w:tentative="1">
      <w:start w:val="1"/>
      <w:numFmt w:val="lowerLetter"/>
      <w:lvlText w:val="%5."/>
      <w:lvlJc w:val="left"/>
      <w:pPr>
        <w:ind w:left="6300" w:hanging="360"/>
      </w:pPr>
    </w:lvl>
    <w:lvl w:ilvl="5" w:tplc="0419001B" w:tentative="1">
      <w:start w:val="1"/>
      <w:numFmt w:val="lowerRoman"/>
      <w:lvlText w:val="%6."/>
      <w:lvlJc w:val="right"/>
      <w:pPr>
        <w:ind w:left="7020" w:hanging="180"/>
      </w:pPr>
    </w:lvl>
    <w:lvl w:ilvl="6" w:tplc="0419000F" w:tentative="1">
      <w:start w:val="1"/>
      <w:numFmt w:val="decimal"/>
      <w:lvlText w:val="%7."/>
      <w:lvlJc w:val="left"/>
      <w:pPr>
        <w:ind w:left="7740" w:hanging="360"/>
      </w:pPr>
    </w:lvl>
    <w:lvl w:ilvl="7" w:tplc="04190019" w:tentative="1">
      <w:start w:val="1"/>
      <w:numFmt w:val="lowerLetter"/>
      <w:lvlText w:val="%8."/>
      <w:lvlJc w:val="left"/>
      <w:pPr>
        <w:ind w:left="8460" w:hanging="360"/>
      </w:pPr>
    </w:lvl>
    <w:lvl w:ilvl="8" w:tplc="0419001B" w:tentative="1">
      <w:start w:val="1"/>
      <w:numFmt w:val="lowerRoman"/>
      <w:lvlText w:val="%9."/>
      <w:lvlJc w:val="right"/>
      <w:pPr>
        <w:ind w:left="91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E51E8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3">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5">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6">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1">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2">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9">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DC24D97"/>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20"/>
  </w:num>
  <w:num w:numId="3">
    <w:abstractNumId w:val="10"/>
  </w:num>
  <w:num w:numId="4">
    <w:abstractNumId w:val="4"/>
  </w:num>
  <w:num w:numId="5">
    <w:abstractNumId w:val="7"/>
  </w:num>
  <w:num w:numId="6">
    <w:abstractNumId w:val="24"/>
  </w:num>
  <w:num w:numId="7">
    <w:abstractNumId w:val="19"/>
  </w:num>
  <w:num w:numId="8">
    <w:abstractNumId w:val="15"/>
  </w:num>
  <w:num w:numId="9">
    <w:abstractNumId w:val="26"/>
  </w:num>
  <w:num w:numId="10">
    <w:abstractNumId w:val="8"/>
  </w:num>
  <w:num w:numId="11">
    <w:abstractNumId w:val="18"/>
  </w:num>
  <w:num w:numId="12">
    <w:abstractNumId w:val="3"/>
  </w:num>
  <w:num w:numId="13">
    <w:abstractNumId w:val="32"/>
  </w:num>
  <w:num w:numId="14">
    <w:abstractNumId w:val="28"/>
  </w:num>
  <w:num w:numId="15">
    <w:abstractNumId w:val="30"/>
  </w:num>
  <w:num w:numId="16">
    <w:abstractNumId w:val="13"/>
  </w:num>
  <w:num w:numId="17">
    <w:abstractNumId w:val="27"/>
  </w:num>
  <w:num w:numId="18">
    <w:abstractNumId w:val="17"/>
  </w:num>
  <w:num w:numId="19">
    <w:abstractNumId w:val="23"/>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29"/>
  </w:num>
  <w:num w:numId="23">
    <w:abstractNumId w:val="9"/>
  </w:num>
  <w:num w:numId="24">
    <w:abstractNumId w:val="25"/>
  </w:num>
  <w:num w:numId="25">
    <w:abstractNumId w:val="2"/>
  </w:num>
  <w:num w:numId="26">
    <w:abstractNumId w:val="1"/>
  </w:num>
  <w:num w:numId="27">
    <w:abstractNumId w:val="12"/>
  </w:num>
  <w:num w:numId="28">
    <w:abstractNumId w:val="6"/>
  </w:num>
  <w:num w:numId="29">
    <w:abstractNumId w:val="14"/>
  </w:num>
  <w:num w:numId="30">
    <w:abstractNumId w:val="16"/>
  </w:num>
  <w:num w:numId="31">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num>
  <w:num w:numId="33">
    <w:abstractNumId w:val="5"/>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0273"/>
    <w:rsid w:val="00001747"/>
    <w:rsid w:val="000048C9"/>
    <w:rsid w:val="00016790"/>
    <w:rsid w:val="000170C7"/>
    <w:rsid w:val="000202B8"/>
    <w:rsid w:val="00021EB0"/>
    <w:rsid w:val="000220DF"/>
    <w:rsid w:val="00025FAE"/>
    <w:rsid w:val="0003201E"/>
    <w:rsid w:val="000332D5"/>
    <w:rsid w:val="0003454A"/>
    <w:rsid w:val="00035271"/>
    <w:rsid w:val="00035D4B"/>
    <w:rsid w:val="0003645D"/>
    <w:rsid w:val="0004349F"/>
    <w:rsid w:val="00051727"/>
    <w:rsid w:val="0006029F"/>
    <w:rsid w:val="000626EF"/>
    <w:rsid w:val="00064120"/>
    <w:rsid w:val="00070A4C"/>
    <w:rsid w:val="000752CF"/>
    <w:rsid w:val="00081F25"/>
    <w:rsid w:val="00096536"/>
    <w:rsid w:val="00096C4A"/>
    <w:rsid w:val="000A298B"/>
    <w:rsid w:val="000B014A"/>
    <w:rsid w:val="000B1F5C"/>
    <w:rsid w:val="000B3642"/>
    <w:rsid w:val="000E01DE"/>
    <w:rsid w:val="000E40F1"/>
    <w:rsid w:val="000E7C62"/>
    <w:rsid w:val="000F15F7"/>
    <w:rsid w:val="000F23E9"/>
    <w:rsid w:val="000F64D3"/>
    <w:rsid w:val="00103402"/>
    <w:rsid w:val="0010647E"/>
    <w:rsid w:val="0011184E"/>
    <w:rsid w:val="00115438"/>
    <w:rsid w:val="00115E3D"/>
    <w:rsid w:val="00120552"/>
    <w:rsid w:val="00124062"/>
    <w:rsid w:val="001249ED"/>
    <w:rsid w:val="00125AAF"/>
    <w:rsid w:val="00131F93"/>
    <w:rsid w:val="001422AA"/>
    <w:rsid w:val="00151FA2"/>
    <w:rsid w:val="00155C99"/>
    <w:rsid w:val="00156027"/>
    <w:rsid w:val="001605F4"/>
    <w:rsid w:val="001607E7"/>
    <w:rsid w:val="0016573B"/>
    <w:rsid w:val="00170A8E"/>
    <w:rsid w:val="00172182"/>
    <w:rsid w:val="001940EA"/>
    <w:rsid w:val="001A13A4"/>
    <w:rsid w:val="001A6B4A"/>
    <w:rsid w:val="001B4D2B"/>
    <w:rsid w:val="001C5702"/>
    <w:rsid w:val="001E15CD"/>
    <w:rsid w:val="001E4B63"/>
    <w:rsid w:val="001E5AF4"/>
    <w:rsid w:val="001E7F73"/>
    <w:rsid w:val="001F13B0"/>
    <w:rsid w:val="00200E7D"/>
    <w:rsid w:val="002014A5"/>
    <w:rsid w:val="00203FDC"/>
    <w:rsid w:val="00221B97"/>
    <w:rsid w:val="00221D83"/>
    <w:rsid w:val="0022267B"/>
    <w:rsid w:val="002258DF"/>
    <w:rsid w:val="00241772"/>
    <w:rsid w:val="002471D3"/>
    <w:rsid w:val="002600C3"/>
    <w:rsid w:val="00264E88"/>
    <w:rsid w:val="00267F79"/>
    <w:rsid w:val="00280477"/>
    <w:rsid w:val="00282DA9"/>
    <w:rsid w:val="00286D54"/>
    <w:rsid w:val="00291CAD"/>
    <w:rsid w:val="002A0F4F"/>
    <w:rsid w:val="002A6C8C"/>
    <w:rsid w:val="002B79D3"/>
    <w:rsid w:val="002C78E9"/>
    <w:rsid w:val="002D11DF"/>
    <w:rsid w:val="002D53B9"/>
    <w:rsid w:val="002E352B"/>
    <w:rsid w:val="002F46D8"/>
    <w:rsid w:val="003014A5"/>
    <w:rsid w:val="00324E4E"/>
    <w:rsid w:val="003274F1"/>
    <w:rsid w:val="00351518"/>
    <w:rsid w:val="003630BE"/>
    <w:rsid w:val="0037125F"/>
    <w:rsid w:val="0037436C"/>
    <w:rsid w:val="00383B35"/>
    <w:rsid w:val="00384C3A"/>
    <w:rsid w:val="00391CF2"/>
    <w:rsid w:val="00393FA6"/>
    <w:rsid w:val="003953E5"/>
    <w:rsid w:val="003A0370"/>
    <w:rsid w:val="003A0912"/>
    <w:rsid w:val="003A195B"/>
    <w:rsid w:val="003A499A"/>
    <w:rsid w:val="003B508F"/>
    <w:rsid w:val="003C755B"/>
    <w:rsid w:val="003E5D37"/>
    <w:rsid w:val="003F30FE"/>
    <w:rsid w:val="003F6BE5"/>
    <w:rsid w:val="00402945"/>
    <w:rsid w:val="00407DA9"/>
    <w:rsid w:val="00411CCF"/>
    <w:rsid w:val="0041400D"/>
    <w:rsid w:val="00414905"/>
    <w:rsid w:val="00416A9C"/>
    <w:rsid w:val="0041756A"/>
    <w:rsid w:val="00422D0E"/>
    <w:rsid w:val="004331FC"/>
    <w:rsid w:val="0043600B"/>
    <w:rsid w:val="00440D7E"/>
    <w:rsid w:val="00441D8E"/>
    <w:rsid w:val="004520BA"/>
    <w:rsid w:val="004561BB"/>
    <w:rsid w:val="00466301"/>
    <w:rsid w:val="00470868"/>
    <w:rsid w:val="00473CA5"/>
    <w:rsid w:val="0047559F"/>
    <w:rsid w:val="00476EFA"/>
    <w:rsid w:val="00482C6A"/>
    <w:rsid w:val="00484C4E"/>
    <w:rsid w:val="00486351"/>
    <w:rsid w:val="004869B8"/>
    <w:rsid w:val="004875DA"/>
    <w:rsid w:val="00492003"/>
    <w:rsid w:val="004953BD"/>
    <w:rsid w:val="0049753C"/>
    <w:rsid w:val="004A4D29"/>
    <w:rsid w:val="004B034E"/>
    <w:rsid w:val="004B67AA"/>
    <w:rsid w:val="004C2D13"/>
    <w:rsid w:val="004C3485"/>
    <w:rsid w:val="004C40B8"/>
    <w:rsid w:val="004C71EC"/>
    <w:rsid w:val="004D0471"/>
    <w:rsid w:val="004D6CEA"/>
    <w:rsid w:val="004E7B7D"/>
    <w:rsid w:val="004F37EB"/>
    <w:rsid w:val="004F7540"/>
    <w:rsid w:val="00501FE6"/>
    <w:rsid w:val="00517ECA"/>
    <w:rsid w:val="005219AC"/>
    <w:rsid w:val="005244AC"/>
    <w:rsid w:val="00526CD3"/>
    <w:rsid w:val="00536243"/>
    <w:rsid w:val="0054220A"/>
    <w:rsid w:val="0054240D"/>
    <w:rsid w:val="00543CFF"/>
    <w:rsid w:val="00543EE1"/>
    <w:rsid w:val="00546005"/>
    <w:rsid w:val="00546284"/>
    <w:rsid w:val="00552A40"/>
    <w:rsid w:val="00556FD4"/>
    <w:rsid w:val="00561B85"/>
    <w:rsid w:val="00562C32"/>
    <w:rsid w:val="0056548D"/>
    <w:rsid w:val="00572AA3"/>
    <w:rsid w:val="0057671C"/>
    <w:rsid w:val="00591392"/>
    <w:rsid w:val="00594A47"/>
    <w:rsid w:val="00595203"/>
    <w:rsid w:val="005A2DD8"/>
    <w:rsid w:val="005A4549"/>
    <w:rsid w:val="005A4CD1"/>
    <w:rsid w:val="005B1470"/>
    <w:rsid w:val="005B4BF0"/>
    <w:rsid w:val="005D2838"/>
    <w:rsid w:val="005D2AF1"/>
    <w:rsid w:val="005E1F5E"/>
    <w:rsid w:val="005E672D"/>
    <w:rsid w:val="005F7636"/>
    <w:rsid w:val="00627ABE"/>
    <w:rsid w:val="00652A54"/>
    <w:rsid w:val="00657EDD"/>
    <w:rsid w:val="00670BA8"/>
    <w:rsid w:val="00677E4B"/>
    <w:rsid w:val="00681677"/>
    <w:rsid w:val="006820B7"/>
    <w:rsid w:val="00696EA2"/>
    <w:rsid w:val="006B2AE9"/>
    <w:rsid w:val="006C164D"/>
    <w:rsid w:val="006C5A4C"/>
    <w:rsid w:val="006D3542"/>
    <w:rsid w:val="006D5107"/>
    <w:rsid w:val="006E2D59"/>
    <w:rsid w:val="006E5A29"/>
    <w:rsid w:val="006F0CFB"/>
    <w:rsid w:val="006F17E3"/>
    <w:rsid w:val="006F2867"/>
    <w:rsid w:val="006F2F91"/>
    <w:rsid w:val="006F5A65"/>
    <w:rsid w:val="006F7ED9"/>
    <w:rsid w:val="00707258"/>
    <w:rsid w:val="00721836"/>
    <w:rsid w:val="007266CC"/>
    <w:rsid w:val="007317E0"/>
    <w:rsid w:val="007422A1"/>
    <w:rsid w:val="00743AF0"/>
    <w:rsid w:val="00746A25"/>
    <w:rsid w:val="00757121"/>
    <w:rsid w:val="00767AE4"/>
    <w:rsid w:val="007736A9"/>
    <w:rsid w:val="007757AB"/>
    <w:rsid w:val="0077602A"/>
    <w:rsid w:val="00780739"/>
    <w:rsid w:val="00780E9E"/>
    <w:rsid w:val="0078188E"/>
    <w:rsid w:val="00786547"/>
    <w:rsid w:val="00791388"/>
    <w:rsid w:val="00796A0B"/>
    <w:rsid w:val="007A6805"/>
    <w:rsid w:val="007A75F5"/>
    <w:rsid w:val="007B4B13"/>
    <w:rsid w:val="007D6D60"/>
    <w:rsid w:val="007E1373"/>
    <w:rsid w:val="007E29E2"/>
    <w:rsid w:val="007E3337"/>
    <w:rsid w:val="007E750F"/>
    <w:rsid w:val="007F1A01"/>
    <w:rsid w:val="007F42A9"/>
    <w:rsid w:val="007F4778"/>
    <w:rsid w:val="00812706"/>
    <w:rsid w:val="00816A82"/>
    <w:rsid w:val="00817225"/>
    <w:rsid w:val="00831250"/>
    <w:rsid w:val="00837C74"/>
    <w:rsid w:val="00840113"/>
    <w:rsid w:val="00843704"/>
    <w:rsid w:val="008511B5"/>
    <w:rsid w:val="008511E1"/>
    <w:rsid w:val="00853CC0"/>
    <w:rsid w:val="00867E36"/>
    <w:rsid w:val="00873A20"/>
    <w:rsid w:val="0087707D"/>
    <w:rsid w:val="00884EC3"/>
    <w:rsid w:val="00886160"/>
    <w:rsid w:val="00893EAF"/>
    <w:rsid w:val="00897618"/>
    <w:rsid w:val="008A1433"/>
    <w:rsid w:val="008A2E68"/>
    <w:rsid w:val="008A3E98"/>
    <w:rsid w:val="008A5EE8"/>
    <w:rsid w:val="008A6B88"/>
    <w:rsid w:val="008B143B"/>
    <w:rsid w:val="008B254A"/>
    <w:rsid w:val="008C4111"/>
    <w:rsid w:val="008C5E64"/>
    <w:rsid w:val="008D5310"/>
    <w:rsid w:val="008E1AE1"/>
    <w:rsid w:val="008E47D1"/>
    <w:rsid w:val="008E7986"/>
    <w:rsid w:val="008F3635"/>
    <w:rsid w:val="0090084F"/>
    <w:rsid w:val="00904483"/>
    <w:rsid w:val="00940611"/>
    <w:rsid w:val="00945A2C"/>
    <w:rsid w:val="00946140"/>
    <w:rsid w:val="0094742E"/>
    <w:rsid w:val="009512DF"/>
    <w:rsid w:val="00952548"/>
    <w:rsid w:val="0096225D"/>
    <w:rsid w:val="00973F38"/>
    <w:rsid w:val="009763EE"/>
    <w:rsid w:val="00985C34"/>
    <w:rsid w:val="009863E3"/>
    <w:rsid w:val="00993DBB"/>
    <w:rsid w:val="00997B49"/>
    <w:rsid w:val="009A6120"/>
    <w:rsid w:val="009B5C7E"/>
    <w:rsid w:val="009C2DB1"/>
    <w:rsid w:val="009C6BCD"/>
    <w:rsid w:val="009D0F01"/>
    <w:rsid w:val="009D39BB"/>
    <w:rsid w:val="009F0DED"/>
    <w:rsid w:val="009F20B8"/>
    <w:rsid w:val="009F2FA4"/>
    <w:rsid w:val="00A0498F"/>
    <w:rsid w:val="00A069D2"/>
    <w:rsid w:val="00A06D10"/>
    <w:rsid w:val="00A16F02"/>
    <w:rsid w:val="00A205FC"/>
    <w:rsid w:val="00A32BC9"/>
    <w:rsid w:val="00A35BD8"/>
    <w:rsid w:val="00A35F9D"/>
    <w:rsid w:val="00A41B62"/>
    <w:rsid w:val="00A448C9"/>
    <w:rsid w:val="00A4748B"/>
    <w:rsid w:val="00A4784F"/>
    <w:rsid w:val="00A535CF"/>
    <w:rsid w:val="00A6121B"/>
    <w:rsid w:val="00A64DEE"/>
    <w:rsid w:val="00A70214"/>
    <w:rsid w:val="00A76B1A"/>
    <w:rsid w:val="00A97B18"/>
    <w:rsid w:val="00AA0FB0"/>
    <w:rsid w:val="00AB522B"/>
    <w:rsid w:val="00AB5BF5"/>
    <w:rsid w:val="00AD0AB4"/>
    <w:rsid w:val="00AD41A8"/>
    <w:rsid w:val="00AD5B39"/>
    <w:rsid w:val="00AD7B04"/>
    <w:rsid w:val="00AD7DE2"/>
    <w:rsid w:val="00AE09DC"/>
    <w:rsid w:val="00AE6B29"/>
    <w:rsid w:val="00AE7D75"/>
    <w:rsid w:val="00AF3EA3"/>
    <w:rsid w:val="00B00F79"/>
    <w:rsid w:val="00B01AA0"/>
    <w:rsid w:val="00B01F7D"/>
    <w:rsid w:val="00B02F13"/>
    <w:rsid w:val="00B13516"/>
    <w:rsid w:val="00B26B29"/>
    <w:rsid w:val="00B302EB"/>
    <w:rsid w:val="00B332E0"/>
    <w:rsid w:val="00B343DB"/>
    <w:rsid w:val="00B65326"/>
    <w:rsid w:val="00B97E8B"/>
    <w:rsid w:val="00BA0ACD"/>
    <w:rsid w:val="00BB04C5"/>
    <w:rsid w:val="00BB1C88"/>
    <w:rsid w:val="00BB2FAA"/>
    <w:rsid w:val="00BC1631"/>
    <w:rsid w:val="00BC37F7"/>
    <w:rsid w:val="00BD440A"/>
    <w:rsid w:val="00BD5E06"/>
    <w:rsid w:val="00BD7154"/>
    <w:rsid w:val="00BE00AD"/>
    <w:rsid w:val="00BF219E"/>
    <w:rsid w:val="00BF399F"/>
    <w:rsid w:val="00BF6D8B"/>
    <w:rsid w:val="00C06A46"/>
    <w:rsid w:val="00C20B9E"/>
    <w:rsid w:val="00C31B0D"/>
    <w:rsid w:val="00C35C16"/>
    <w:rsid w:val="00C36499"/>
    <w:rsid w:val="00C37DCA"/>
    <w:rsid w:val="00C37FA4"/>
    <w:rsid w:val="00C45910"/>
    <w:rsid w:val="00C471C5"/>
    <w:rsid w:val="00C61835"/>
    <w:rsid w:val="00C66C0A"/>
    <w:rsid w:val="00C70E22"/>
    <w:rsid w:val="00C75501"/>
    <w:rsid w:val="00C807DA"/>
    <w:rsid w:val="00C830F9"/>
    <w:rsid w:val="00C8345E"/>
    <w:rsid w:val="00C86F46"/>
    <w:rsid w:val="00CA0295"/>
    <w:rsid w:val="00CA155A"/>
    <w:rsid w:val="00CA259A"/>
    <w:rsid w:val="00CA35A5"/>
    <w:rsid w:val="00CA521A"/>
    <w:rsid w:val="00CB1D08"/>
    <w:rsid w:val="00CB5521"/>
    <w:rsid w:val="00CC6D89"/>
    <w:rsid w:val="00CC6E04"/>
    <w:rsid w:val="00CD4029"/>
    <w:rsid w:val="00CD7E80"/>
    <w:rsid w:val="00CE65A7"/>
    <w:rsid w:val="00CF3B3F"/>
    <w:rsid w:val="00D050A2"/>
    <w:rsid w:val="00D16353"/>
    <w:rsid w:val="00D202AF"/>
    <w:rsid w:val="00D205C5"/>
    <w:rsid w:val="00D20A8A"/>
    <w:rsid w:val="00D22536"/>
    <w:rsid w:val="00D2285D"/>
    <w:rsid w:val="00D23469"/>
    <w:rsid w:val="00D23773"/>
    <w:rsid w:val="00D37343"/>
    <w:rsid w:val="00D452F7"/>
    <w:rsid w:val="00D52FA0"/>
    <w:rsid w:val="00D535C1"/>
    <w:rsid w:val="00D5445B"/>
    <w:rsid w:val="00D54470"/>
    <w:rsid w:val="00D60539"/>
    <w:rsid w:val="00D66550"/>
    <w:rsid w:val="00D66F01"/>
    <w:rsid w:val="00D70949"/>
    <w:rsid w:val="00D77F89"/>
    <w:rsid w:val="00D8323E"/>
    <w:rsid w:val="00D9099A"/>
    <w:rsid w:val="00DB11BF"/>
    <w:rsid w:val="00DB481C"/>
    <w:rsid w:val="00DB7DAD"/>
    <w:rsid w:val="00DD32E7"/>
    <w:rsid w:val="00DD3E6C"/>
    <w:rsid w:val="00DE076B"/>
    <w:rsid w:val="00DE25C9"/>
    <w:rsid w:val="00DF03B7"/>
    <w:rsid w:val="00DF7021"/>
    <w:rsid w:val="00E062D6"/>
    <w:rsid w:val="00E1234B"/>
    <w:rsid w:val="00E13755"/>
    <w:rsid w:val="00E1483E"/>
    <w:rsid w:val="00E23291"/>
    <w:rsid w:val="00E23B40"/>
    <w:rsid w:val="00E3356B"/>
    <w:rsid w:val="00E41CD9"/>
    <w:rsid w:val="00E45D69"/>
    <w:rsid w:val="00E46E16"/>
    <w:rsid w:val="00E514E7"/>
    <w:rsid w:val="00E55C68"/>
    <w:rsid w:val="00E614D8"/>
    <w:rsid w:val="00E71EFA"/>
    <w:rsid w:val="00E72B23"/>
    <w:rsid w:val="00E73697"/>
    <w:rsid w:val="00E90928"/>
    <w:rsid w:val="00E92B92"/>
    <w:rsid w:val="00E957EA"/>
    <w:rsid w:val="00EA01FF"/>
    <w:rsid w:val="00EA38D6"/>
    <w:rsid w:val="00EA7A6F"/>
    <w:rsid w:val="00EE3EB3"/>
    <w:rsid w:val="00EE5757"/>
    <w:rsid w:val="00EF5B68"/>
    <w:rsid w:val="00EF78FF"/>
    <w:rsid w:val="00F10BDE"/>
    <w:rsid w:val="00F10DCA"/>
    <w:rsid w:val="00F3386E"/>
    <w:rsid w:val="00F35B2A"/>
    <w:rsid w:val="00F37CC8"/>
    <w:rsid w:val="00F46772"/>
    <w:rsid w:val="00F56E2E"/>
    <w:rsid w:val="00F71339"/>
    <w:rsid w:val="00F7680A"/>
    <w:rsid w:val="00F90D15"/>
    <w:rsid w:val="00F9714D"/>
    <w:rsid w:val="00FA2E27"/>
    <w:rsid w:val="00FA41DA"/>
    <w:rsid w:val="00FA4462"/>
    <w:rsid w:val="00FA7226"/>
    <w:rsid w:val="00FB0DA1"/>
    <w:rsid w:val="00FD1366"/>
    <w:rsid w:val="00FF28BF"/>
    <w:rsid w:val="00FF4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D205C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D205C5"/>
    <w:rPr>
      <w:rFonts w:ascii="Times New Roman" w:eastAsia="Times New Roman" w:hAnsi="Times New Roman" w:cs="Times New Roman"/>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D205C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D205C5"/>
    <w:rPr>
      <w:rFonts w:ascii="Times New Roman" w:eastAsia="Times New Roman" w:hAnsi="Times New Roman" w:cs="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717453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9@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A9E07-CEC9-4CA7-A531-2BD3995DF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4772</Words>
  <Characters>27202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5</cp:revision>
  <cp:lastPrinted>2017-08-31T02:34:00Z</cp:lastPrinted>
  <dcterms:created xsi:type="dcterms:W3CDTF">2017-11-09T04:44:00Z</dcterms:created>
  <dcterms:modified xsi:type="dcterms:W3CDTF">2017-11-22T07:14:00Z</dcterms:modified>
</cp:coreProperties>
</file>