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0"/>
        <w:gridCol w:w="1751"/>
        <w:gridCol w:w="808"/>
        <w:gridCol w:w="722"/>
        <w:gridCol w:w="1396"/>
        <w:gridCol w:w="163"/>
        <w:gridCol w:w="3119"/>
        <w:gridCol w:w="85"/>
        <w:gridCol w:w="1014"/>
      </w:tblGrid>
      <w:tr w:rsidR="003736D8" w:rsidRPr="003736D8" w:rsidTr="003736D8">
        <w:trPr>
          <w:trHeight w:val="480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55100E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СМЕТА №1</w:t>
            </w:r>
            <w:r w:rsidR="003736D8"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на проектные (изыскательские) работы</w:t>
            </w:r>
          </w:p>
        </w:tc>
      </w:tr>
      <w:tr w:rsidR="003736D8" w:rsidRPr="003736D8" w:rsidTr="003736D8">
        <w:trPr>
          <w:trHeight w:val="1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736D8" w:rsidRPr="003736D8" w:rsidTr="003736D8">
        <w:trPr>
          <w:trHeight w:val="945"/>
        </w:trPr>
        <w:tc>
          <w:tcPr>
            <w:tcW w:w="3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сооружения,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стадии проектирования,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этапа, вида проектных  или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изыскательских работ</w:t>
            </w:r>
          </w:p>
        </w:tc>
        <w:tc>
          <w:tcPr>
            <w:tcW w:w="5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9F68A3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68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оформление правоустанавливающих документов на земельные участки под объектами строительства, расположенными в зоне функционирования СП «Центральные ЭС» филиала АО «ДРСК» «Амурские ЭС»</w:t>
            </w:r>
            <w:r w:rsidR="00875E7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лот 18</w:t>
            </w:r>
          </w:p>
        </w:tc>
      </w:tr>
      <w:tr w:rsidR="003736D8" w:rsidRPr="003736D8" w:rsidTr="00231702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36D8" w:rsidRPr="003736D8" w:rsidTr="00231702">
        <w:trPr>
          <w:trHeight w:val="9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измерен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Обоснование стоимости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 стоимости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Стоимость,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руб.</w:t>
            </w:r>
          </w:p>
        </w:tc>
      </w:tr>
      <w:tr w:rsidR="003736D8" w:rsidRPr="004F51E4" w:rsidTr="0023170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Полевые работы</w:t>
            </w:r>
          </w:p>
        </w:tc>
      </w:tr>
      <w:tr w:rsidR="003736D8" w:rsidRPr="003736D8" w:rsidTr="00231702">
        <w:trPr>
          <w:trHeight w:val="1103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Проложение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теодолитовых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ходов: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 категория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1:2000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точка   км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7E7D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    </w:t>
            </w:r>
            <w:r w:rsidR="007E7D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6,73</w:t>
            </w:r>
            <w:bookmarkStart w:id="0" w:name="_GoBack"/>
            <w:bookmarkEnd w:id="0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1664C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Сб. цен Роскомзема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1996г.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Т.2 </w:t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1,2,4,9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Прил. 1</w:t>
            </w:r>
            <w:r w:rsidR="007B3A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231702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(12</w:t>
            </w:r>
            <w:r w:rsidR="00E8205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65*6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,6+246*1,16*0,8*</w:t>
            </w:r>
            <w:r w:rsidR="00875E7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6,73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)*1,70</w:t>
            </w:r>
            <w:r w:rsidR="007B3A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13,90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*1,3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875E79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303 668,93</w:t>
            </w:r>
          </w:p>
        </w:tc>
      </w:tr>
      <w:tr w:rsidR="003736D8" w:rsidRPr="003736D8" w:rsidTr="00231702">
        <w:trPr>
          <w:trHeight w:val="12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Координирование поворотных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точек: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 категория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точка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5478B7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Справочник базовых цен на инженерные изыскания для строительства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48 Пр. 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B744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111*0,8*</w:t>
            </w:r>
            <w:r w:rsidR="005478B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7A2B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*3,7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*1,3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231702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55 526,64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Прочие расходы </w:t>
            </w:r>
          </w:p>
        </w:tc>
      </w:tr>
      <w:tr w:rsidR="003736D8" w:rsidRPr="003736D8" w:rsidTr="00231702">
        <w:trPr>
          <w:trHeight w:val="115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Внутренний транспорт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Справочник базовых цен на инженерные изыскания 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строительства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4 §6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875E79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359 195,57</w:t>
            </w:r>
            <w:r w:rsid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*0,21</w:t>
            </w:r>
            <w:r w:rsidR="001117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875E79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76 329,06</w:t>
            </w:r>
          </w:p>
        </w:tc>
      </w:tr>
      <w:tr w:rsidR="003736D8" w:rsidRPr="003736D8" w:rsidTr="00231702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и ликвидация работ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Справочник базовых цен на инженерные изыскания для строительства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П. 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875E79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75E7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359 195,57</w:t>
            </w:r>
            <w:r w:rsidR="003736D8"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*0,06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875E79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21 551,73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Камеральные работы</w:t>
            </w:r>
          </w:p>
        </w:tc>
      </w:tr>
      <w:tr w:rsidR="008A6C29" w:rsidRPr="003736D8" w:rsidTr="00231702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4342AF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Административное сопровождение схемы границ использования земель (части)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Сб. цен Роскомзема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1996г.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1,12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8A6C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130*1,70*12,13*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F76C4A" w:rsidRDefault="008A6C29" w:rsidP="00FC42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80 421,90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расходы</w:t>
            </w:r>
          </w:p>
        </w:tc>
      </w:tr>
      <w:tr w:rsidR="003736D8" w:rsidRPr="003736D8" w:rsidTr="00231702">
        <w:trPr>
          <w:trHeight w:val="1145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Внешний транспорт 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Справочник базовых цен на инженерные изыскания 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строительства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5 §2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875E79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75E7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359 195,57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*0,196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875E79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70 402,33</w:t>
            </w: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D10713" w:rsidRDefault="00875E79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607 900,59</w:t>
            </w: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8A3" w:rsidRPr="003736D8" w:rsidTr="00B9681E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8A3" w:rsidRPr="003736D8" w:rsidRDefault="009F68A3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8A3" w:rsidRPr="003736D8" w:rsidRDefault="009F68A3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736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Составил: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Инженер-сметчик 2 кат ГРП                                                                                         А.В. Орлова</w:t>
            </w: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F4D64" w:rsidRDefault="006F4D64"/>
    <w:sectPr w:rsidR="006F4D64" w:rsidSect="0036435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D0"/>
    <w:rsid w:val="000233B6"/>
    <w:rsid w:val="00077A2D"/>
    <w:rsid w:val="00087536"/>
    <w:rsid w:val="001117DA"/>
    <w:rsid w:val="001664C8"/>
    <w:rsid w:val="00181255"/>
    <w:rsid w:val="00231702"/>
    <w:rsid w:val="00300523"/>
    <w:rsid w:val="00364355"/>
    <w:rsid w:val="003736D8"/>
    <w:rsid w:val="003750B9"/>
    <w:rsid w:val="004342AF"/>
    <w:rsid w:val="004F51E4"/>
    <w:rsid w:val="005478B7"/>
    <w:rsid w:val="0055100E"/>
    <w:rsid w:val="005961C4"/>
    <w:rsid w:val="006F4D64"/>
    <w:rsid w:val="007014C3"/>
    <w:rsid w:val="007A2B32"/>
    <w:rsid w:val="007B3AC4"/>
    <w:rsid w:val="007E7D4B"/>
    <w:rsid w:val="00875E79"/>
    <w:rsid w:val="008A6C29"/>
    <w:rsid w:val="009063A7"/>
    <w:rsid w:val="009B3905"/>
    <w:rsid w:val="009B5609"/>
    <w:rsid w:val="009F68A3"/>
    <w:rsid w:val="00A51321"/>
    <w:rsid w:val="00B744A4"/>
    <w:rsid w:val="00D10713"/>
    <w:rsid w:val="00D33FD6"/>
    <w:rsid w:val="00DD208C"/>
    <w:rsid w:val="00E82050"/>
    <w:rsid w:val="00E90412"/>
    <w:rsid w:val="00E941D0"/>
    <w:rsid w:val="00E9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A44F2-B8BA-4438-8C77-3FCA7958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Левковская Дарья Сергеевна</dc:creator>
  <cp:keywords/>
  <dc:description/>
  <cp:lastModifiedBy>Орлова Анна Владимировна</cp:lastModifiedBy>
  <cp:revision>27</cp:revision>
  <cp:lastPrinted>2017-07-28T00:35:00Z</cp:lastPrinted>
  <dcterms:created xsi:type="dcterms:W3CDTF">2014-01-23T05:07:00Z</dcterms:created>
  <dcterms:modified xsi:type="dcterms:W3CDTF">2017-10-27T00:40:00Z</dcterms:modified>
</cp:coreProperties>
</file>