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4827"/>
        <w:gridCol w:w="4827"/>
      </w:tblGrid>
      <w:tr w:rsidR="004B306A" w:rsidRPr="00044248" w:rsidTr="004B306A">
        <w:trPr>
          <w:trHeight w:val="258"/>
        </w:trPr>
        <w:tc>
          <w:tcPr>
            <w:tcW w:w="2500" w:type="pct"/>
          </w:tcPr>
          <w:p w:rsidR="004B306A" w:rsidRPr="00044248" w:rsidRDefault="004B306A" w:rsidP="00782C05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500" w:type="pct"/>
          </w:tcPr>
          <w:p w:rsidR="004B306A" w:rsidRPr="00044248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FB712E" w:rsidRPr="00044248" w:rsidRDefault="00FB712E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4465C2" w:rsidRPr="00044248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 xml:space="preserve">ТЕХНИЧЕСКОЕ ЗАДАНИЕ </w:t>
      </w:r>
    </w:p>
    <w:p w:rsidR="004921CB" w:rsidRPr="00044248" w:rsidRDefault="004921CB" w:rsidP="00856E38">
      <w:pPr>
        <w:spacing w:before="0"/>
        <w:jc w:val="center"/>
        <w:rPr>
          <w:b/>
          <w:sz w:val="26"/>
          <w:szCs w:val="24"/>
        </w:rPr>
      </w:pPr>
      <w:r w:rsidRPr="00044248">
        <w:rPr>
          <w:b/>
          <w:sz w:val="26"/>
          <w:szCs w:val="24"/>
        </w:rPr>
        <w:t xml:space="preserve">Мероприятия по </w:t>
      </w:r>
      <w:r w:rsidR="0084251F" w:rsidRPr="00044248">
        <w:rPr>
          <w:b/>
          <w:sz w:val="26"/>
          <w:szCs w:val="24"/>
        </w:rPr>
        <w:t xml:space="preserve">реконструкции </w:t>
      </w:r>
      <w:r w:rsidRPr="00044248">
        <w:rPr>
          <w:b/>
          <w:sz w:val="26"/>
          <w:szCs w:val="24"/>
        </w:rPr>
        <w:t xml:space="preserve">для технологического присоединения потребителей </w:t>
      </w:r>
      <w:r w:rsidR="0084251F" w:rsidRPr="00044248">
        <w:rPr>
          <w:b/>
          <w:sz w:val="26"/>
          <w:szCs w:val="24"/>
        </w:rPr>
        <w:t xml:space="preserve">г. </w:t>
      </w:r>
      <w:r w:rsidR="00856E38" w:rsidRPr="00044248">
        <w:rPr>
          <w:b/>
          <w:sz w:val="26"/>
          <w:szCs w:val="24"/>
        </w:rPr>
        <w:t>Белогорска</w:t>
      </w:r>
      <w:r w:rsidR="00F013B8" w:rsidRPr="00044248">
        <w:rPr>
          <w:b/>
          <w:sz w:val="26"/>
          <w:szCs w:val="24"/>
        </w:rPr>
        <w:t xml:space="preserve"> </w:t>
      </w:r>
      <w:r w:rsidRPr="00044248">
        <w:rPr>
          <w:b/>
          <w:sz w:val="26"/>
          <w:szCs w:val="24"/>
        </w:rPr>
        <w:t>к сетям 10</w:t>
      </w:r>
      <w:r w:rsidR="003B24F9" w:rsidRPr="00044248">
        <w:rPr>
          <w:b/>
          <w:sz w:val="26"/>
          <w:szCs w:val="24"/>
        </w:rPr>
        <w:t>-0,4</w:t>
      </w:r>
      <w:r w:rsidRPr="00044248">
        <w:rPr>
          <w:b/>
          <w:sz w:val="26"/>
          <w:szCs w:val="24"/>
        </w:rPr>
        <w:t xml:space="preserve"> кВ</w:t>
      </w:r>
    </w:p>
    <w:p w:rsidR="003C67D5" w:rsidRPr="00044248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044248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044248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044248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 w:rsidRPr="00044248">
        <w:rPr>
          <w:sz w:val="26"/>
          <w:szCs w:val="26"/>
        </w:rPr>
        <w:t>7</w:t>
      </w:r>
      <w:r w:rsidRPr="00044248">
        <w:rPr>
          <w:sz w:val="26"/>
          <w:szCs w:val="26"/>
        </w:rPr>
        <w:t xml:space="preserve"> г.</w:t>
      </w:r>
    </w:p>
    <w:p w:rsidR="004465C2" w:rsidRPr="00044248" w:rsidRDefault="004465C2" w:rsidP="0084251F">
      <w:pPr>
        <w:ind w:firstLine="708"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1.2. Проектно-сметная документация по объект</w:t>
      </w:r>
      <w:r w:rsidR="003C3243" w:rsidRPr="00044248">
        <w:rPr>
          <w:sz w:val="26"/>
          <w:szCs w:val="26"/>
        </w:rPr>
        <w:t>у</w:t>
      </w:r>
      <w:r w:rsidR="00214C42" w:rsidRPr="00044248">
        <w:rPr>
          <w:sz w:val="26"/>
          <w:szCs w:val="26"/>
        </w:rPr>
        <w:t>:</w:t>
      </w:r>
      <w:r w:rsidRPr="00044248">
        <w:rPr>
          <w:sz w:val="26"/>
          <w:szCs w:val="26"/>
        </w:rPr>
        <w:t xml:space="preserve"> </w:t>
      </w:r>
      <w:r w:rsidR="00EE0009" w:rsidRPr="00044248">
        <w:rPr>
          <w:sz w:val="26"/>
        </w:rPr>
        <w:t>«</w:t>
      </w:r>
      <w:r w:rsidR="00856E38" w:rsidRPr="00044248">
        <w:rPr>
          <w:sz w:val="26"/>
        </w:rPr>
        <w:t>Реконструкция ТП-10/0,4 кВ, г. Белогорск, (</w:t>
      </w:r>
      <w:proofErr w:type="spellStart"/>
      <w:r w:rsidR="00856E38" w:rsidRPr="00044248">
        <w:rPr>
          <w:sz w:val="26"/>
        </w:rPr>
        <w:t>Жаргалова</w:t>
      </w:r>
      <w:proofErr w:type="spellEnd"/>
      <w:r w:rsidR="00856E38" w:rsidRPr="00044248">
        <w:rPr>
          <w:sz w:val="26"/>
        </w:rPr>
        <w:t xml:space="preserve"> Ю.Ц.); Реконструкция ТП-10/0,4 кВ, г. Белогорск, (ИП </w:t>
      </w:r>
      <w:proofErr w:type="spellStart"/>
      <w:r w:rsidR="00856E38" w:rsidRPr="00044248">
        <w:rPr>
          <w:sz w:val="26"/>
        </w:rPr>
        <w:t>Выдренко</w:t>
      </w:r>
      <w:proofErr w:type="spellEnd"/>
      <w:r w:rsidR="00856E38" w:rsidRPr="00044248">
        <w:rPr>
          <w:sz w:val="26"/>
        </w:rPr>
        <w:t xml:space="preserve"> А.И.)</w:t>
      </w:r>
      <w:r w:rsidR="00FC065C" w:rsidRPr="00044248">
        <w:rPr>
          <w:sz w:val="26"/>
        </w:rPr>
        <w:t>»</w:t>
      </w:r>
      <w:r w:rsidR="004D0D02" w:rsidRPr="00044248">
        <w:rPr>
          <w:sz w:val="26"/>
        </w:rPr>
        <w:t xml:space="preserve"> </w:t>
      </w:r>
      <w:r w:rsidR="00AE47CE" w:rsidRPr="00044248">
        <w:rPr>
          <w:sz w:val="26"/>
          <w:szCs w:val="26"/>
        </w:rPr>
        <w:t xml:space="preserve">разработанная подрядной организацией </w:t>
      </w:r>
      <w:r w:rsidR="00B8756F" w:rsidRPr="00044248">
        <w:rPr>
          <w:sz w:val="26"/>
          <w:szCs w:val="26"/>
        </w:rPr>
        <w:t xml:space="preserve">ИП </w:t>
      </w:r>
      <w:proofErr w:type="spellStart"/>
      <w:r w:rsidR="00B8756F" w:rsidRPr="00044248">
        <w:rPr>
          <w:sz w:val="26"/>
          <w:szCs w:val="26"/>
        </w:rPr>
        <w:t>Казюра</w:t>
      </w:r>
      <w:proofErr w:type="spellEnd"/>
      <w:r w:rsidR="00B8756F" w:rsidRPr="00044248">
        <w:rPr>
          <w:sz w:val="26"/>
          <w:szCs w:val="26"/>
        </w:rPr>
        <w:t xml:space="preserve"> Е.И.</w:t>
      </w:r>
      <w:r w:rsidR="00E75E39" w:rsidRPr="00044248">
        <w:rPr>
          <w:sz w:val="26"/>
          <w:szCs w:val="26"/>
        </w:rPr>
        <w:t xml:space="preserve"> (</w:t>
      </w:r>
      <w:r w:rsidR="0090369A" w:rsidRPr="00044248">
        <w:rPr>
          <w:sz w:val="26"/>
          <w:szCs w:val="26"/>
        </w:rPr>
        <w:t>п</w:t>
      </w:r>
      <w:r w:rsidR="00E75E39" w:rsidRPr="00044248">
        <w:rPr>
          <w:sz w:val="26"/>
          <w:szCs w:val="26"/>
        </w:rPr>
        <w:t>риложени</w:t>
      </w:r>
      <w:r w:rsidR="008A3AB1" w:rsidRPr="00044248">
        <w:rPr>
          <w:sz w:val="26"/>
          <w:szCs w:val="26"/>
        </w:rPr>
        <w:t>я</w:t>
      </w:r>
      <w:r w:rsidR="00E75E39" w:rsidRPr="00044248">
        <w:rPr>
          <w:sz w:val="26"/>
          <w:szCs w:val="26"/>
        </w:rPr>
        <w:t xml:space="preserve"> 1</w:t>
      </w:r>
      <w:r w:rsidR="00856E38" w:rsidRPr="00044248">
        <w:rPr>
          <w:sz w:val="26"/>
          <w:szCs w:val="26"/>
        </w:rPr>
        <w:t>, 2</w:t>
      </w:r>
      <w:r w:rsidR="00E75E39" w:rsidRPr="00044248">
        <w:rPr>
          <w:sz w:val="26"/>
          <w:szCs w:val="26"/>
        </w:rPr>
        <w:t>).</w:t>
      </w:r>
    </w:p>
    <w:p w:rsidR="00B90D8D" w:rsidRPr="00044248" w:rsidRDefault="00F9473B" w:rsidP="003F28A5">
      <w:pPr>
        <w:ind w:firstLine="708"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1.3. Договор</w:t>
      </w:r>
      <w:r w:rsidR="00B90D8D" w:rsidRPr="00044248">
        <w:rPr>
          <w:sz w:val="26"/>
          <w:szCs w:val="26"/>
        </w:rPr>
        <w:t>ы</w:t>
      </w:r>
      <w:r w:rsidRPr="00044248">
        <w:rPr>
          <w:sz w:val="26"/>
          <w:szCs w:val="26"/>
        </w:rPr>
        <w:t xml:space="preserve"> об осуществлении технологического присоединения</w:t>
      </w:r>
      <w:r w:rsidR="00B90D8D" w:rsidRPr="00044248">
        <w:rPr>
          <w:sz w:val="26"/>
          <w:szCs w:val="26"/>
        </w:rPr>
        <w:t>:</w:t>
      </w:r>
    </w:p>
    <w:p w:rsidR="00F9473B" w:rsidRPr="00044248" w:rsidRDefault="00B90D8D" w:rsidP="003F28A5">
      <w:pPr>
        <w:ind w:firstLine="708"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1.3.1.</w:t>
      </w:r>
      <w:r w:rsidR="00F9473B" w:rsidRPr="00044248">
        <w:rPr>
          <w:sz w:val="26"/>
          <w:szCs w:val="26"/>
        </w:rPr>
        <w:t xml:space="preserve"> </w:t>
      </w:r>
      <w:r w:rsidRPr="00044248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044248">
        <w:rPr>
          <w:sz w:val="26"/>
          <w:szCs w:val="26"/>
        </w:rPr>
        <w:t xml:space="preserve">к электрическим сетям № </w:t>
      </w:r>
      <w:r w:rsidR="008F401A" w:rsidRPr="00044248">
        <w:rPr>
          <w:sz w:val="26"/>
          <w:szCs w:val="26"/>
        </w:rPr>
        <w:t>12</w:t>
      </w:r>
      <w:r w:rsidR="00856E38" w:rsidRPr="00044248">
        <w:rPr>
          <w:sz w:val="26"/>
          <w:szCs w:val="26"/>
        </w:rPr>
        <w:t>14</w:t>
      </w:r>
      <w:r w:rsidR="0090369A" w:rsidRPr="00044248">
        <w:rPr>
          <w:sz w:val="26"/>
          <w:szCs w:val="26"/>
        </w:rPr>
        <w:t>-ТП</w:t>
      </w:r>
      <w:r w:rsidR="00F9473B" w:rsidRPr="00044248">
        <w:rPr>
          <w:sz w:val="26"/>
          <w:szCs w:val="26"/>
        </w:rPr>
        <w:t xml:space="preserve"> от </w:t>
      </w:r>
      <w:r w:rsidR="00856E38" w:rsidRPr="00044248">
        <w:rPr>
          <w:sz w:val="26"/>
          <w:szCs w:val="26"/>
        </w:rPr>
        <w:t>03</w:t>
      </w:r>
      <w:r w:rsidR="00F9473B" w:rsidRPr="00044248">
        <w:rPr>
          <w:sz w:val="26"/>
          <w:szCs w:val="26"/>
        </w:rPr>
        <w:t>.</w:t>
      </w:r>
      <w:r w:rsidR="00B8756F" w:rsidRPr="00044248">
        <w:rPr>
          <w:sz w:val="26"/>
          <w:szCs w:val="26"/>
        </w:rPr>
        <w:t>0</w:t>
      </w:r>
      <w:r w:rsidR="008F401A" w:rsidRPr="00044248">
        <w:rPr>
          <w:sz w:val="26"/>
          <w:szCs w:val="26"/>
        </w:rPr>
        <w:t>5</w:t>
      </w:r>
      <w:r w:rsidR="00F9473B" w:rsidRPr="00044248">
        <w:rPr>
          <w:sz w:val="26"/>
          <w:szCs w:val="26"/>
        </w:rPr>
        <w:t>.201</w:t>
      </w:r>
      <w:r w:rsidR="00B8756F" w:rsidRPr="00044248">
        <w:rPr>
          <w:sz w:val="26"/>
          <w:szCs w:val="26"/>
        </w:rPr>
        <w:t>7</w:t>
      </w:r>
      <w:r w:rsidR="00F9473B" w:rsidRPr="00044248">
        <w:rPr>
          <w:sz w:val="26"/>
          <w:szCs w:val="26"/>
        </w:rPr>
        <w:t xml:space="preserve"> г.; заявитель </w:t>
      </w:r>
      <w:proofErr w:type="spellStart"/>
      <w:r w:rsidR="00856E38" w:rsidRPr="00044248">
        <w:rPr>
          <w:sz w:val="26"/>
        </w:rPr>
        <w:t>Жаргалова</w:t>
      </w:r>
      <w:proofErr w:type="spellEnd"/>
      <w:r w:rsidR="00856E38" w:rsidRPr="00044248">
        <w:rPr>
          <w:sz w:val="26"/>
        </w:rPr>
        <w:t xml:space="preserve"> Ю.Ц</w:t>
      </w:r>
      <w:r w:rsidR="00AA2720" w:rsidRPr="00044248">
        <w:rPr>
          <w:sz w:val="26"/>
        </w:rPr>
        <w:t>.</w:t>
      </w:r>
      <w:r w:rsidR="00F9473B" w:rsidRPr="00044248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F401A" w:rsidRPr="00044248">
        <w:rPr>
          <w:sz w:val="26"/>
          <w:szCs w:val="26"/>
        </w:rPr>
        <w:t xml:space="preserve">г. </w:t>
      </w:r>
      <w:r w:rsidR="00856E38" w:rsidRPr="00044248">
        <w:rPr>
          <w:sz w:val="26"/>
          <w:szCs w:val="26"/>
        </w:rPr>
        <w:t>Белогорск, ул. 1-я Площадка, Горького, д. 8</w:t>
      </w:r>
      <w:r w:rsidR="005754ED" w:rsidRPr="00044248">
        <w:rPr>
          <w:sz w:val="26"/>
          <w:szCs w:val="26"/>
        </w:rPr>
        <w:t>.</w:t>
      </w:r>
    </w:p>
    <w:p w:rsidR="003B24F9" w:rsidRPr="00044248" w:rsidRDefault="003B24F9" w:rsidP="003B24F9">
      <w:pPr>
        <w:ind w:firstLine="708"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1.</w:t>
      </w:r>
      <w:r w:rsidR="00B90D8D" w:rsidRPr="00044248">
        <w:rPr>
          <w:sz w:val="26"/>
          <w:szCs w:val="26"/>
        </w:rPr>
        <w:t>3</w:t>
      </w:r>
      <w:r w:rsidRPr="00044248">
        <w:rPr>
          <w:sz w:val="26"/>
          <w:szCs w:val="26"/>
        </w:rPr>
        <w:t>.</w:t>
      </w:r>
      <w:r w:rsidR="00B90D8D" w:rsidRPr="00044248">
        <w:rPr>
          <w:sz w:val="26"/>
          <w:szCs w:val="26"/>
        </w:rPr>
        <w:t>2.</w:t>
      </w:r>
      <w:r w:rsidRPr="00044248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856E38" w:rsidRPr="00044248">
        <w:rPr>
          <w:sz w:val="26"/>
          <w:szCs w:val="26"/>
        </w:rPr>
        <w:t>1359</w:t>
      </w:r>
      <w:r w:rsidRPr="00044248">
        <w:rPr>
          <w:sz w:val="26"/>
          <w:szCs w:val="26"/>
        </w:rPr>
        <w:t xml:space="preserve">-ТП от </w:t>
      </w:r>
      <w:r w:rsidR="00856E38" w:rsidRPr="00044248">
        <w:rPr>
          <w:sz w:val="26"/>
          <w:szCs w:val="26"/>
        </w:rPr>
        <w:t>12</w:t>
      </w:r>
      <w:r w:rsidRPr="00044248">
        <w:rPr>
          <w:sz w:val="26"/>
          <w:szCs w:val="26"/>
        </w:rPr>
        <w:t>.</w:t>
      </w:r>
      <w:r w:rsidR="00B8756F" w:rsidRPr="00044248">
        <w:rPr>
          <w:sz w:val="26"/>
          <w:szCs w:val="26"/>
        </w:rPr>
        <w:t>0</w:t>
      </w:r>
      <w:r w:rsidR="00856E38" w:rsidRPr="00044248">
        <w:rPr>
          <w:sz w:val="26"/>
          <w:szCs w:val="26"/>
        </w:rPr>
        <w:t>5</w:t>
      </w:r>
      <w:r w:rsidRPr="00044248">
        <w:rPr>
          <w:sz w:val="26"/>
          <w:szCs w:val="26"/>
        </w:rPr>
        <w:t>.201</w:t>
      </w:r>
      <w:r w:rsidR="00B8756F" w:rsidRPr="00044248">
        <w:rPr>
          <w:sz w:val="26"/>
          <w:szCs w:val="26"/>
        </w:rPr>
        <w:t>7</w:t>
      </w:r>
      <w:r w:rsidRPr="00044248">
        <w:rPr>
          <w:sz w:val="26"/>
          <w:szCs w:val="26"/>
        </w:rPr>
        <w:t xml:space="preserve"> г.; заявитель </w:t>
      </w:r>
      <w:r w:rsidR="00856E38" w:rsidRPr="00044248">
        <w:rPr>
          <w:sz w:val="26"/>
        </w:rPr>
        <w:t xml:space="preserve">ИП </w:t>
      </w:r>
      <w:proofErr w:type="spellStart"/>
      <w:r w:rsidR="00856E38" w:rsidRPr="00044248">
        <w:rPr>
          <w:sz w:val="26"/>
        </w:rPr>
        <w:t>Выдренко</w:t>
      </w:r>
      <w:proofErr w:type="spellEnd"/>
      <w:r w:rsidR="00856E38" w:rsidRPr="00044248">
        <w:rPr>
          <w:sz w:val="26"/>
        </w:rPr>
        <w:t xml:space="preserve"> А.И.</w:t>
      </w:r>
      <w:r w:rsidRPr="00044248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56E38" w:rsidRPr="00044248">
        <w:rPr>
          <w:sz w:val="26"/>
        </w:rPr>
        <w:t>г. Белогорск</w:t>
      </w:r>
      <w:r w:rsidRPr="00044248">
        <w:rPr>
          <w:sz w:val="26"/>
        </w:rPr>
        <w:t xml:space="preserve">, </w:t>
      </w:r>
      <w:r w:rsidR="00856E38" w:rsidRPr="00044248">
        <w:rPr>
          <w:sz w:val="26"/>
        </w:rPr>
        <w:t>ул. 9 Мая, д. 112а</w:t>
      </w:r>
      <w:r w:rsidR="005466A1" w:rsidRPr="00044248">
        <w:rPr>
          <w:sz w:val="26"/>
          <w:szCs w:val="26"/>
        </w:rPr>
        <w:t>.</w:t>
      </w:r>
    </w:p>
    <w:p w:rsidR="008F401A" w:rsidRPr="00044248" w:rsidRDefault="008F401A" w:rsidP="008F401A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b/>
          <w:bCs/>
          <w:sz w:val="26"/>
          <w:szCs w:val="26"/>
        </w:rPr>
      </w:pPr>
    </w:p>
    <w:p w:rsidR="000A4FAA" w:rsidRPr="00044248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044248">
        <w:rPr>
          <w:b/>
          <w:bCs/>
          <w:sz w:val="26"/>
          <w:szCs w:val="26"/>
        </w:rPr>
        <w:t>2. Объем работ:</w:t>
      </w:r>
    </w:p>
    <w:p w:rsidR="00EF569F" w:rsidRPr="00044248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044248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044248">
        <w:rPr>
          <w:sz w:val="26"/>
          <w:szCs w:val="26"/>
        </w:rPr>
        <w:t>2.1. </w:t>
      </w:r>
      <w:r w:rsidR="002F39ED" w:rsidRPr="00044248">
        <w:rPr>
          <w:sz w:val="26"/>
          <w:szCs w:val="26"/>
        </w:rPr>
        <w:t>Строительство</w:t>
      </w:r>
      <w:r w:rsidRPr="00044248">
        <w:rPr>
          <w:sz w:val="26"/>
          <w:szCs w:val="26"/>
        </w:rPr>
        <w:t xml:space="preserve"> выполняется в полном объеме согласно:</w:t>
      </w:r>
    </w:p>
    <w:p w:rsidR="00200AE2" w:rsidRPr="00044248" w:rsidRDefault="00200AE2" w:rsidP="0084251F">
      <w:pPr>
        <w:ind w:firstLine="708"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ПСД </w:t>
      </w:r>
      <w:r w:rsidRPr="00044248">
        <w:rPr>
          <w:sz w:val="26"/>
        </w:rPr>
        <w:t>«</w:t>
      </w:r>
      <w:r w:rsidR="00856E38" w:rsidRPr="00044248">
        <w:rPr>
          <w:sz w:val="26"/>
        </w:rPr>
        <w:t>Реконструкция ТП-10/0,4 кВ, г. Белогорск, (</w:t>
      </w:r>
      <w:proofErr w:type="spellStart"/>
      <w:r w:rsidR="00856E38" w:rsidRPr="00044248">
        <w:rPr>
          <w:sz w:val="26"/>
        </w:rPr>
        <w:t>Жаргалова</w:t>
      </w:r>
      <w:proofErr w:type="spellEnd"/>
      <w:r w:rsidR="00856E38" w:rsidRPr="00044248">
        <w:rPr>
          <w:sz w:val="26"/>
        </w:rPr>
        <w:t xml:space="preserve"> Ю.Ц.)</w:t>
      </w:r>
      <w:r w:rsidR="0084251F" w:rsidRPr="00044248">
        <w:rPr>
          <w:sz w:val="26"/>
        </w:rPr>
        <w:t>»</w:t>
      </w:r>
      <w:r w:rsidRPr="00044248">
        <w:rPr>
          <w:sz w:val="26"/>
        </w:rPr>
        <w:t xml:space="preserve">, (шифр </w:t>
      </w:r>
      <w:r w:rsidR="00856E38" w:rsidRPr="00044248">
        <w:rPr>
          <w:sz w:val="26"/>
        </w:rPr>
        <w:t>215</w:t>
      </w:r>
      <w:r w:rsidR="00B8756F" w:rsidRPr="00044248">
        <w:rPr>
          <w:sz w:val="26"/>
        </w:rPr>
        <w:t>/2017-ЭС</w:t>
      </w:r>
      <w:r w:rsidRPr="00044248">
        <w:rPr>
          <w:sz w:val="26"/>
        </w:rPr>
        <w:t>)</w:t>
      </w:r>
      <w:r w:rsidRPr="00044248">
        <w:rPr>
          <w:sz w:val="26"/>
          <w:szCs w:val="26"/>
        </w:rPr>
        <w:t xml:space="preserve"> разработанная подрядной организацией </w:t>
      </w:r>
      <w:r w:rsidR="00B8756F" w:rsidRPr="00044248">
        <w:rPr>
          <w:sz w:val="26"/>
          <w:szCs w:val="26"/>
        </w:rPr>
        <w:t xml:space="preserve">ИП </w:t>
      </w:r>
      <w:proofErr w:type="spellStart"/>
      <w:r w:rsidR="00B8756F" w:rsidRPr="00044248">
        <w:rPr>
          <w:sz w:val="26"/>
          <w:szCs w:val="26"/>
        </w:rPr>
        <w:t>Казюра</w:t>
      </w:r>
      <w:proofErr w:type="spellEnd"/>
      <w:r w:rsidR="00B8756F" w:rsidRPr="00044248">
        <w:rPr>
          <w:sz w:val="26"/>
          <w:szCs w:val="26"/>
        </w:rPr>
        <w:t xml:space="preserve"> </w:t>
      </w:r>
      <w:r w:rsidR="00171C5B" w:rsidRPr="00044248">
        <w:rPr>
          <w:sz w:val="26"/>
          <w:szCs w:val="26"/>
        </w:rPr>
        <w:t>Е.И.</w:t>
      </w:r>
    </w:p>
    <w:p w:rsidR="0084251F" w:rsidRPr="00044248" w:rsidRDefault="00AA2720" w:rsidP="0084251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ПСД </w:t>
      </w:r>
      <w:r w:rsidRPr="00044248">
        <w:rPr>
          <w:sz w:val="26"/>
        </w:rPr>
        <w:t>«</w:t>
      </w:r>
      <w:r w:rsidR="00856E38" w:rsidRPr="00044248">
        <w:rPr>
          <w:sz w:val="26"/>
        </w:rPr>
        <w:t xml:space="preserve">Реконструкция ТП-10/0,4 кВ, г. Белогорск, (ИП </w:t>
      </w:r>
      <w:proofErr w:type="spellStart"/>
      <w:r w:rsidR="00856E38" w:rsidRPr="00044248">
        <w:rPr>
          <w:sz w:val="26"/>
        </w:rPr>
        <w:t>Выдренко</w:t>
      </w:r>
      <w:proofErr w:type="spellEnd"/>
      <w:r w:rsidR="00856E38" w:rsidRPr="00044248">
        <w:rPr>
          <w:sz w:val="26"/>
        </w:rPr>
        <w:t xml:space="preserve"> А.И.)</w:t>
      </w:r>
      <w:r w:rsidRPr="00044248">
        <w:rPr>
          <w:sz w:val="26"/>
        </w:rPr>
        <w:t xml:space="preserve">», (шифр </w:t>
      </w:r>
      <w:r w:rsidR="0084251F" w:rsidRPr="00044248">
        <w:rPr>
          <w:sz w:val="26"/>
        </w:rPr>
        <w:t>2</w:t>
      </w:r>
      <w:r w:rsidR="00856E38" w:rsidRPr="00044248">
        <w:rPr>
          <w:sz w:val="26"/>
        </w:rPr>
        <w:t>21</w:t>
      </w:r>
      <w:r w:rsidR="00171C5B" w:rsidRPr="00044248">
        <w:rPr>
          <w:sz w:val="26"/>
        </w:rPr>
        <w:t>/2017-ЭС</w:t>
      </w:r>
      <w:r w:rsidRPr="00044248">
        <w:rPr>
          <w:sz w:val="26"/>
        </w:rPr>
        <w:t>)</w:t>
      </w:r>
      <w:r w:rsidRPr="00044248">
        <w:rPr>
          <w:sz w:val="26"/>
          <w:szCs w:val="26"/>
        </w:rPr>
        <w:t xml:space="preserve"> разработанная подрядной организацией </w:t>
      </w:r>
      <w:r w:rsidR="00171C5B" w:rsidRPr="00044248">
        <w:rPr>
          <w:sz w:val="26"/>
          <w:szCs w:val="26"/>
        </w:rPr>
        <w:t xml:space="preserve">ИП </w:t>
      </w:r>
      <w:proofErr w:type="spellStart"/>
      <w:r w:rsidR="00171C5B" w:rsidRPr="00044248">
        <w:rPr>
          <w:sz w:val="26"/>
          <w:szCs w:val="26"/>
        </w:rPr>
        <w:t>Казюра</w:t>
      </w:r>
      <w:proofErr w:type="spellEnd"/>
      <w:r w:rsidR="00171C5B" w:rsidRPr="00044248">
        <w:rPr>
          <w:sz w:val="26"/>
          <w:szCs w:val="26"/>
        </w:rPr>
        <w:t xml:space="preserve"> Е.И.</w:t>
      </w:r>
    </w:p>
    <w:p w:rsidR="00AA2720" w:rsidRPr="00044248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044248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3. Общие требования:</w:t>
      </w:r>
    </w:p>
    <w:p w:rsidR="00EF569F" w:rsidRPr="00044248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3.</w:t>
      </w:r>
      <w:r w:rsidR="00A17170" w:rsidRPr="00044248">
        <w:rPr>
          <w:sz w:val="26"/>
          <w:szCs w:val="26"/>
        </w:rPr>
        <w:t>1</w:t>
      </w:r>
      <w:r w:rsidRPr="00044248">
        <w:rPr>
          <w:sz w:val="26"/>
          <w:szCs w:val="26"/>
        </w:rPr>
        <w:t xml:space="preserve">. Требования к выполнению работ: 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3.</w:t>
      </w:r>
      <w:r w:rsidR="003C6B6C" w:rsidRPr="00044248">
        <w:rPr>
          <w:sz w:val="26"/>
          <w:szCs w:val="26"/>
        </w:rPr>
        <w:t>1</w:t>
      </w:r>
      <w:r w:rsidRPr="00044248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ПУЭ (действующее издание);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ПТЭ (действующее издание);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D56CE5" w:rsidRPr="00044248" w:rsidRDefault="00D56CE5" w:rsidP="00D56CE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lastRenderedPageBreak/>
        <w:t>- СП 48.13330.2011 «Организация строительства»;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</w:t>
      </w:r>
      <w:r w:rsidRPr="00044248">
        <w:rPr>
          <w:sz w:val="26"/>
          <w:szCs w:val="26"/>
          <w:lang w:val="en-US"/>
        </w:rPr>
        <w:t> </w:t>
      </w:r>
      <w:r w:rsidRPr="00044248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D56CE5" w:rsidRPr="00044248" w:rsidRDefault="00D56CE5" w:rsidP="00D56CE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СП 76.13330.2011 «Электротехнические устройства»;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СНиП 3.01.03-84 «Геодезические работы в строительстве»;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РД–11-05-2007 «Порядок ведения общего журнала работ»;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D56CE5" w:rsidRPr="00044248" w:rsidRDefault="003C3243" w:rsidP="00D56CE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3.</w:t>
      </w:r>
      <w:r w:rsidR="003C6B6C" w:rsidRPr="00044248">
        <w:rPr>
          <w:sz w:val="26"/>
          <w:szCs w:val="26"/>
        </w:rPr>
        <w:t>1</w:t>
      </w:r>
      <w:r w:rsidRPr="00044248">
        <w:rPr>
          <w:sz w:val="26"/>
          <w:szCs w:val="26"/>
        </w:rPr>
        <w:t xml:space="preserve">.2. </w:t>
      </w:r>
      <w:r w:rsidR="00D56CE5" w:rsidRPr="00044248">
        <w:rPr>
          <w:sz w:val="26"/>
          <w:szCs w:val="26"/>
        </w:rPr>
        <w:t>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в течении 5 дней с даты подписания договора предоставляются для согласов</w:t>
      </w:r>
      <w:r w:rsidR="00EB654F">
        <w:rPr>
          <w:sz w:val="26"/>
          <w:szCs w:val="26"/>
        </w:rPr>
        <w:t xml:space="preserve">ания </w:t>
      </w:r>
      <w:r w:rsidR="00D56CE5" w:rsidRPr="00044248">
        <w:rPr>
          <w:sz w:val="26"/>
          <w:szCs w:val="26"/>
        </w:rPr>
        <w:t>Заказчику.</w:t>
      </w:r>
    </w:p>
    <w:p w:rsidR="003C3243" w:rsidRPr="00044248" w:rsidRDefault="003C3243" w:rsidP="00D56CE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b/>
          <w:sz w:val="26"/>
          <w:szCs w:val="26"/>
        </w:rPr>
      </w:pP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044248">
        <w:rPr>
          <w:b/>
          <w:sz w:val="26"/>
          <w:szCs w:val="26"/>
        </w:rPr>
        <w:t>4.</w:t>
      </w:r>
      <w:r w:rsidRPr="00044248">
        <w:rPr>
          <w:sz w:val="26"/>
          <w:szCs w:val="26"/>
        </w:rPr>
        <w:t xml:space="preserve"> </w:t>
      </w:r>
      <w:r w:rsidRPr="00044248">
        <w:rPr>
          <w:b/>
          <w:sz w:val="26"/>
          <w:szCs w:val="26"/>
        </w:rPr>
        <w:t>Сроки выполнения работ.</w:t>
      </w:r>
    </w:p>
    <w:p w:rsidR="00EF569F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      </w:t>
      </w:r>
    </w:p>
    <w:p w:rsidR="003C3243" w:rsidRPr="00044248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      </w:t>
      </w:r>
      <w:r w:rsidR="003C3243" w:rsidRPr="00044248">
        <w:rPr>
          <w:sz w:val="26"/>
          <w:szCs w:val="26"/>
        </w:rPr>
        <w:t xml:space="preserve">Срок начала работ </w:t>
      </w:r>
      <w:r w:rsidR="00AA590C" w:rsidRPr="00044248">
        <w:rPr>
          <w:sz w:val="26"/>
          <w:szCs w:val="26"/>
        </w:rPr>
        <w:t>–</w:t>
      </w:r>
      <w:r w:rsidR="003C3243" w:rsidRPr="00044248">
        <w:rPr>
          <w:sz w:val="26"/>
          <w:szCs w:val="26"/>
        </w:rPr>
        <w:t xml:space="preserve">  с момента заключения договора.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      Срок окончания работ – </w:t>
      </w:r>
      <w:r w:rsidR="00EB654F">
        <w:rPr>
          <w:sz w:val="26"/>
          <w:szCs w:val="26"/>
        </w:rPr>
        <w:t>25</w:t>
      </w:r>
      <w:r w:rsidRPr="00044248">
        <w:rPr>
          <w:sz w:val="26"/>
          <w:szCs w:val="26"/>
        </w:rPr>
        <w:t>.</w:t>
      </w:r>
      <w:r w:rsidR="00171C5B" w:rsidRPr="00044248">
        <w:rPr>
          <w:sz w:val="26"/>
          <w:szCs w:val="26"/>
        </w:rPr>
        <w:t>1</w:t>
      </w:r>
      <w:r w:rsidR="003E43EE" w:rsidRPr="00044248">
        <w:rPr>
          <w:sz w:val="26"/>
          <w:szCs w:val="26"/>
        </w:rPr>
        <w:t>2</w:t>
      </w:r>
      <w:r w:rsidRPr="00044248">
        <w:rPr>
          <w:sz w:val="26"/>
          <w:szCs w:val="26"/>
        </w:rPr>
        <w:t>.201</w:t>
      </w:r>
      <w:r w:rsidR="003F28A5" w:rsidRPr="00044248">
        <w:rPr>
          <w:sz w:val="26"/>
          <w:szCs w:val="26"/>
        </w:rPr>
        <w:t>7</w:t>
      </w:r>
      <w:r w:rsidRPr="00044248">
        <w:rPr>
          <w:sz w:val="26"/>
          <w:szCs w:val="26"/>
        </w:rPr>
        <w:t xml:space="preserve"> г.</w:t>
      </w:r>
    </w:p>
    <w:p w:rsidR="00E75E39" w:rsidRPr="00044248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044248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5</w:t>
      </w:r>
      <w:r w:rsidR="0092638F" w:rsidRPr="00044248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044248">
        <w:rPr>
          <w:b/>
          <w:sz w:val="26"/>
          <w:szCs w:val="26"/>
        </w:rPr>
        <w:t xml:space="preserve"> и реконструкции</w:t>
      </w:r>
      <w:r w:rsidR="0092638F" w:rsidRPr="00044248">
        <w:rPr>
          <w:b/>
          <w:sz w:val="26"/>
          <w:szCs w:val="26"/>
        </w:rPr>
        <w:t>:</w:t>
      </w:r>
    </w:p>
    <w:p w:rsidR="0092638F" w:rsidRPr="00044248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Pr="00044248" w:rsidRDefault="007F7C53" w:rsidP="00856E38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044248">
        <w:rPr>
          <w:b/>
          <w:sz w:val="26"/>
          <w:szCs w:val="26"/>
        </w:rPr>
        <w:t>5.1.</w:t>
      </w:r>
      <w:r w:rsidRPr="00044248">
        <w:rPr>
          <w:sz w:val="26"/>
          <w:szCs w:val="26"/>
        </w:rPr>
        <w:t xml:space="preserve"> Для трансформаторных подстанций (</w:t>
      </w:r>
      <w:r w:rsidRPr="00044248">
        <w:rPr>
          <w:i/>
          <w:sz w:val="26"/>
          <w:szCs w:val="26"/>
        </w:rPr>
        <w:t>ТП 10/0,4 кВ</w:t>
      </w:r>
      <w:r w:rsidRPr="00044248">
        <w:rPr>
          <w:sz w:val="26"/>
          <w:szCs w:val="26"/>
        </w:rPr>
        <w:t>):</w:t>
      </w:r>
    </w:p>
    <w:p w:rsidR="007F7C53" w:rsidRPr="00044248" w:rsidRDefault="007F7C53" w:rsidP="007F7C53">
      <w:pPr>
        <w:ind w:firstLine="708"/>
        <w:rPr>
          <w:sz w:val="26"/>
          <w:szCs w:val="26"/>
        </w:rPr>
      </w:pPr>
      <w:r w:rsidRPr="00044248">
        <w:rPr>
          <w:sz w:val="26"/>
          <w:szCs w:val="26"/>
        </w:rPr>
        <w:t xml:space="preserve">                                           </w:t>
      </w:r>
      <w:r w:rsidR="007773C0" w:rsidRPr="00044248">
        <w:rPr>
          <w:sz w:val="26"/>
          <w:szCs w:val="26"/>
        </w:rPr>
        <w:t>Таблица №</w:t>
      </w:r>
      <w:r w:rsidR="00856E38" w:rsidRPr="00044248">
        <w:rPr>
          <w:sz w:val="26"/>
          <w:szCs w:val="26"/>
        </w:rPr>
        <w:t>1</w:t>
      </w:r>
      <w:r w:rsidR="007773C0" w:rsidRPr="00044248">
        <w:rPr>
          <w:sz w:val="26"/>
          <w:szCs w:val="26"/>
        </w:rPr>
        <w:t xml:space="preserve">. </w:t>
      </w:r>
      <w:r w:rsidRPr="00044248">
        <w:rPr>
          <w:sz w:val="26"/>
          <w:szCs w:val="26"/>
        </w:rPr>
        <w:t xml:space="preserve">Основные характеристики </w:t>
      </w:r>
      <w:r w:rsidR="0027402E" w:rsidRPr="00044248">
        <w:rPr>
          <w:sz w:val="26"/>
          <w:szCs w:val="26"/>
        </w:rPr>
        <w:t>ТМГ</w:t>
      </w:r>
      <w:r w:rsidRPr="00044248">
        <w:rPr>
          <w:sz w:val="26"/>
          <w:szCs w:val="26"/>
        </w:rPr>
        <w:t xml:space="preserve"> 10/0,4 кВ</w:t>
      </w:r>
      <w:r w:rsidR="00A82FFF" w:rsidRPr="00044248">
        <w:rPr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Y="77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693"/>
      </w:tblGrid>
      <w:tr w:rsidR="00044248" w:rsidRPr="00044248" w:rsidTr="00CB72CB">
        <w:trPr>
          <w:trHeight w:val="412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Тип</w:t>
            </w:r>
          </w:p>
        </w:tc>
        <w:tc>
          <w:tcPr>
            <w:tcW w:w="2693" w:type="dxa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ТМГ</w:t>
            </w:r>
          </w:p>
        </w:tc>
      </w:tr>
      <w:tr w:rsidR="00044248" w:rsidRPr="00044248" w:rsidTr="00CB72CB">
        <w:trPr>
          <w:trHeight w:val="130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Номинальная частота, Гц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50</w:t>
            </w:r>
          </w:p>
        </w:tc>
      </w:tr>
      <w:tr w:rsidR="00044248" w:rsidRPr="00044248" w:rsidTr="00CB72CB">
        <w:trPr>
          <w:trHeight w:val="225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 xml:space="preserve">Номинальная мощность, </w:t>
            </w:r>
            <w:proofErr w:type="spellStart"/>
            <w:r w:rsidRPr="00044248">
              <w:rPr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400</w:t>
            </w:r>
          </w:p>
        </w:tc>
      </w:tr>
      <w:tr w:rsidR="00044248" w:rsidRPr="00044248" w:rsidTr="00CB72CB">
        <w:trPr>
          <w:trHeight w:val="313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Номинальное напряжение стороны ВН, кВ</w:t>
            </w:r>
          </w:p>
        </w:tc>
        <w:tc>
          <w:tcPr>
            <w:tcW w:w="2693" w:type="dxa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10</w:t>
            </w:r>
          </w:p>
        </w:tc>
      </w:tr>
      <w:tr w:rsidR="00044248" w:rsidRPr="00044248" w:rsidTr="00CB72CB">
        <w:trPr>
          <w:trHeight w:val="201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Номинальное напряжение стороны НН, кВ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0,4</w:t>
            </w:r>
          </w:p>
        </w:tc>
      </w:tr>
      <w:tr w:rsidR="00044248" w:rsidRPr="00044248" w:rsidTr="00CB72CB">
        <w:trPr>
          <w:trHeight w:val="313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Схема и группа соединения обмоток (ВН-НН)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Δ/Yн-11</w:t>
            </w:r>
          </w:p>
        </w:tc>
      </w:tr>
      <w:tr w:rsidR="00044248" w:rsidRPr="00044248" w:rsidTr="00CB72CB">
        <w:trPr>
          <w:trHeight w:val="403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Диапазон и ступени регулирования ПБВ, %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  <w:u w:val="single"/>
              </w:rPr>
              <w:t>+</w:t>
            </w:r>
            <w:r w:rsidRPr="00044248">
              <w:rPr>
                <w:sz w:val="26"/>
                <w:szCs w:val="26"/>
              </w:rPr>
              <w:t xml:space="preserve"> 2*2,5</w:t>
            </w:r>
          </w:p>
        </w:tc>
      </w:tr>
      <w:tr w:rsidR="00044248" w:rsidRPr="00044248" w:rsidTr="00CB72CB">
        <w:trPr>
          <w:trHeight w:val="479"/>
        </w:trPr>
        <w:tc>
          <w:tcPr>
            <w:tcW w:w="7196" w:type="dxa"/>
            <w:shd w:val="clear" w:color="auto" w:fill="auto"/>
            <w:vAlign w:val="center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Климатическое исполнение, категория размещения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УХЛ1</w:t>
            </w:r>
          </w:p>
        </w:tc>
      </w:tr>
      <w:tr w:rsidR="00044248" w:rsidRPr="00044248" w:rsidTr="00CB72CB">
        <w:trPr>
          <w:trHeight w:val="376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Тип трансформаторного масла согласно ТУ 38101.1025-85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ГК</w:t>
            </w:r>
          </w:p>
        </w:tc>
      </w:tr>
      <w:tr w:rsidR="00044248" w:rsidRPr="00044248" w:rsidTr="00CB72CB">
        <w:trPr>
          <w:trHeight w:val="60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693" w:type="dxa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1</w:t>
            </w:r>
          </w:p>
        </w:tc>
      </w:tr>
    </w:tbl>
    <w:p w:rsidR="007F7C53" w:rsidRPr="00044248" w:rsidRDefault="007F7C53" w:rsidP="007F7C53">
      <w:pPr>
        <w:widowControl w:val="0"/>
        <w:spacing w:before="0"/>
        <w:contextualSpacing/>
        <w:rPr>
          <w:b/>
          <w:sz w:val="26"/>
          <w:szCs w:val="26"/>
        </w:rPr>
      </w:pPr>
    </w:p>
    <w:tbl>
      <w:tblPr>
        <w:tblpPr w:leftFromText="180" w:rightFromText="180" w:vertAnchor="text" w:horzAnchor="margin" w:tblpY="77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693"/>
      </w:tblGrid>
      <w:tr w:rsidR="00044248" w:rsidRPr="00044248" w:rsidTr="00CB72CB">
        <w:trPr>
          <w:trHeight w:val="412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Тип</w:t>
            </w:r>
          </w:p>
        </w:tc>
        <w:tc>
          <w:tcPr>
            <w:tcW w:w="2693" w:type="dxa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ТМГ</w:t>
            </w:r>
          </w:p>
        </w:tc>
      </w:tr>
      <w:tr w:rsidR="00044248" w:rsidRPr="00044248" w:rsidTr="00CB72CB">
        <w:trPr>
          <w:trHeight w:val="130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Номинальная частота, Гц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50</w:t>
            </w:r>
          </w:p>
        </w:tc>
      </w:tr>
      <w:tr w:rsidR="00044248" w:rsidRPr="00044248" w:rsidTr="00CB72CB">
        <w:trPr>
          <w:trHeight w:val="225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 xml:space="preserve">Номинальная мощность, </w:t>
            </w:r>
            <w:proofErr w:type="spellStart"/>
            <w:r w:rsidRPr="00044248">
              <w:rPr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630</w:t>
            </w:r>
          </w:p>
        </w:tc>
      </w:tr>
      <w:tr w:rsidR="00044248" w:rsidRPr="00044248" w:rsidTr="00CB72CB">
        <w:trPr>
          <w:trHeight w:val="313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Номинальное напряжение стороны ВН, кВ</w:t>
            </w:r>
          </w:p>
        </w:tc>
        <w:tc>
          <w:tcPr>
            <w:tcW w:w="2693" w:type="dxa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10</w:t>
            </w:r>
          </w:p>
        </w:tc>
      </w:tr>
      <w:tr w:rsidR="00044248" w:rsidRPr="00044248" w:rsidTr="00CB72CB">
        <w:trPr>
          <w:trHeight w:val="201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Номинальное напряжение стороны НН, кВ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0,4</w:t>
            </w:r>
          </w:p>
        </w:tc>
      </w:tr>
      <w:tr w:rsidR="00044248" w:rsidRPr="00044248" w:rsidTr="00CB72CB">
        <w:trPr>
          <w:trHeight w:val="313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lastRenderedPageBreak/>
              <w:t>Схема и группа соединения обмоток (ВН-НН)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Δ/Yн-11</w:t>
            </w:r>
          </w:p>
        </w:tc>
      </w:tr>
      <w:tr w:rsidR="00044248" w:rsidRPr="00044248" w:rsidTr="00CB72CB">
        <w:trPr>
          <w:trHeight w:val="403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Диапазон и ступени регулирования ПБВ, %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  <w:u w:val="single"/>
              </w:rPr>
              <w:t>+</w:t>
            </w:r>
            <w:r w:rsidRPr="00044248">
              <w:rPr>
                <w:sz w:val="26"/>
                <w:szCs w:val="26"/>
              </w:rPr>
              <w:t xml:space="preserve"> 2*2,5</w:t>
            </w:r>
          </w:p>
        </w:tc>
      </w:tr>
      <w:tr w:rsidR="00044248" w:rsidRPr="00044248" w:rsidTr="00CB72CB">
        <w:trPr>
          <w:trHeight w:val="479"/>
        </w:trPr>
        <w:tc>
          <w:tcPr>
            <w:tcW w:w="7196" w:type="dxa"/>
            <w:shd w:val="clear" w:color="auto" w:fill="auto"/>
            <w:vAlign w:val="center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Климатическое исполнение, категория размещения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УХЛ1</w:t>
            </w:r>
          </w:p>
        </w:tc>
      </w:tr>
      <w:tr w:rsidR="00044248" w:rsidRPr="00044248" w:rsidTr="00CB72CB">
        <w:trPr>
          <w:trHeight w:val="376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Тип трансформаторного масла согласно ТУ 38101.1025-85</w:t>
            </w:r>
          </w:p>
        </w:tc>
        <w:tc>
          <w:tcPr>
            <w:tcW w:w="2693" w:type="dxa"/>
            <w:vAlign w:val="center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ГК</w:t>
            </w:r>
          </w:p>
        </w:tc>
      </w:tr>
      <w:tr w:rsidR="00044248" w:rsidRPr="00044248" w:rsidTr="00CB72CB">
        <w:trPr>
          <w:trHeight w:val="60"/>
        </w:trPr>
        <w:tc>
          <w:tcPr>
            <w:tcW w:w="7196" w:type="dxa"/>
            <w:shd w:val="clear" w:color="auto" w:fill="auto"/>
          </w:tcPr>
          <w:p w:rsidR="0027402E" w:rsidRPr="00044248" w:rsidRDefault="0027402E" w:rsidP="0027402E">
            <w:pPr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2693" w:type="dxa"/>
          </w:tcPr>
          <w:p w:rsidR="0027402E" w:rsidRPr="00044248" w:rsidRDefault="0027402E" w:rsidP="0027402E">
            <w:pPr>
              <w:jc w:val="center"/>
              <w:rPr>
                <w:sz w:val="26"/>
                <w:szCs w:val="26"/>
              </w:rPr>
            </w:pPr>
            <w:r w:rsidRPr="00044248">
              <w:rPr>
                <w:sz w:val="26"/>
                <w:szCs w:val="26"/>
              </w:rPr>
              <w:t>1</w:t>
            </w:r>
          </w:p>
        </w:tc>
      </w:tr>
    </w:tbl>
    <w:p w:rsidR="00DB5BB1" w:rsidRPr="00044248" w:rsidRDefault="00DB5BB1" w:rsidP="007F7C53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044248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6</w:t>
      </w:r>
      <w:r w:rsidR="004465C2" w:rsidRPr="00044248">
        <w:rPr>
          <w:b/>
          <w:sz w:val="26"/>
          <w:szCs w:val="26"/>
        </w:rPr>
        <w:t>. Поставка оборудования и материалов.</w:t>
      </w:r>
    </w:p>
    <w:p w:rsidR="00CA0685" w:rsidRPr="00044248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A41637" w:rsidRPr="00044248" w:rsidRDefault="005219DF" w:rsidP="0027402E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044248">
        <w:rPr>
          <w:sz w:val="26"/>
          <w:szCs w:val="24"/>
        </w:rPr>
        <w:t xml:space="preserve">6.1.  </w:t>
      </w:r>
      <w:r w:rsidR="00A41637" w:rsidRPr="00044248">
        <w:rPr>
          <w:sz w:val="26"/>
          <w:szCs w:val="24"/>
        </w:rPr>
        <w:t xml:space="preserve">Заказчик передает Подрядчику по акту приема-передачи в монтаж со склада </w:t>
      </w:r>
      <w:r w:rsidR="00D56CE5" w:rsidRPr="00044248">
        <w:rPr>
          <w:sz w:val="26"/>
          <w:szCs w:val="24"/>
        </w:rPr>
        <w:t xml:space="preserve">филиала АО «ДРСК» «Амурские ЭС» </w:t>
      </w:r>
      <w:r w:rsidR="00A41637" w:rsidRPr="00044248">
        <w:rPr>
          <w:sz w:val="26"/>
          <w:szCs w:val="24"/>
        </w:rPr>
        <w:t>в г. Благовещенске следующее оборудование (согласно таблицы №</w:t>
      </w:r>
      <w:r w:rsidR="0027402E" w:rsidRPr="00044248">
        <w:rPr>
          <w:sz w:val="26"/>
          <w:szCs w:val="24"/>
        </w:rPr>
        <w:t>2</w:t>
      </w:r>
      <w:r w:rsidR="00A41637" w:rsidRPr="00044248">
        <w:rPr>
          <w:sz w:val="26"/>
          <w:szCs w:val="24"/>
        </w:rPr>
        <w:t xml:space="preserve">):                                                                                                                                                                                                      </w:t>
      </w:r>
    </w:p>
    <w:p w:rsidR="00A41637" w:rsidRPr="00044248" w:rsidRDefault="00A41637" w:rsidP="00606A91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044248">
        <w:rPr>
          <w:sz w:val="26"/>
          <w:szCs w:val="24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="00606A91" w:rsidRPr="00044248">
        <w:rPr>
          <w:sz w:val="26"/>
          <w:szCs w:val="24"/>
        </w:rPr>
        <w:t xml:space="preserve">                                                                                 </w:t>
      </w:r>
      <w:proofErr w:type="gramStart"/>
      <w:r w:rsidRPr="00044248">
        <w:rPr>
          <w:sz w:val="26"/>
          <w:szCs w:val="24"/>
        </w:rPr>
        <w:t>Оборудование</w:t>
      </w:r>
      <w:proofErr w:type="gramEnd"/>
      <w:r w:rsidRPr="00044248">
        <w:rPr>
          <w:sz w:val="26"/>
          <w:szCs w:val="24"/>
        </w:rPr>
        <w:t> передаваемое Подрядчику  </w:t>
      </w:r>
      <w:r w:rsidR="00606A91" w:rsidRPr="00044248">
        <w:rPr>
          <w:sz w:val="26"/>
          <w:szCs w:val="24"/>
        </w:rPr>
        <w:t>Таблица №</w:t>
      </w:r>
      <w:r w:rsidR="0027402E" w:rsidRPr="00044248">
        <w:rPr>
          <w:sz w:val="26"/>
          <w:szCs w:val="24"/>
        </w:rPr>
        <w:t>2</w:t>
      </w:r>
    </w:p>
    <w:tbl>
      <w:tblPr>
        <w:tblW w:w="941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7292"/>
        <w:gridCol w:w="2127"/>
      </w:tblGrid>
      <w:tr w:rsidR="00044248" w:rsidRPr="00044248" w:rsidTr="00A41637">
        <w:trPr>
          <w:trHeight w:val="301"/>
        </w:trPr>
        <w:tc>
          <w:tcPr>
            <w:tcW w:w="7292" w:type="dxa"/>
            <w:vAlign w:val="center"/>
          </w:tcPr>
          <w:p w:rsidR="00A41637" w:rsidRPr="00044248" w:rsidRDefault="00A41637" w:rsidP="00A41637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center"/>
              <w:rPr>
                <w:b/>
                <w:sz w:val="26"/>
                <w:szCs w:val="24"/>
              </w:rPr>
            </w:pPr>
            <w:r w:rsidRPr="00044248">
              <w:rPr>
                <w:b/>
                <w:sz w:val="26"/>
                <w:szCs w:val="24"/>
              </w:rPr>
              <w:t>Наименование оборудования и материалов</w:t>
            </w:r>
          </w:p>
        </w:tc>
        <w:tc>
          <w:tcPr>
            <w:tcW w:w="2127" w:type="dxa"/>
            <w:vAlign w:val="center"/>
          </w:tcPr>
          <w:p w:rsidR="00A41637" w:rsidRPr="00044248" w:rsidRDefault="00A41637" w:rsidP="00A41637">
            <w:pPr>
              <w:widowControl w:val="0"/>
              <w:tabs>
                <w:tab w:val="left" w:pos="1560"/>
              </w:tabs>
              <w:spacing w:before="0"/>
              <w:contextualSpacing/>
              <w:jc w:val="center"/>
              <w:rPr>
                <w:b/>
                <w:sz w:val="26"/>
                <w:szCs w:val="24"/>
              </w:rPr>
            </w:pPr>
            <w:r w:rsidRPr="00044248">
              <w:rPr>
                <w:b/>
                <w:sz w:val="26"/>
                <w:szCs w:val="24"/>
              </w:rPr>
              <w:t>Примечание</w:t>
            </w:r>
          </w:p>
        </w:tc>
      </w:tr>
      <w:tr w:rsidR="00044248" w:rsidRPr="00044248" w:rsidTr="00DB5BB1">
        <w:trPr>
          <w:trHeight w:val="561"/>
        </w:trPr>
        <w:tc>
          <w:tcPr>
            <w:tcW w:w="7292" w:type="dxa"/>
            <w:vAlign w:val="center"/>
          </w:tcPr>
          <w:p w:rsidR="00DB5BB1" w:rsidRPr="00044248" w:rsidRDefault="0027402E" w:rsidP="00DB5BB1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044248">
              <w:rPr>
                <w:sz w:val="26"/>
                <w:szCs w:val="26"/>
              </w:rPr>
              <w:t>трансформатор силовой, трёхфазный, масляный, герметичного исполнения ТМГ 400/10/0,4-УХЛ 1.</w:t>
            </w:r>
          </w:p>
        </w:tc>
        <w:tc>
          <w:tcPr>
            <w:tcW w:w="2127" w:type="dxa"/>
            <w:vAlign w:val="center"/>
          </w:tcPr>
          <w:p w:rsidR="00DB5BB1" w:rsidRPr="00044248" w:rsidRDefault="00DB5BB1" w:rsidP="00DB5BB1">
            <w:pPr>
              <w:widowControl w:val="0"/>
              <w:tabs>
                <w:tab w:val="left" w:pos="1560"/>
              </w:tabs>
              <w:spacing w:before="0"/>
              <w:ind w:firstLine="709"/>
              <w:contextualSpacing/>
              <w:jc w:val="both"/>
              <w:rPr>
                <w:sz w:val="26"/>
                <w:szCs w:val="24"/>
              </w:rPr>
            </w:pPr>
            <w:r w:rsidRPr="00044248">
              <w:rPr>
                <w:sz w:val="26"/>
                <w:szCs w:val="24"/>
              </w:rPr>
              <w:t xml:space="preserve">1 </w:t>
            </w:r>
            <w:proofErr w:type="spellStart"/>
            <w:r w:rsidRPr="00044248">
              <w:rPr>
                <w:sz w:val="26"/>
                <w:szCs w:val="24"/>
              </w:rPr>
              <w:t>шт</w:t>
            </w:r>
            <w:proofErr w:type="spellEnd"/>
          </w:p>
        </w:tc>
      </w:tr>
    </w:tbl>
    <w:p w:rsidR="00A41637" w:rsidRPr="00044248" w:rsidRDefault="00A41637" w:rsidP="00634831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CA0685" w:rsidRPr="00044248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044248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6.</w:t>
      </w:r>
      <w:r w:rsidR="00CA0685" w:rsidRPr="00044248">
        <w:rPr>
          <w:sz w:val="26"/>
          <w:szCs w:val="26"/>
        </w:rPr>
        <w:t>2</w:t>
      </w:r>
      <w:r w:rsidRPr="00044248">
        <w:rPr>
          <w:sz w:val="26"/>
          <w:szCs w:val="26"/>
        </w:rPr>
        <w:t xml:space="preserve">. </w:t>
      </w:r>
      <w:r w:rsidR="00167C00" w:rsidRPr="00044248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044248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6</w:t>
      </w:r>
      <w:r w:rsidR="004465C2" w:rsidRPr="00044248">
        <w:rPr>
          <w:sz w:val="26"/>
          <w:szCs w:val="26"/>
        </w:rPr>
        <w:t>.</w:t>
      </w:r>
      <w:r w:rsidR="00CA0685" w:rsidRPr="00044248">
        <w:rPr>
          <w:sz w:val="26"/>
          <w:szCs w:val="26"/>
        </w:rPr>
        <w:t>3</w:t>
      </w:r>
      <w:r w:rsidR="004465C2" w:rsidRPr="00044248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044248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04424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04424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044248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044248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044248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044248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044248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044248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044248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044248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044248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044248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044248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6</w:t>
      </w:r>
      <w:r w:rsidR="00672B44" w:rsidRPr="00044248">
        <w:rPr>
          <w:sz w:val="26"/>
          <w:szCs w:val="26"/>
        </w:rPr>
        <w:t>.</w:t>
      </w:r>
      <w:r w:rsidR="00CA0685" w:rsidRPr="00044248">
        <w:rPr>
          <w:sz w:val="26"/>
          <w:szCs w:val="26"/>
        </w:rPr>
        <w:t>3</w:t>
      </w:r>
      <w:r w:rsidR="00672B44" w:rsidRPr="00044248">
        <w:rPr>
          <w:sz w:val="26"/>
          <w:szCs w:val="26"/>
        </w:rPr>
        <w:t>.</w:t>
      </w:r>
      <w:r w:rsidR="00795B02" w:rsidRPr="00044248">
        <w:rPr>
          <w:sz w:val="26"/>
          <w:szCs w:val="26"/>
        </w:rPr>
        <w:t>2</w:t>
      </w:r>
      <w:r w:rsidR="00672B44" w:rsidRPr="00044248">
        <w:rPr>
          <w:sz w:val="26"/>
          <w:szCs w:val="26"/>
        </w:rPr>
        <w:t>.Требования к стандартизации продукции.</w:t>
      </w:r>
    </w:p>
    <w:p w:rsidR="00672B44" w:rsidRPr="00044248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044248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044248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044248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044248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6</w:t>
      </w:r>
      <w:r w:rsidR="004465C2" w:rsidRPr="0004424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04424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04424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04424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044248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044248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044248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4248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8A3AB1" w:rsidRPr="00044248" w:rsidRDefault="008A3AB1" w:rsidP="002C19C6">
      <w:pPr>
        <w:shd w:val="clear" w:color="auto" w:fill="FFFFFF"/>
        <w:ind w:firstLine="540"/>
        <w:jc w:val="both"/>
        <w:rPr>
          <w:b/>
          <w:sz w:val="26"/>
        </w:rPr>
      </w:pPr>
    </w:p>
    <w:p w:rsidR="002C19C6" w:rsidRPr="00044248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044248">
        <w:rPr>
          <w:b/>
          <w:sz w:val="26"/>
        </w:rPr>
        <w:t xml:space="preserve">7. </w:t>
      </w:r>
      <w:r w:rsidR="002C19C6" w:rsidRPr="00044248">
        <w:rPr>
          <w:b/>
          <w:spacing w:val="-1"/>
          <w:sz w:val="26"/>
          <w:szCs w:val="26"/>
        </w:rPr>
        <w:t>Требования к</w:t>
      </w:r>
      <w:r w:rsidR="00795B02" w:rsidRPr="00044248">
        <w:rPr>
          <w:b/>
          <w:spacing w:val="-1"/>
          <w:sz w:val="26"/>
          <w:szCs w:val="26"/>
        </w:rPr>
        <w:t xml:space="preserve"> </w:t>
      </w:r>
      <w:r w:rsidR="00364967" w:rsidRPr="00044248">
        <w:rPr>
          <w:b/>
          <w:spacing w:val="-1"/>
          <w:sz w:val="26"/>
          <w:szCs w:val="26"/>
        </w:rPr>
        <w:t>Участнику</w:t>
      </w:r>
      <w:r w:rsidR="002C19C6" w:rsidRPr="00044248">
        <w:rPr>
          <w:b/>
          <w:spacing w:val="-1"/>
          <w:sz w:val="26"/>
          <w:szCs w:val="26"/>
        </w:rPr>
        <w:t>:</w:t>
      </w:r>
    </w:p>
    <w:p w:rsidR="00EF569F" w:rsidRPr="00044248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4B5A4D" w:rsidRPr="00044248" w:rsidRDefault="004B5A4D" w:rsidP="004B5A4D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044248">
        <w:rPr>
          <w:spacing w:val="-1"/>
          <w:sz w:val="26"/>
          <w:szCs w:val="26"/>
        </w:rPr>
        <w:tab/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795B02" w:rsidRPr="00044248" w:rsidRDefault="004B5A4D" w:rsidP="00D56CE5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 w:rsidRPr="00044248">
        <w:rPr>
          <w:spacing w:val="-1"/>
          <w:sz w:val="26"/>
          <w:szCs w:val="26"/>
        </w:rPr>
        <w:tab/>
        <w:t>7.2</w:t>
      </w:r>
      <w:r w:rsidR="00D56CE5" w:rsidRPr="00044248">
        <w:rPr>
          <w:spacing w:val="-1"/>
          <w:sz w:val="26"/>
          <w:szCs w:val="26"/>
        </w:rPr>
        <w:t>. Участник должен иметь в собственности либо на других законных основаниях минимальное, достаточное для исполнения договора количество машин и механизмов. Н</w:t>
      </w:r>
      <w:r w:rsidR="00D56CE5" w:rsidRPr="00044248">
        <w:rPr>
          <w:bCs/>
          <w:sz w:val="26"/>
          <w:szCs w:val="26"/>
        </w:rPr>
        <w:t>еобходимо наличие следующих машин и механизмов,</w:t>
      </w:r>
      <w:r w:rsidR="00D56CE5" w:rsidRPr="00044248">
        <w:rPr>
          <w:bCs/>
          <w:snapToGrid w:val="0"/>
          <w:sz w:val="26"/>
          <w:szCs w:val="26"/>
        </w:rPr>
        <w:t xml:space="preserve"> согласно ПСД</w:t>
      </w:r>
      <w:r w:rsidR="005B3C93" w:rsidRPr="00044248">
        <w:rPr>
          <w:bCs/>
          <w:snapToGrid w:val="0"/>
          <w:sz w:val="26"/>
          <w:szCs w:val="26"/>
        </w:rPr>
        <w:t xml:space="preserve"> </w:t>
      </w:r>
      <w:r w:rsidR="00DB5BB1" w:rsidRPr="00044248">
        <w:rPr>
          <w:sz w:val="26"/>
        </w:rPr>
        <w:t xml:space="preserve">(шифр </w:t>
      </w:r>
      <w:r w:rsidR="0027402E" w:rsidRPr="00044248">
        <w:rPr>
          <w:sz w:val="26"/>
        </w:rPr>
        <w:t>215</w:t>
      </w:r>
      <w:r w:rsidR="00DB5BB1" w:rsidRPr="00044248">
        <w:rPr>
          <w:sz w:val="26"/>
        </w:rPr>
        <w:t>/2017-ЭС)</w:t>
      </w:r>
      <w:r w:rsidR="002F148A" w:rsidRPr="00044248">
        <w:rPr>
          <w:sz w:val="26"/>
          <w:szCs w:val="26"/>
        </w:rPr>
        <w:t xml:space="preserve">; </w:t>
      </w:r>
      <w:r w:rsidR="00DB5BB1" w:rsidRPr="00044248">
        <w:rPr>
          <w:sz w:val="26"/>
        </w:rPr>
        <w:t>(шифр 2</w:t>
      </w:r>
      <w:r w:rsidR="0027402E" w:rsidRPr="00044248">
        <w:rPr>
          <w:sz w:val="26"/>
        </w:rPr>
        <w:t>21</w:t>
      </w:r>
      <w:r w:rsidR="00DB5BB1" w:rsidRPr="00044248">
        <w:rPr>
          <w:sz w:val="26"/>
        </w:rPr>
        <w:t>/2017-ЭС)</w:t>
      </w:r>
      <w:r w:rsidR="00DB5BB1" w:rsidRPr="00044248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="00DB5BB1" w:rsidRPr="00044248">
        <w:rPr>
          <w:sz w:val="26"/>
          <w:szCs w:val="26"/>
        </w:rPr>
        <w:t>Казюра</w:t>
      </w:r>
      <w:proofErr w:type="spellEnd"/>
      <w:r w:rsidR="00DB5BB1" w:rsidRPr="00044248">
        <w:rPr>
          <w:sz w:val="26"/>
          <w:szCs w:val="26"/>
        </w:rPr>
        <w:t xml:space="preserve"> Е.И.</w:t>
      </w:r>
      <w:r w:rsidR="00795B02" w:rsidRPr="00044248">
        <w:rPr>
          <w:bCs/>
          <w:sz w:val="26"/>
          <w:szCs w:val="26"/>
        </w:rPr>
        <w:t>:</w:t>
      </w:r>
    </w:p>
    <w:p w:rsidR="00C60B90" w:rsidRPr="00044248" w:rsidRDefault="00945C40" w:rsidP="00945C40">
      <w:pPr>
        <w:ind w:firstLine="708"/>
        <w:jc w:val="both"/>
        <w:rPr>
          <w:bCs/>
          <w:sz w:val="26"/>
          <w:szCs w:val="26"/>
        </w:rPr>
      </w:pPr>
      <w:r w:rsidRPr="00044248">
        <w:rPr>
          <w:bCs/>
          <w:sz w:val="26"/>
          <w:szCs w:val="26"/>
        </w:rPr>
        <w:t xml:space="preserve">               </w:t>
      </w:r>
      <w:r w:rsidR="00364967" w:rsidRPr="00044248">
        <w:rPr>
          <w:bCs/>
          <w:sz w:val="26"/>
          <w:szCs w:val="26"/>
        </w:rPr>
        <w:t>Перечень необходимого количества машин и механизмов</w:t>
      </w:r>
      <w:r w:rsidR="00A82FFF" w:rsidRPr="00044248">
        <w:rPr>
          <w:bCs/>
          <w:sz w:val="26"/>
          <w:szCs w:val="26"/>
        </w:rPr>
        <w:t xml:space="preserve"> Таблица №</w:t>
      </w:r>
      <w:r w:rsidR="0027402E" w:rsidRPr="00044248">
        <w:rPr>
          <w:bCs/>
          <w:sz w:val="26"/>
          <w:szCs w:val="26"/>
        </w:rPr>
        <w:t>3</w:t>
      </w:r>
      <w:r w:rsidR="00A82FFF" w:rsidRPr="00044248">
        <w:rPr>
          <w:bCs/>
          <w:sz w:val="26"/>
          <w:szCs w:val="26"/>
        </w:rPr>
        <w:t>.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044248" w:rsidRPr="00044248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044248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044248" w:rsidRPr="00044248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044248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1</w:t>
            </w:r>
          </w:p>
        </w:tc>
      </w:tr>
      <w:tr w:rsidR="00044248" w:rsidRPr="00044248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1</w:t>
            </w:r>
          </w:p>
        </w:tc>
      </w:tr>
      <w:tr w:rsidR="00044248" w:rsidRPr="00044248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044248">
              <w:rPr>
                <w:snapToGrid w:val="0"/>
                <w:sz w:val="24"/>
                <w:szCs w:val="24"/>
              </w:rPr>
              <w:t>подъёма до</w:t>
            </w:r>
            <w:r w:rsidRPr="00044248">
              <w:rPr>
                <w:snapToGrid w:val="0"/>
                <w:sz w:val="24"/>
                <w:szCs w:val="24"/>
              </w:rPr>
              <w:t xml:space="preserve"> </w:t>
            </w:r>
            <w:r w:rsidR="005A33D4" w:rsidRPr="00044248">
              <w:rPr>
                <w:snapToGrid w:val="0"/>
                <w:sz w:val="24"/>
                <w:szCs w:val="24"/>
              </w:rPr>
              <w:t>12</w:t>
            </w:r>
            <w:r w:rsidRPr="00044248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1</w:t>
            </w:r>
          </w:p>
        </w:tc>
      </w:tr>
      <w:tr w:rsidR="00044248" w:rsidRPr="00044248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044248">
              <w:rPr>
                <w:snapToGrid w:val="0"/>
                <w:sz w:val="24"/>
                <w:szCs w:val="24"/>
              </w:rPr>
              <w:t>,</w:t>
            </w:r>
            <w:r w:rsidRPr="00044248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044248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044248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044248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044248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044248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Pr="00044248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D56CE5" w:rsidRPr="00044248" w:rsidRDefault="00D56CE5" w:rsidP="00D56CE5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Необходимо предоставить заверенные Участником копии документов,</w:t>
      </w:r>
      <w:r w:rsidRPr="00044248">
        <w:t xml:space="preserve"> </w:t>
      </w:r>
      <w:r w:rsidRPr="00044248">
        <w:rPr>
          <w:sz w:val="26"/>
          <w:szCs w:val="26"/>
        </w:rPr>
        <w:t>подтверждающих наличие транспортных средств по количеству и номенклатуре не менее указанного в пункте 7.2 настоящего технического задания, а именно:</w:t>
      </w:r>
    </w:p>
    <w:p w:rsidR="00D56CE5" w:rsidRPr="00044248" w:rsidRDefault="00D56CE5" w:rsidP="00D56CE5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В случае наличия транспортных средств на правах собственности:</w:t>
      </w:r>
    </w:p>
    <w:p w:rsidR="00D56CE5" w:rsidRPr="00044248" w:rsidRDefault="00D56CE5" w:rsidP="00D56CE5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D56CE5" w:rsidRPr="00044248" w:rsidRDefault="00D56CE5" w:rsidP="00D56CE5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56CE5" w:rsidRPr="00044248" w:rsidRDefault="00D56CE5" w:rsidP="00D56CE5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7.3.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кВ включительно. 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lastRenderedPageBreak/>
        <w:t xml:space="preserve">7.3.1.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</w:t>
      </w:r>
      <w:proofErr w:type="spellStart"/>
      <w:r w:rsidRPr="00044248">
        <w:rPr>
          <w:sz w:val="26"/>
          <w:szCs w:val="26"/>
        </w:rPr>
        <w:t>Ростехнадзора</w:t>
      </w:r>
      <w:proofErr w:type="spellEnd"/>
      <w:r w:rsidRPr="00044248">
        <w:rPr>
          <w:sz w:val="26"/>
          <w:szCs w:val="26"/>
        </w:rPr>
        <w:t xml:space="preserve"> с правом выполнения испытаний и измерений электрооборудования с напряжением до 35 кВ включительно;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044248">
        <w:rPr>
          <w:sz w:val="26"/>
          <w:szCs w:val="26"/>
        </w:rPr>
        <w:t>п.п</w:t>
      </w:r>
      <w:proofErr w:type="spellEnd"/>
      <w:r w:rsidRPr="00044248">
        <w:rPr>
          <w:sz w:val="26"/>
          <w:szCs w:val="26"/>
        </w:rPr>
        <w:t>. 7.8.1., а также заверенные Участником копии (по своему усмотрению из перечисленных):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а) договор аренды;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б) соглашение о намерениях заключить договор аренды;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г) гарантийного письма о предоставлении лаборатории.</w:t>
      </w:r>
    </w:p>
    <w:p w:rsidR="00D56CE5" w:rsidRPr="00044248" w:rsidRDefault="00D56CE5" w:rsidP="00D56CE5">
      <w:pPr>
        <w:widowControl w:val="0"/>
        <w:tabs>
          <w:tab w:val="left" w:pos="0"/>
        </w:tabs>
        <w:ind w:firstLine="709"/>
        <w:contextualSpacing/>
        <w:jc w:val="both"/>
        <w:rPr>
          <w:bCs/>
          <w:snapToGrid w:val="0"/>
          <w:sz w:val="26"/>
          <w:szCs w:val="26"/>
        </w:rPr>
      </w:pPr>
      <w:r w:rsidRPr="00044248">
        <w:rPr>
          <w:bCs/>
          <w:snapToGrid w:val="0"/>
          <w:sz w:val="26"/>
          <w:szCs w:val="26"/>
        </w:rPr>
        <w:t>7.4. Требования к персоналу Участника:</w:t>
      </w:r>
    </w:p>
    <w:p w:rsidR="00D56CE5" w:rsidRDefault="00D56CE5" w:rsidP="00D56CE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09"/>
        <w:contextualSpacing/>
        <w:jc w:val="both"/>
        <w:rPr>
          <w:bCs/>
          <w:snapToGrid w:val="0"/>
          <w:sz w:val="26"/>
          <w:szCs w:val="26"/>
        </w:rPr>
      </w:pPr>
      <w:r w:rsidRPr="00044248">
        <w:rPr>
          <w:bCs/>
          <w:snapToGrid w:val="0"/>
          <w:sz w:val="26"/>
          <w:szCs w:val="26"/>
        </w:rPr>
        <w:t>7.4.1.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427C83" w:rsidRDefault="00427C83" w:rsidP="00D56CE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09"/>
        <w:contextualSpacing/>
        <w:jc w:val="both"/>
        <w:rPr>
          <w:bCs/>
          <w:snapToGrid w:val="0"/>
          <w:sz w:val="26"/>
          <w:szCs w:val="26"/>
        </w:rPr>
      </w:pPr>
    </w:p>
    <w:p w:rsidR="00427C83" w:rsidRPr="00044248" w:rsidRDefault="00427C83" w:rsidP="00D56CE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D56CE5" w:rsidRPr="00044248" w:rsidRDefault="00D56CE5" w:rsidP="00D56CE5">
      <w:pPr>
        <w:spacing w:before="0"/>
        <w:ind w:firstLine="708"/>
        <w:jc w:val="both"/>
        <w:rPr>
          <w:sz w:val="26"/>
          <w:szCs w:val="26"/>
        </w:rPr>
      </w:pPr>
      <w:r w:rsidRPr="00044248">
        <w:rPr>
          <w:bCs/>
          <w:snapToGrid w:val="0"/>
          <w:sz w:val="26"/>
          <w:szCs w:val="26"/>
        </w:rPr>
        <w:t>7.4.2. Участник должен иметь достаточное для исполнения договора количество кадровых ресурсов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профессиональном образовании и уровне квалификации - удостоверениями для работы на бурильно-крановой установки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 В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</w:t>
      </w:r>
      <w:r w:rsidRPr="00044248">
        <w:rPr>
          <w:sz w:val="26"/>
          <w:szCs w:val="26"/>
        </w:rPr>
        <w:t>:</w:t>
      </w:r>
    </w:p>
    <w:p w:rsidR="00945C40" w:rsidRPr="0004424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     </w:t>
      </w:r>
      <w:r w:rsidR="00945C40" w:rsidRPr="00044248">
        <w:rPr>
          <w:sz w:val="26"/>
          <w:szCs w:val="26"/>
        </w:rPr>
        <w:t xml:space="preserve">   </w:t>
      </w:r>
    </w:p>
    <w:p w:rsidR="004C6055" w:rsidRPr="00044248" w:rsidRDefault="00945C40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        </w:t>
      </w:r>
      <w:r w:rsidR="00A82FFF" w:rsidRPr="00044248">
        <w:rPr>
          <w:sz w:val="26"/>
          <w:szCs w:val="26"/>
        </w:rPr>
        <w:t xml:space="preserve">    </w:t>
      </w:r>
      <w:r w:rsidR="00B47269" w:rsidRPr="00044248">
        <w:rPr>
          <w:sz w:val="26"/>
          <w:szCs w:val="26"/>
        </w:rPr>
        <w:t>Перечень необходимого количества кадровых ресурсов.</w:t>
      </w:r>
      <w:r w:rsidR="00A82FFF" w:rsidRPr="00044248">
        <w:rPr>
          <w:sz w:val="26"/>
          <w:szCs w:val="26"/>
        </w:rPr>
        <w:t xml:space="preserve"> Таблица №</w:t>
      </w:r>
      <w:r w:rsidR="0027402E" w:rsidRPr="00044248">
        <w:rPr>
          <w:sz w:val="26"/>
          <w:szCs w:val="26"/>
        </w:rPr>
        <w:t>4</w:t>
      </w:r>
      <w:r w:rsidR="00A82FFF" w:rsidRPr="00044248">
        <w:rPr>
          <w:sz w:val="26"/>
          <w:szCs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5528"/>
        <w:gridCol w:w="1808"/>
      </w:tblGrid>
      <w:tr w:rsidR="00044248" w:rsidRPr="00044248" w:rsidTr="008A3AB1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4424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044248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044248">
              <w:rPr>
                <w:bCs/>
                <w:sz w:val="24"/>
                <w:szCs w:val="24"/>
              </w:rPr>
              <w:t>Кол-во, чел</w:t>
            </w:r>
            <w:r w:rsidR="008A3AB1" w:rsidRPr="00044248">
              <w:rPr>
                <w:bCs/>
                <w:sz w:val="24"/>
                <w:szCs w:val="24"/>
              </w:rPr>
              <w:t>.</w:t>
            </w:r>
          </w:p>
        </w:tc>
      </w:tr>
      <w:tr w:rsidR="00044248" w:rsidRPr="00044248" w:rsidTr="008A3AB1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4424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44248">
              <w:rPr>
                <w:bCs/>
                <w:sz w:val="24"/>
                <w:szCs w:val="24"/>
              </w:rPr>
              <w:t>Строительно-монтажный персонал (группа 3-4</w:t>
            </w:r>
            <w:r w:rsidR="008A3AB1" w:rsidRPr="00044248">
              <w:rPr>
                <w:bCs/>
                <w:sz w:val="24"/>
                <w:szCs w:val="24"/>
              </w:rPr>
              <w:t xml:space="preserve"> по электробезопасности</w:t>
            </w:r>
            <w:r w:rsidRPr="00044248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044248" w:rsidRDefault="005A33D4" w:rsidP="008A3AB1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044248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044248" w:rsidRPr="00044248" w:rsidTr="008A3AB1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44248">
              <w:rPr>
                <w:sz w:val="24"/>
                <w:szCs w:val="24"/>
              </w:rPr>
              <w:t>в т.ч.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044248">
              <w:rPr>
                <w:sz w:val="24"/>
                <w:szCs w:val="24"/>
              </w:rPr>
              <w:t>рабочие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8A3AB1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044248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044248" w:rsidRPr="00044248" w:rsidTr="008A3AB1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044248">
              <w:rPr>
                <w:sz w:val="24"/>
                <w:szCs w:val="24"/>
              </w:rPr>
              <w:t>машинисты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044248" w:rsidRDefault="005A33D4" w:rsidP="008A3AB1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044248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044248" w:rsidRPr="00044248" w:rsidTr="008A3AB1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044248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44248">
              <w:rPr>
                <w:sz w:val="24"/>
                <w:szCs w:val="24"/>
              </w:rPr>
              <w:t>Мастер, руководитель работ (группа 5</w:t>
            </w:r>
            <w:r w:rsidR="008A3AB1" w:rsidRPr="00044248">
              <w:rPr>
                <w:bCs/>
                <w:sz w:val="24"/>
                <w:szCs w:val="24"/>
              </w:rPr>
              <w:t xml:space="preserve"> по электробезопасности</w:t>
            </w:r>
            <w:r w:rsidRPr="00044248">
              <w:rPr>
                <w:sz w:val="24"/>
                <w:szCs w:val="24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044248" w:rsidRDefault="00F27FE9" w:rsidP="008A3AB1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044248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044248" w:rsidRPr="00044248" w:rsidTr="008A3AB1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044248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044248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4424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044248" w:rsidRDefault="005A33D4" w:rsidP="008A3AB1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044248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Pr="00044248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D56CE5" w:rsidRPr="00044248" w:rsidRDefault="00D56CE5" w:rsidP="00D56CE5">
      <w:pPr>
        <w:tabs>
          <w:tab w:val="left" w:pos="993"/>
        </w:tabs>
        <w:ind w:firstLine="709"/>
        <w:contextualSpacing/>
        <w:jc w:val="both"/>
        <w:rPr>
          <w:spacing w:val="-1"/>
          <w:sz w:val="26"/>
          <w:szCs w:val="26"/>
        </w:rPr>
      </w:pPr>
      <w:r w:rsidRPr="00044248">
        <w:rPr>
          <w:spacing w:val="-1"/>
          <w:sz w:val="26"/>
          <w:szCs w:val="26"/>
        </w:rPr>
        <w:lastRenderedPageBreak/>
        <w:t>7.5</w:t>
      </w:r>
      <w:proofErr w:type="gramStart"/>
      <w:r w:rsidRPr="00044248">
        <w:rPr>
          <w:spacing w:val="-1"/>
          <w:sz w:val="26"/>
          <w:szCs w:val="26"/>
        </w:rPr>
        <w:t xml:space="preserve"> В</w:t>
      </w:r>
      <w:proofErr w:type="gramEnd"/>
      <w:r w:rsidRPr="00044248">
        <w:rPr>
          <w:spacing w:val="-1"/>
          <w:sz w:val="26"/>
          <w:szCs w:val="26"/>
        </w:rPr>
        <w:t xml:space="preserve"> составе заявки Участник предоставляет сметный расчёт в объёме, соответствующем расчёту плановой стоимости Заказчика.</w:t>
      </w:r>
      <w:r w:rsidRPr="00044248">
        <w:t xml:space="preserve"> </w:t>
      </w:r>
      <w:r w:rsidRPr="00044248">
        <w:rPr>
          <w:spacing w:val="-1"/>
          <w:sz w:val="26"/>
          <w:szCs w:val="26"/>
        </w:rPr>
        <w:t>Сметная стоимость определяется в соответствии с п. 8 (требования к выполнению сметных расчётов).</w:t>
      </w:r>
    </w:p>
    <w:p w:rsidR="00D56CE5" w:rsidRPr="00044248" w:rsidRDefault="00D56CE5" w:rsidP="00D56CE5">
      <w:pPr>
        <w:pStyle w:val="aff9"/>
        <w:numPr>
          <w:ilvl w:val="1"/>
          <w:numId w:val="4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044248">
        <w:rPr>
          <w:rFonts w:ascii="Times New Roman" w:hAnsi="Times New Roman"/>
          <w:spacing w:val="-1"/>
          <w:sz w:val="26"/>
          <w:szCs w:val="26"/>
        </w:rPr>
        <w:t xml:space="preserve"> В случае, если по каким-либо причинам Участник закупочной процедуры не может предоставить документ,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1F6D98" w:rsidRPr="00044248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FB712E" w:rsidRPr="00044248" w:rsidRDefault="00FB712E" w:rsidP="00FB712E">
      <w:pPr>
        <w:widowControl w:val="0"/>
        <w:spacing w:before="0" w:line="276" w:lineRule="auto"/>
        <w:contextualSpacing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8.</w:t>
      </w:r>
      <w:r w:rsidRPr="00044248">
        <w:rPr>
          <w:b/>
          <w:sz w:val="26"/>
          <w:szCs w:val="26"/>
        </w:rPr>
        <w:tab/>
        <w:t>Требования к выполнению сметных расчетов:</w:t>
      </w:r>
    </w:p>
    <w:p w:rsidR="00FB712E" w:rsidRPr="00044248" w:rsidRDefault="00FB712E" w:rsidP="00FB712E">
      <w:pPr>
        <w:widowControl w:val="0"/>
        <w:spacing w:before="0" w:line="276" w:lineRule="auto"/>
        <w:ind w:firstLine="708"/>
        <w:contextualSpacing/>
        <w:jc w:val="both"/>
        <w:rPr>
          <w:sz w:val="26"/>
          <w:szCs w:val="26"/>
        </w:rPr>
      </w:pP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8.1.</w:t>
      </w:r>
      <w:r w:rsidRPr="00044248">
        <w:rPr>
          <w:rFonts w:eastAsia="Calibri"/>
          <w:sz w:val="26"/>
          <w:szCs w:val="26"/>
          <w:lang w:eastAsia="en-US"/>
        </w:rPr>
        <w:tab/>
      </w:r>
      <w:r w:rsidR="00427C83">
        <w:rPr>
          <w:rFonts w:eastAsia="Calibri"/>
          <w:sz w:val="26"/>
          <w:szCs w:val="26"/>
          <w:lang w:eastAsia="en-US"/>
        </w:rPr>
        <w:t xml:space="preserve">Сметная стоимость определяется </w:t>
      </w:r>
      <w:r w:rsidRPr="00044248">
        <w:rPr>
          <w:rFonts w:eastAsia="Calibri"/>
          <w:sz w:val="26"/>
          <w:szCs w:val="26"/>
          <w:lang w:eastAsia="en-US"/>
        </w:rPr>
        <w:t xml:space="preserve">на основании </w:t>
      </w:r>
      <w:proofErr w:type="gramStart"/>
      <w:r w:rsidRPr="00044248">
        <w:rPr>
          <w:rFonts w:eastAsia="Calibri"/>
          <w:sz w:val="26"/>
          <w:szCs w:val="26"/>
          <w:lang w:eastAsia="en-US"/>
        </w:rPr>
        <w:t>методических</w:t>
      </w:r>
      <w:proofErr w:type="gramEnd"/>
      <w:r w:rsidRPr="00044248">
        <w:rPr>
          <w:rFonts w:eastAsia="Calibri"/>
          <w:sz w:val="26"/>
          <w:szCs w:val="26"/>
          <w:lang w:eastAsia="en-US"/>
        </w:rPr>
        <w:t xml:space="preserve"> указания по определению сметной стоимости строительства (Приложение №3</w:t>
      </w:r>
      <w:r w:rsidR="00D85A4C">
        <w:rPr>
          <w:rFonts w:eastAsia="Calibri"/>
          <w:sz w:val="26"/>
          <w:szCs w:val="26"/>
          <w:lang w:eastAsia="en-US"/>
        </w:rPr>
        <w:t xml:space="preserve"> к ТЗ</w:t>
      </w:r>
      <w:r w:rsidRPr="00044248">
        <w:rPr>
          <w:rFonts w:eastAsia="Calibri"/>
          <w:sz w:val="26"/>
          <w:szCs w:val="26"/>
          <w:lang w:eastAsia="en-US"/>
        </w:rPr>
        <w:t>):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 xml:space="preserve">8.1.1. «Порядок определения стоимости проектных работ»; 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8.1.2.</w:t>
      </w:r>
      <w:r w:rsidRPr="00044248">
        <w:rPr>
          <w:rFonts w:eastAsia="Calibri"/>
          <w:sz w:val="26"/>
          <w:szCs w:val="26"/>
          <w:lang w:eastAsia="en-US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 xml:space="preserve">8.1.3. «Порядок определения стоимости строительно-монтажных работ». 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8.2.</w:t>
      </w:r>
      <w:r w:rsidRPr="00044248">
        <w:rPr>
          <w:rFonts w:eastAsia="Calibri"/>
          <w:sz w:val="26"/>
          <w:szCs w:val="26"/>
          <w:lang w:eastAsia="en-US"/>
        </w:rPr>
        <w:tab/>
        <w:t xml:space="preserve">Сметную документацию согласно Постановлению Правительства РФ от 16.02.2008г. № 87 «О составе разделов проектной документации </w:t>
      </w:r>
      <w:r w:rsidR="00427C83">
        <w:rPr>
          <w:rFonts w:eastAsia="Calibri"/>
          <w:sz w:val="26"/>
          <w:szCs w:val="26"/>
          <w:lang w:eastAsia="en-US"/>
        </w:rPr>
        <w:t xml:space="preserve">и требованиях </w:t>
      </w:r>
      <w:proofErr w:type="gramStart"/>
      <w:r w:rsidR="00427C83">
        <w:rPr>
          <w:rFonts w:eastAsia="Calibri"/>
          <w:sz w:val="26"/>
          <w:szCs w:val="26"/>
          <w:lang w:eastAsia="en-US"/>
        </w:rPr>
        <w:t>к</w:t>
      </w:r>
      <w:proofErr w:type="gramEnd"/>
      <w:r w:rsidR="00427C83">
        <w:rPr>
          <w:rFonts w:eastAsia="Calibri"/>
          <w:sz w:val="26"/>
          <w:szCs w:val="26"/>
          <w:lang w:eastAsia="en-US"/>
        </w:rPr>
        <w:t xml:space="preserve"> их содержании» </w:t>
      </w:r>
      <w:r w:rsidRPr="00044248">
        <w:rPr>
          <w:rFonts w:eastAsia="Calibri"/>
          <w:sz w:val="26"/>
          <w:szCs w:val="26"/>
          <w:lang w:eastAsia="en-US"/>
        </w:rPr>
        <w:t>выполнить в двух уровнях цен с применением базисно-индексного метода: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8.2.1.</w:t>
      </w:r>
      <w:r w:rsidRPr="00044248">
        <w:rPr>
          <w:rFonts w:eastAsia="Calibri"/>
          <w:sz w:val="26"/>
          <w:szCs w:val="26"/>
          <w:lang w:eastAsia="en-US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8.2.2.</w:t>
      </w:r>
      <w:r w:rsidRPr="00044248">
        <w:rPr>
          <w:rFonts w:eastAsia="Calibri"/>
          <w:sz w:val="26"/>
          <w:szCs w:val="26"/>
          <w:lang w:eastAsia="en-US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8.2.3.</w:t>
      </w:r>
      <w:r w:rsidRPr="00044248">
        <w:rPr>
          <w:rFonts w:eastAsia="Calibri"/>
          <w:sz w:val="26"/>
          <w:szCs w:val="26"/>
          <w:lang w:eastAsia="en-US"/>
        </w:rPr>
        <w:tab/>
      </w:r>
      <w:proofErr w:type="gramStart"/>
      <w:r w:rsidRPr="00044248">
        <w:rPr>
          <w:rFonts w:eastAsia="Calibri"/>
          <w:sz w:val="26"/>
          <w:szCs w:val="26"/>
          <w:lang w:eastAsia="en-US"/>
        </w:rPr>
        <w:t>Для перес</w:t>
      </w:r>
      <w:r w:rsidR="00427C83">
        <w:rPr>
          <w:rFonts w:eastAsia="Calibri"/>
          <w:sz w:val="26"/>
          <w:szCs w:val="26"/>
          <w:lang w:eastAsia="en-US"/>
        </w:rPr>
        <w:t xml:space="preserve">чета из базисного в </w:t>
      </w:r>
      <w:r w:rsidRPr="00044248">
        <w:rPr>
          <w:rFonts w:eastAsia="Calibri"/>
          <w:sz w:val="26"/>
          <w:szCs w:val="26"/>
          <w:lang w:eastAsia="en-US"/>
        </w:rPr>
        <w:t xml:space="preserve">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8.3.</w:t>
      </w:r>
      <w:r w:rsidRPr="00044248">
        <w:rPr>
          <w:rFonts w:eastAsia="Calibri"/>
          <w:sz w:val="26"/>
          <w:szCs w:val="26"/>
          <w:lang w:eastAsia="en-US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D416BE" w:rsidRPr="00044248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8.4.</w:t>
      </w:r>
      <w:r w:rsidRPr="00044248">
        <w:rPr>
          <w:rFonts w:eastAsia="Calibri"/>
          <w:sz w:val="26"/>
          <w:szCs w:val="26"/>
          <w:lang w:eastAsia="en-US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D416BE" w:rsidRDefault="00D416BE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44248">
        <w:rPr>
          <w:rFonts w:eastAsia="Calibri"/>
          <w:sz w:val="26"/>
          <w:szCs w:val="26"/>
          <w:lang w:eastAsia="en-US"/>
        </w:rPr>
        <w:t>8.5.</w:t>
      </w:r>
      <w:r w:rsidRPr="00044248">
        <w:rPr>
          <w:rFonts w:eastAsia="Calibri"/>
          <w:sz w:val="26"/>
          <w:szCs w:val="26"/>
          <w:lang w:eastAsia="en-US"/>
        </w:rPr>
        <w:tab/>
        <w:t xml:space="preserve">Сметную документацию предоставлять в формате MS </w:t>
      </w:r>
      <w:proofErr w:type="spellStart"/>
      <w:r w:rsidRPr="00044248">
        <w:rPr>
          <w:rFonts w:eastAsia="Calibri"/>
          <w:sz w:val="26"/>
          <w:szCs w:val="26"/>
          <w:lang w:eastAsia="en-US"/>
        </w:rPr>
        <w:t>Excel</w:t>
      </w:r>
      <w:proofErr w:type="spellEnd"/>
      <w:r w:rsidRPr="00044248">
        <w:rPr>
          <w:rFonts w:eastAsia="Calibri"/>
          <w:sz w:val="26"/>
          <w:szCs w:val="26"/>
          <w:lang w:eastAsia="en-US"/>
        </w:rPr>
        <w:t xml:space="preserve"> либо другом числовом формате, совместимом с MS </w:t>
      </w:r>
      <w:proofErr w:type="spellStart"/>
      <w:r w:rsidRPr="00044248">
        <w:rPr>
          <w:rFonts w:eastAsia="Calibri"/>
          <w:sz w:val="26"/>
          <w:szCs w:val="26"/>
          <w:lang w:eastAsia="en-US"/>
        </w:rPr>
        <w:t>Excel</w:t>
      </w:r>
      <w:proofErr w:type="spellEnd"/>
      <w:r w:rsidRPr="00044248">
        <w:rPr>
          <w:rFonts w:eastAsia="Calibri"/>
          <w:sz w:val="26"/>
          <w:szCs w:val="26"/>
          <w:lang w:eastAsia="en-US"/>
        </w:rPr>
        <w:t xml:space="preserve">, а также в формате программы  «WIN </w:t>
      </w:r>
      <w:r w:rsidRPr="00044248">
        <w:rPr>
          <w:rFonts w:eastAsia="Calibri"/>
          <w:sz w:val="26"/>
          <w:szCs w:val="26"/>
          <w:lang w:eastAsia="en-US"/>
        </w:rPr>
        <w:lastRenderedPageBreak/>
        <w:t>RIK»  или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427C83" w:rsidRPr="00044248" w:rsidRDefault="00427C83" w:rsidP="00D416BE">
      <w:pPr>
        <w:widowControl w:val="0"/>
        <w:spacing w:before="0"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8.6. </w:t>
      </w:r>
      <w:r w:rsidRPr="00C02887">
        <w:rPr>
          <w:sz w:val="26"/>
        </w:rPr>
        <w:t>Сметные расчеты выполнить с учетом требований «Протокола согласования нормативов для расчетов сметн</w:t>
      </w:r>
      <w:r>
        <w:rPr>
          <w:sz w:val="26"/>
        </w:rPr>
        <w:t>ой документации» (Приложение № 4).</w:t>
      </w:r>
    </w:p>
    <w:p w:rsidR="000B4FAE" w:rsidRPr="00044248" w:rsidRDefault="000B4FAE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3C3243" w:rsidRPr="00044248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9</w:t>
      </w:r>
      <w:r w:rsidR="003C3243" w:rsidRPr="00044248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Pr="00044248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044248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9</w:t>
      </w:r>
      <w:r w:rsidR="003C3243" w:rsidRPr="00044248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</w:t>
      </w:r>
      <w:r w:rsidR="00D56CE5" w:rsidRPr="00044248">
        <w:rPr>
          <w:sz w:val="26"/>
          <w:szCs w:val="26"/>
        </w:rPr>
        <w:t xml:space="preserve"> «Амурские ЭС»</w:t>
      </w:r>
      <w:r w:rsidR="003C3243" w:rsidRPr="00044248">
        <w:rPr>
          <w:sz w:val="26"/>
          <w:szCs w:val="26"/>
        </w:rPr>
        <w:t>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044248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9</w:t>
      </w:r>
      <w:r w:rsidR="003C3243" w:rsidRPr="00044248">
        <w:rPr>
          <w:sz w:val="26"/>
          <w:szCs w:val="26"/>
        </w:rPr>
        <w:t xml:space="preserve">.2. </w:t>
      </w:r>
      <w:r w:rsidR="003C3243" w:rsidRPr="00044248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044248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9</w:t>
      </w:r>
      <w:r w:rsidR="003C3243" w:rsidRPr="00044248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044248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9</w:t>
      </w:r>
      <w:r w:rsidR="003C3243" w:rsidRPr="00044248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044248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</w:t>
      </w:r>
      <w:r w:rsidR="000558B5">
        <w:rPr>
          <w:sz w:val="26"/>
          <w:szCs w:val="26"/>
        </w:rPr>
        <w:t xml:space="preserve">                                                                                                                               </w:t>
      </w:r>
      <w:r w:rsidRPr="00044248">
        <w:rPr>
          <w:sz w:val="26"/>
          <w:szCs w:val="26"/>
        </w:rPr>
        <w:t>подтверждающий фактическое исполнение по представленным для приемки актам выполненных работ (форма КС-2).</w:t>
      </w:r>
    </w:p>
    <w:p w:rsidR="007A6472" w:rsidRPr="00044248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044248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044248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9</w:t>
      </w:r>
      <w:r w:rsidR="003C3243" w:rsidRPr="00044248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044248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lastRenderedPageBreak/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044248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044248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044248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044248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044248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</w:t>
      </w:r>
      <w:r w:rsidR="008E0F36" w:rsidRPr="00044248">
        <w:rPr>
          <w:sz w:val="26"/>
          <w:szCs w:val="26"/>
        </w:rPr>
        <w:t>, при условии соблюдения Заказчиком правил эксплуатации сданного в эксплуатацию объекта.</w:t>
      </w:r>
    </w:p>
    <w:p w:rsidR="00D56CE5" w:rsidRPr="00044248" w:rsidRDefault="00D56CE5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</w:p>
    <w:p w:rsidR="000558B5" w:rsidRPr="000558B5" w:rsidRDefault="000558B5" w:rsidP="000558B5">
      <w:pPr>
        <w:spacing w:before="0"/>
        <w:jc w:val="both"/>
        <w:rPr>
          <w:rFonts w:eastAsia="Calibri"/>
          <w:b/>
          <w:sz w:val="26"/>
          <w:szCs w:val="26"/>
          <w:lang w:eastAsia="en-US"/>
        </w:rPr>
      </w:pPr>
      <w:r w:rsidRPr="000558B5">
        <w:rPr>
          <w:rFonts w:eastAsia="Calibri"/>
          <w:b/>
          <w:sz w:val="26"/>
          <w:szCs w:val="26"/>
          <w:lang w:eastAsia="en-US"/>
        </w:rPr>
        <w:t>10. Гарантии подрядной организации.</w:t>
      </w:r>
    </w:p>
    <w:p w:rsidR="000558B5" w:rsidRPr="000558B5" w:rsidRDefault="000558B5" w:rsidP="000558B5">
      <w:pPr>
        <w:spacing w:before="0"/>
        <w:jc w:val="both"/>
        <w:rPr>
          <w:rFonts w:eastAsia="Calibri"/>
          <w:sz w:val="26"/>
          <w:szCs w:val="26"/>
          <w:lang w:eastAsia="en-US"/>
        </w:rPr>
      </w:pPr>
    </w:p>
    <w:p w:rsidR="000558B5" w:rsidRPr="000558B5" w:rsidRDefault="000558B5" w:rsidP="000558B5">
      <w:pPr>
        <w:spacing w:before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558B5">
        <w:rPr>
          <w:rFonts w:eastAsia="Calibri"/>
          <w:sz w:val="26"/>
          <w:szCs w:val="26"/>
          <w:lang w:eastAsia="en-US"/>
        </w:rPr>
        <w:t>10.1.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 с момента приёмки объекта в эксплуатацию, при условии соблюдения Заказчиком правил эксплуатации сданного в эксплуатацию объекта.</w:t>
      </w:r>
    </w:p>
    <w:p w:rsidR="000558B5" w:rsidRPr="000558B5" w:rsidRDefault="000558B5" w:rsidP="000558B5">
      <w:pPr>
        <w:spacing w:before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558B5">
        <w:rPr>
          <w:rFonts w:eastAsia="Calibri"/>
          <w:sz w:val="26"/>
          <w:szCs w:val="26"/>
          <w:lang w:eastAsia="en-US"/>
        </w:rPr>
        <w:t>10.2. 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0558B5" w:rsidRDefault="000558B5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</w:p>
    <w:p w:rsidR="003C3243" w:rsidRPr="00044248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1</w:t>
      </w:r>
      <w:r w:rsidR="000558B5">
        <w:rPr>
          <w:b/>
          <w:sz w:val="26"/>
          <w:szCs w:val="26"/>
        </w:rPr>
        <w:t>1</w:t>
      </w:r>
      <w:r w:rsidRPr="00044248">
        <w:rPr>
          <w:b/>
          <w:sz w:val="26"/>
          <w:szCs w:val="26"/>
        </w:rPr>
        <w:t>. Другие требования.</w:t>
      </w:r>
    </w:p>
    <w:p w:rsidR="003C3243" w:rsidRPr="00044248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</w:t>
      </w:r>
      <w:r w:rsidR="000558B5">
        <w:rPr>
          <w:sz w:val="26"/>
          <w:szCs w:val="26"/>
        </w:rPr>
        <w:t>1</w:t>
      </w:r>
      <w:r w:rsidRPr="00044248">
        <w:rPr>
          <w:sz w:val="26"/>
          <w:szCs w:val="26"/>
        </w:rPr>
        <w:t>.</w:t>
      </w:r>
      <w:r w:rsidR="001638C6" w:rsidRPr="00044248">
        <w:rPr>
          <w:sz w:val="26"/>
          <w:szCs w:val="26"/>
        </w:rPr>
        <w:t>1</w:t>
      </w:r>
      <w:r w:rsidRPr="00044248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044248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044248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044248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044248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4248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044248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4248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044248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4248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044248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 xml:space="preserve">Отступления от проектных решений при выполнении отдельных конструктивов </w:t>
      </w:r>
      <w:r w:rsidRPr="00044248">
        <w:rPr>
          <w:sz w:val="26"/>
          <w:szCs w:val="26"/>
        </w:rPr>
        <w:lastRenderedPageBreak/>
        <w:t>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044248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</w:t>
      </w:r>
      <w:r w:rsidR="000558B5">
        <w:rPr>
          <w:sz w:val="26"/>
          <w:szCs w:val="26"/>
        </w:rPr>
        <w:t>1</w:t>
      </w:r>
      <w:r w:rsidRPr="00044248">
        <w:rPr>
          <w:sz w:val="26"/>
          <w:szCs w:val="26"/>
        </w:rPr>
        <w:t>.2.</w:t>
      </w:r>
      <w:r w:rsidR="002674D8" w:rsidRPr="00044248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044248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1</w:t>
      </w:r>
      <w:r w:rsidR="000558B5">
        <w:rPr>
          <w:sz w:val="26"/>
          <w:szCs w:val="26"/>
        </w:rPr>
        <w:t>1</w:t>
      </w:r>
      <w:r w:rsidRPr="00044248">
        <w:rPr>
          <w:sz w:val="26"/>
          <w:szCs w:val="26"/>
        </w:rPr>
        <w:t>.3</w:t>
      </w:r>
      <w:r w:rsidR="002674D8" w:rsidRPr="00044248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044248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044248" w:rsidRDefault="00F272B2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</w:t>
      </w:r>
      <w:r w:rsidR="002674D8" w:rsidRPr="00044248">
        <w:rPr>
          <w:sz w:val="26"/>
          <w:szCs w:val="26"/>
        </w:rPr>
        <w:t>равила по охране труда при работе на высоте (</w:t>
      </w:r>
      <w:r w:rsidRPr="00044248">
        <w:rPr>
          <w:sz w:val="26"/>
          <w:szCs w:val="26"/>
        </w:rPr>
        <w:t>Приказ Министерства труда и социальной защиты РФ от 28.03.2013 № 155н, с изменениями от 17.06.2015)</w:t>
      </w:r>
      <w:r w:rsidR="002674D8" w:rsidRPr="00044248">
        <w:rPr>
          <w:sz w:val="26"/>
          <w:szCs w:val="26"/>
        </w:rPr>
        <w:t>;</w:t>
      </w:r>
    </w:p>
    <w:p w:rsidR="002674D8" w:rsidRPr="00044248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044248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044248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044248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044248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044248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044248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465C2" w:rsidRPr="00044248" w:rsidRDefault="00645A61" w:rsidP="000558B5">
      <w:pPr>
        <w:widowControl w:val="0"/>
        <w:shd w:val="clear" w:color="auto" w:fill="FFFFFF"/>
        <w:tabs>
          <w:tab w:val="left" w:pos="3980"/>
        </w:tabs>
        <w:spacing w:before="0"/>
        <w:contextualSpacing/>
        <w:rPr>
          <w:b/>
          <w:sz w:val="26"/>
          <w:szCs w:val="26"/>
        </w:rPr>
      </w:pPr>
      <w:r w:rsidRPr="00044248">
        <w:rPr>
          <w:b/>
          <w:sz w:val="26"/>
          <w:szCs w:val="26"/>
        </w:rPr>
        <w:t>1</w:t>
      </w:r>
      <w:r w:rsidR="000558B5">
        <w:rPr>
          <w:b/>
          <w:sz w:val="26"/>
          <w:szCs w:val="26"/>
        </w:rPr>
        <w:t>2</w:t>
      </w:r>
      <w:r w:rsidR="00335E72" w:rsidRPr="00044248">
        <w:rPr>
          <w:b/>
          <w:sz w:val="26"/>
          <w:szCs w:val="26"/>
        </w:rPr>
        <w:t>. Приложение</w:t>
      </w:r>
      <w:r w:rsidRPr="00044248">
        <w:rPr>
          <w:b/>
          <w:sz w:val="26"/>
          <w:szCs w:val="26"/>
        </w:rPr>
        <w:t>:</w:t>
      </w:r>
    </w:p>
    <w:p w:rsidR="00494A8F" w:rsidRPr="000558B5" w:rsidRDefault="008D662D" w:rsidP="00B8488B">
      <w:pPr>
        <w:ind w:firstLine="708"/>
        <w:jc w:val="both"/>
        <w:rPr>
          <w:i/>
          <w:sz w:val="24"/>
          <w:szCs w:val="26"/>
        </w:rPr>
      </w:pPr>
      <w:r w:rsidRPr="000558B5">
        <w:rPr>
          <w:i/>
          <w:sz w:val="24"/>
          <w:szCs w:val="26"/>
        </w:rPr>
        <w:t> </w:t>
      </w:r>
      <w:r w:rsidR="00F64CDF" w:rsidRPr="000558B5">
        <w:rPr>
          <w:i/>
          <w:sz w:val="24"/>
          <w:szCs w:val="26"/>
        </w:rPr>
        <w:t>1</w:t>
      </w:r>
      <w:r w:rsidR="009C3E84" w:rsidRPr="000558B5">
        <w:rPr>
          <w:i/>
          <w:sz w:val="24"/>
          <w:szCs w:val="26"/>
        </w:rPr>
        <w:t xml:space="preserve">. </w:t>
      </w:r>
      <w:r w:rsidR="006F0AE1" w:rsidRPr="000558B5">
        <w:rPr>
          <w:i/>
          <w:sz w:val="24"/>
          <w:szCs w:val="26"/>
        </w:rPr>
        <w:t xml:space="preserve">ПСД </w:t>
      </w:r>
      <w:r w:rsidR="006F0AE1" w:rsidRPr="000558B5">
        <w:rPr>
          <w:i/>
          <w:sz w:val="24"/>
        </w:rPr>
        <w:t>«</w:t>
      </w:r>
      <w:r w:rsidR="00763C16" w:rsidRPr="000558B5">
        <w:rPr>
          <w:i/>
          <w:sz w:val="24"/>
        </w:rPr>
        <w:t>Реконструкция ТП-10/0,4 кВ, г. Белогорск, (</w:t>
      </w:r>
      <w:proofErr w:type="spellStart"/>
      <w:r w:rsidR="00763C16" w:rsidRPr="000558B5">
        <w:rPr>
          <w:i/>
          <w:sz w:val="24"/>
        </w:rPr>
        <w:t>Жаргалова</w:t>
      </w:r>
      <w:proofErr w:type="spellEnd"/>
      <w:r w:rsidR="00763C16" w:rsidRPr="000558B5">
        <w:rPr>
          <w:i/>
          <w:sz w:val="24"/>
        </w:rPr>
        <w:t xml:space="preserve"> Ю.Ц.)</w:t>
      </w:r>
      <w:r w:rsidR="002F148A" w:rsidRPr="000558B5">
        <w:rPr>
          <w:i/>
          <w:sz w:val="24"/>
        </w:rPr>
        <w:t xml:space="preserve">», (шифр </w:t>
      </w:r>
      <w:r w:rsidR="00763C16" w:rsidRPr="000558B5">
        <w:rPr>
          <w:i/>
          <w:sz w:val="24"/>
        </w:rPr>
        <w:t>215</w:t>
      </w:r>
      <w:r w:rsidR="002F148A" w:rsidRPr="000558B5">
        <w:rPr>
          <w:i/>
          <w:sz w:val="24"/>
        </w:rPr>
        <w:t>/2017-ЭС)</w:t>
      </w:r>
      <w:r w:rsidR="009C3E84" w:rsidRPr="000558B5">
        <w:rPr>
          <w:i/>
          <w:sz w:val="24"/>
          <w:szCs w:val="26"/>
        </w:rPr>
        <w:t xml:space="preserve"> на </w:t>
      </w:r>
      <w:r w:rsidR="00763C16" w:rsidRPr="000558B5">
        <w:rPr>
          <w:i/>
          <w:sz w:val="24"/>
          <w:szCs w:val="26"/>
        </w:rPr>
        <w:t>12</w:t>
      </w:r>
      <w:r w:rsidR="009C3E84" w:rsidRPr="000558B5">
        <w:rPr>
          <w:i/>
          <w:sz w:val="24"/>
          <w:szCs w:val="26"/>
        </w:rPr>
        <w:t xml:space="preserve"> л. в 1 </w:t>
      </w:r>
      <w:proofErr w:type="spellStart"/>
      <w:r w:rsidR="009C3E84" w:rsidRPr="000558B5">
        <w:rPr>
          <w:i/>
          <w:sz w:val="24"/>
          <w:szCs w:val="26"/>
        </w:rPr>
        <w:t>экз</w:t>
      </w:r>
      <w:proofErr w:type="spellEnd"/>
      <w:r w:rsidR="009C3E84" w:rsidRPr="000558B5">
        <w:rPr>
          <w:i/>
          <w:sz w:val="24"/>
          <w:szCs w:val="26"/>
        </w:rPr>
        <w:t>;</w:t>
      </w:r>
      <w:r w:rsidR="003177D6" w:rsidRPr="000558B5">
        <w:rPr>
          <w:i/>
          <w:sz w:val="24"/>
          <w:szCs w:val="26"/>
        </w:rPr>
        <w:t xml:space="preserve"> Ведомость объемов работ на </w:t>
      </w:r>
      <w:r w:rsidR="00763C16" w:rsidRPr="000558B5">
        <w:rPr>
          <w:i/>
          <w:sz w:val="24"/>
          <w:szCs w:val="26"/>
        </w:rPr>
        <w:t>2</w:t>
      </w:r>
      <w:r w:rsidR="00C87638" w:rsidRPr="000558B5">
        <w:rPr>
          <w:i/>
          <w:sz w:val="24"/>
          <w:szCs w:val="26"/>
        </w:rPr>
        <w:t xml:space="preserve"> </w:t>
      </w:r>
      <w:r w:rsidR="003177D6" w:rsidRPr="000558B5">
        <w:rPr>
          <w:i/>
          <w:sz w:val="24"/>
          <w:szCs w:val="26"/>
        </w:rPr>
        <w:t>листах в 1 экз</w:t>
      </w:r>
      <w:r w:rsidR="00494A8F" w:rsidRPr="000558B5">
        <w:rPr>
          <w:i/>
          <w:sz w:val="24"/>
          <w:szCs w:val="26"/>
        </w:rPr>
        <w:t>.</w:t>
      </w:r>
    </w:p>
    <w:p w:rsidR="008D662D" w:rsidRPr="000558B5" w:rsidRDefault="008D662D" w:rsidP="008D662D">
      <w:pPr>
        <w:jc w:val="both"/>
        <w:rPr>
          <w:i/>
          <w:sz w:val="24"/>
          <w:szCs w:val="26"/>
        </w:rPr>
      </w:pPr>
      <w:r w:rsidRPr="000558B5">
        <w:rPr>
          <w:i/>
          <w:sz w:val="24"/>
          <w:szCs w:val="26"/>
        </w:rPr>
        <w:t>          </w:t>
      </w:r>
      <w:r w:rsidRPr="000558B5">
        <w:rPr>
          <w:i/>
          <w:sz w:val="24"/>
          <w:szCs w:val="26"/>
        </w:rPr>
        <w:tab/>
      </w:r>
      <w:r w:rsidR="00F64CDF" w:rsidRPr="000558B5">
        <w:rPr>
          <w:i/>
          <w:sz w:val="24"/>
          <w:szCs w:val="26"/>
        </w:rPr>
        <w:t>2</w:t>
      </w:r>
      <w:r w:rsidRPr="000558B5">
        <w:rPr>
          <w:i/>
          <w:sz w:val="24"/>
          <w:szCs w:val="26"/>
        </w:rPr>
        <w:t xml:space="preserve">. </w:t>
      </w:r>
      <w:r w:rsidR="009B44FD" w:rsidRPr="000558B5">
        <w:rPr>
          <w:i/>
          <w:sz w:val="24"/>
          <w:szCs w:val="26"/>
        </w:rPr>
        <w:t>ПСД «</w:t>
      </w:r>
      <w:r w:rsidR="00763C16" w:rsidRPr="000558B5">
        <w:rPr>
          <w:i/>
          <w:sz w:val="24"/>
          <w:szCs w:val="26"/>
        </w:rPr>
        <w:t xml:space="preserve">Реконструкция ТП-10/0,4 кВ, г. Белогорск, (ИП </w:t>
      </w:r>
      <w:proofErr w:type="spellStart"/>
      <w:r w:rsidR="00763C16" w:rsidRPr="000558B5">
        <w:rPr>
          <w:i/>
          <w:sz w:val="24"/>
          <w:szCs w:val="26"/>
        </w:rPr>
        <w:t>Выдренко</w:t>
      </w:r>
      <w:proofErr w:type="spellEnd"/>
      <w:r w:rsidR="00763C16" w:rsidRPr="000558B5">
        <w:rPr>
          <w:i/>
          <w:sz w:val="24"/>
          <w:szCs w:val="26"/>
        </w:rPr>
        <w:t xml:space="preserve"> А.И.)</w:t>
      </w:r>
      <w:r w:rsidR="002F148A" w:rsidRPr="000558B5">
        <w:rPr>
          <w:i/>
          <w:sz w:val="24"/>
          <w:szCs w:val="26"/>
        </w:rPr>
        <w:t>», (шифр 2</w:t>
      </w:r>
      <w:r w:rsidR="00763C16" w:rsidRPr="000558B5">
        <w:rPr>
          <w:i/>
          <w:sz w:val="24"/>
          <w:szCs w:val="26"/>
        </w:rPr>
        <w:t>21</w:t>
      </w:r>
      <w:r w:rsidR="002F148A" w:rsidRPr="000558B5">
        <w:rPr>
          <w:i/>
          <w:sz w:val="24"/>
          <w:szCs w:val="26"/>
        </w:rPr>
        <w:t>/2017-ЭС)</w:t>
      </w:r>
      <w:r w:rsidRPr="000558B5">
        <w:rPr>
          <w:i/>
          <w:sz w:val="24"/>
          <w:szCs w:val="26"/>
        </w:rPr>
        <w:t xml:space="preserve">  на </w:t>
      </w:r>
      <w:r w:rsidR="00763C16" w:rsidRPr="000558B5">
        <w:rPr>
          <w:i/>
          <w:sz w:val="24"/>
          <w:szCs w:val="26"/>
        </w:rPr>
        <w:t>12</w:t>
      </w:r>
      <w:r w:rsidRPr="000558B5">
        <w:rPr>
          <w:i/>
          <w:sz w:val="24"/>
          <w:szCs w:val="26"/>
        </w:rPr>
        <w:t xml:space="preserve"> л. в 1 </w:t>
      </w:r>
      <w:proofErr w:type="spellStart"/>
      <w:proofErr w:type="gramStart"/>
      <w:r w:rsidRPr="000558B5">
        <w:rPr>
          <w:i/>
          <w:sz w:val="24"/>
          <w:szCs w:val="26"/>
        </w:rPr>
        <w:t>экз</w:t>
      </w:r>
      <w:proofErr w:type="spellEnd"/>
      <w:proofErr w:type="gramEnd"/>
      <w:r w:rsidRPr="000558B5">
        <w:rPr>
          <w:i/>
          <w:sz w:val="24"/>
          <w:szCs w:val="26"/>
        </w:rPr>
        <w:t>;</w:t>
      </w:r>
      <w:r w:rsidR="00B8488B" w:rsidRPr="000558B5">
        <w:rPr>
          <w:i/>
          <w:sz w:val="24"/>
          <w:szCs w:val="26"/>
        </w:rPr>
        <w:t xml:space="preserve"> </w:t>
      </w:r>
      <w:r w:rsidRPr="000558B5">
        <w:rPr>
          <w:i/>
          <w:sz w:val="24"/>
          <w:szCs w:val="26"/>
        </w:rPr>
        <w:t xml:space="preserve">Ведомость объемов работ на </w:t>
      </w:r>
      <w:r w:rsidR="00763C16" w:rsidRPr="000558B5">
        <w:rPr>
          <w:i/>
          <w:sz w:val="24"/>
          <w:szCs w:val="26"/>
        </w:rPr>
        <w:t>2</w:t>
      </w:r>
      <w:r w:rsidRPr="000558B5">
        <w:rPr>
          <w:i/>
          <w:sz w:val="24"/>
          <w:szCs w:val="26"/>
        </w:rPr>
        <w:t xml:space="preserve"> листах в 1 экз.</w:t>
      </w:r>
    </w:p>
    <w:p w:rsidR="00A415FB" w:rsidRDefault="00427C83" w:rsidP="00427C83">
      <w:pPr>
        <w:widowControl w:val="0"/>
        <w:spacing w:before="0"/>
        <w:ind w:firstLine="709"/>
        <w:contextualSpacing/>
        <w:rPr>
          <w:rFonts w:ascii="Calibri" w:hAnsi="Calibri"/>
          <w:i/>
          <w:sz w:val="24"/>
          <w:szCs w:val="26"/>
          <w:lang w:eastAsia="en-US"/>
        </w:rPr>
      </w:pPr>
      <w:r>
        <w:rPr>
          <w:i/>
          <w:sz w:val="24"/>
          <w:szCs w:val="26"/>
        </w:rPr>
        <w:t xml:space="preserve"> </w:t>
      </w:r>
      <w:r w:rsidR="00763C16" w:rsidRPr="000558B5">
        <w:rPr>
          <w:i/>
          <w:sz w:val="24"/>
          <w:szCs w:val="26"/>
        </w:rPr>
        <w:t>3</w:t>
      </w:r>
      <w:r w:rsidR="00A415FB" w:rsidRPr="000558B5">
        <w:rPr>
          <w:i/>
          <w:sz w:val="24"/>
          <w:szCs w:val="26"/>
        </w:rPr>
        <w:t xml:space="preserve">. </w:t>
      </w:r>
      <w:r w:rsidR="00A415FB" w:rsidRPr="000558B5">
        <w:rPr>
          <w:i/>
          <w:sz w:val="24"/>
          <w:szCs w:val="26"/>
          <w:lang w:eastAsia="en-US"/>
        </w:rPr>
        <w:t xml:space="preserve">«Методические </w:t>
      </w:r>
      <w:r w:rsidR="006A7CFD">
        <w:rPr>
          <w:i/>
          <w:sz w:val="24"/>
          <w:szCs w:val="26"/>
          <w:lang w:eastAsia="en-US"/>
        </w:rPr>
        <w:t>указания по определению сметной стоимости строительства» на 179</w:t>
      </w:r>
      <w:r w:rsidR="00A415FB" w:rsidRPr="000558B5">
        <w:rPr>
          <w:i/>
          <w:sz w:val="24"/>
          <w:szCs w:val="26"/>
          <w:lang w:eastAsia="en-US"/>
        </w:rPr>
        <w:t xml:space="preserve"> л. в 1 </w:t>
      </w:r>
      <w:proofErr w:type="spellStart"/>
      <w:r w:rsidR="00A415FB" w:rsidRPr="000558B5">
        <w:rPr>
          <w:i/>
          <w:sz w:val="24"/>
          <w:szCs w:val="26"/>
          <w:lang w:eastAsia="en-US"/>
        </w:rPr>
        <w:t>экз</w:t>
      </w:r>
      <w:proofErr w:type="spellEnd"/>
      <w:r>
        <w:rPr>
          <w:rFonts w:ascii="Calibri" w:hAnsi="Calibri"/>
          <w:i/>
          <w:sz w:val="24"/>
          <w:szCs w:val="26"/>
          <w:lang w:eastAsia="en-US"/>
        </w:rPr>
        <w:t>;</w:t>
      </w:r>
    </w:p>
    <w:p w:rsidR="00A415FB" w:rsidRPr="00427C83" w:rsidRDefault="00427C83" w:rsidP="00427C83">
      <w:pPr>
        <w:widowControl w:val="0"/>
        <w:spacing w:before="0"/>
        <w:ind w:firstLine="709"/>
        <w:contextualSpacing/>
        <w:rPr>
          <w:rFonts w:ascii="Calibri" w:hAnsi="Calibri"/>
          <w:i/>
          <w:sz w:val="24"/>
          <w:szCs w:val="26"/>
          <w:lang w:eastAsia="en-US"/>
        </w:rPr>
      </w:pPr>
      <w:r>
        <w:rPr>
          <w:i/>
          <w:sz w:val="24"/>
          <w:szCs w:val="26"/>
        </w:rPr>
        <w:t>4</w:t>
      </w:r>
      <w:r w:rsidRPr="00427C83">
        <w:rPr>
          <w:rFonts w:ascii="Calibri" w:hAnsi="Calibri"/>
          <w:i/>
          <w:sz w:val="24"/>
          <w:szCs w:val="26"/>
          <w:lang w:eastAsia="en-US"/>
        </w:rPr>
        <w:t>.</w:t>
      </w:r>
      <w:r>
        <w:rPr>
          <w:rFonts w:ascii="Calibri" w:hAnsi="Calibri"/>
          <w:i/>
          <w:sz w:val="24"/>
          <w:szCs w:val="26"/>
          <w:lang w:eastAsia="en-US"/>
        </w:rPr>
        <w:t xml:space="preserve"> </w:t>
      </w:r>
      <w:r w:rsidRPr="00C02887">
        <w:rPr>
          <w:sz w:val="26"/>
        </w:rPr>
        <w:t>«</w:t>
      </w:r>
      <w:r w:rsidRPr="00F5590B">
        <w:rPr>
          <w:i/>
          <w:sz w:val="26"/>
          <w:szCs w:val="26"/>
        </w:rPr>
        <w:t>Протокол согласования нормативов для расчетов сметной документации»</w:t>
      </w:r>
      <w:r>
        <w:rPr>
          <w:i/>
          <w:sz w:val="26"/>
          <w:szCs w:val="26"/>
        </w:rPr>
        <w:t xml:space="preserve"> на 4-х листах в 1 экз.</w:t>
      </w:r>
      <w:r w:rsidRPr="00C02887">
        <w:rPr>
          <w:sz w:val="26"/>
        </w:rPr>
        <w:t xml:space="preserve"> </w:t>
      </w:r>
    </w:p>
    <w:p w:rsidR="008252C2" w:rsidRPr="00044248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RPr="00044248" w:rsidSect="000558B5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3783BFF"/>
    <w:multiLevelType w:val="multilevel"/>
    <w:tmpl w:val="E96EBD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24" w:hanging="1800"/>
      </w:pPr>
      <w:rPr>
        <w:rFonts w:hint="default"/>
      </w:rPr>
    </w:lvl>
  </w:abstractNum>
  <w:abstractNum w:abstractNumId="3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4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2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2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37"/>
  </w:num>
  <w:num w:numId="4">
    <w:abstractNumId w:val="10"/>
  </w:num>
  <w:num w:numId="5">
    <w:abstractNumId w:val="0"/>
  </w:num>
  <w:num w:numId="6">
    <w:abstractNumId w:val="14"/>
  </w:num>
  <w:num w:numId="7">
    <w:abstractNumId w:val="26"/>
  </w:num>
  <w:num w:numId="8">
    <w:abstractNumId w:val="25"/>
  </w:num>
  <w:num w:numId="9">
    <w:abstractNumId w:val="43"/>
  </w:num>
  <w:num w:numId="10">
    <w:abstractNumId w:val="39"/>
  </w:num>
  <w:num w:numId="11">
    <w:abstractNumId w:val="8"/>
  </w:num>
  <w:num w:numId="12">
    <w:abstractNumId w:val="35"/>
  </w:num>
  <w:num w:numId="13">
    <w:abstractNumId w:val="33"/>
  </w:num>
  <w:num w:numId="14">
    <w:abstractNumId w:val="38"/>
  </w:num>
  <w:num w:numId="15">
    <w:abstractNumId w:val="31"/>
  </w:num>
  <w:num w:numId="16">
    <w:abstractNumId w:val="18"/>
  </w:num>
  <w:num w:numId="17">
    <w:abstractNumId w:val="28"/>
  </w:num>
  <w:num w:numId="18">
    <w:abstractNumId w:val="23"/>
  </w:num>
  <w:num w:numId="19">
    <w:abstractNumId w:val="13"/>
  </w:num>
  <w:num w:numId="20">
    <w:abstractNumId w:val="44"/>
  </w:num>
  <w:num w:numId="21">
    <w:abstractNumId w:val="12"/>
  </w:num>
  <w:num w:numId="22">
    <w:abstractNumId w:val="24"/>
  </w:num>
  <w:num w:numId="23">
    <w:abstractNumId w:val="4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5"/>
  </w:num>
  <w:num w:numId="31">
    <w:abstractNumId w:val="21"/>
  </w:num>
  <w:num w:numId="32">
    <w:abstractNumId w:val="30"/>
  </w:num>
  <w:num w:numId="33">
    <w:abstractNumId w:val="11"/>
  </w:num>
  <w:num w:numId="34">
    <w:abstractNumId w:val="16"/>
  </w:num>
  <w:num w:numId="35">
    <w:abstractNumId w:val="32"/>
  </w:num>
  <w:num w:numId="36">
    <w:abstractNumId w:val="4"/>
  </w:num>
  <w:num w:numId="37">
    <w:abstractNumId w:val="3"/>
  </w:num>
  <w:num w:numId="38">
    <w:abstractNumId w:val="15"/>
  </w:num>
  <w:num w:numId="39">
    <w:abstractNumId w:val="42"/>
  </w:num>
  <w:num w:numId="40">
    <w:abstractNumId w:val="1"/>
  </w:num>
  <w:num w:numId="41">
    <w:abstractNumId w:val="18"/>
  </w:num>
  <w:num w:numId="42">
    <w:abstractNumId w:val="28"/>
  </w:num>
  <w:num w:numId="43">
    <w:abstractNumId w:val="27"/>
  </w:num>
  <w:num w:numId="44">
    <w:abstractNumId w:val="20"/>
  </w:num>
  <w:num w:numId="45">
    <w:abstractNumId w:val="36"/>
  </w:num>
  <w:num w:numId="46">
    <w:abstractNumId w:val="19"/>
  </w:num>
  <w:num w:numId="47">
    <w:abstractNumId w:val="41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44248"/>
    <w:rsid w:val="00050A84"/>
    <w:rsid w:val="000558B5"/>
    <w:rsid w:val="00066CBD"/>
    <w:rsid w:val="00073B00"/>
    <w:rsid w:val="000A0A4E"/>
    <w:rsid w:val="000A4FAA"/>
    <w:rsid w:val="000B0A41"/>
    <w:rsid w:val="000B4FAE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630B"/>
    <w:rsid w:val="001638C6"/>
    <w:rsid w:val="00167C00"/>
    <w:rsid w:val="0017021D"/>
    <w:rsid w:val="00171C5B"/>
    <w:rsid w:val="001A0CE8"/>
    <w:rsid w:val="001A5A84"/>
    <w:rsid w:val="001A7F97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2B"/>
    <w:rsid w:val="00256568"/>
    <w:rsid w:val="00265583"/>
    <w:rsid w:val="002674D8"/>
    <w:rsid w:val="0027402E"/>
    <w:rsid w:val="00274561"/>
    <w:rsid w:val="0027649D"/>
    <w:rsid w:val="00277693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214A"/>
    <w:rsid w:val="002E763C"/>
    <w:rsid w:val="002E7C2A"/>
    <w:rsid w:val="002F148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52553"/>
    <w:rsid w:val="00364967"/>
    <w:rsid w:val="00366BBD"/>
    <w:rsid w:val="003742C1"/>
    <w:rsid w:val="0038790A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E43EE"/>
    <w:rsid w:val="003F1814"/>
    <w:rsid w:val="003F28A5"/>
    <w:rsid w:val="004212CE"/>
    <w:rsid w:val="00426213"/>
    <w:rsid w:val="00427C83"/>
    <w:rsid w:val="0043212E"/>
    <w:rsid w:val="004465C2"/>
    <w:rsid w:val="00451325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5A4D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466A1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0C86"/>
    <w:rsid w:val="005C785E"/>
    <w:rsid w:val="005D56C1"/>
    <w:rsid w:val="005E4DB9"/>
    <w:rsid w:val="005F709A"/>
    <w:rsid w:val="0060562B"/>
    <w:rsid w:val="00606A91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A7CFD"/>
    <w:rsid w:val="006B01E8"/>
    <w:rsid w:val="006B4FA3"/>
    <w:rsid w:val="006B6611"/>
    <w:rsid w:val="006C2FA9"/>
    <w:rsid w:val="006D7326"/>
    <w:rsid w:val="006E70C4"/>
    <w:rsid w:val="006F0AE1"/>
    <w:rsid w:val="00714621"/>
    <w:rsid w:val="00736E4D"/>
    <w:rsid w:val="007576ED"/>
    <w:rsid w:val="00763C16"/>
    <w:rsid w:val="0076591E"/>
    <w:rsid w:val="00771143"/>
    <w:rsid w:val="0077573D"/>
    <w:rsid w:val="007773C0"/>
    <w:rsid w:val="007819D7"/>
    <w:rsid w:val="00782C05"/>
    <w:rsid w:val="007840C4"/>
    <w:rsid w:val="007911F1"/>
    <w:rsid w:val="0079283C"/>
    <w:rsid w:val="00794B0B"/>
    <w:rsid w:val="00795220"/>
    <w:rsid w:val="00795B02"/>
    <w:rsid w:val="00796E0B"/>
    <w:rsid w:val="007A3C4D"/>
    <w:rsid w:val="007A6472"/>
    <w:rsid w:val="007A74BE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251F"/>
    <w:rsid w:val="00846769"/>
    <w:rsid w:val="00850B82"/>
    <w:rsid w:val="00856E38"/>
    <w:rsid w:val="008651AC"/>
    <w:rsid w:val="0086620B"/>
    <w:rsid w:val="0087055F"/>
    <w:rsid w:val="008720EC"/>
    <w:rsid w:val="008731AF"/>
    <w:rsid w:val="00895881"/>
    <w:rsid w:val="008A3AB1"/>
    <w:rsid w:val="008B00D0"/>
    <w:rsid w:val="008B23A5"/>
    <w:rsid w:val="008B2D69"/>
    <w:rsid w:val="008B7ADB"/>
    <w:rsid w:val="008C1AC9"/>
    <w:rsid w:val="008D091D"/>
    <w:rsid w:val="008D6013"/>
    <w:rsid w:val="008D662D"/>
    <w:rsid w:val="008E0F36"/>
    <w:rsid w:val="008F401A"/>
    <w:rsid w:val="008F4D49"/>
    <w:rsid w:val="00901AD8"/>
    <w:rsid w:val="0090369A"/>
    <w:rsid w:val="0091029C"/>
    <w:rsid w:val="00912200"/>
    <w:rsid w:val="00915BAA"/>
    <w:rsid w:val="0092638F"/>
    <w:rsid w:val="00945C40"/>
    <w:rsid w:val="009461EC"/>
    <w:rsid w:val="00950763"/>
    <w:rsid w:val="00954440"/>
    <w:rsid w:val="00955976"/>
    <w:rsid w:val="00956A45"/>
    <w:rsid w:val="00972A2E"/>
    <w:rsid w:val="0098166C"/>
    <w:rsid w:val="0098402B"/>
    <w:rsid w:val="009A2EC2"/>
    <w:rsid w:val="009A6148"/>
    <w:rsid w:val="009B1FBE"/>
    <w:rsid w:val="009B44FD"/>
    <w:rsid w:val="009B7A89"/>
    <w:rsid w:val="009C3E84"/>
    <w:rsid w:val="009C408B"/>
    <w:rsid w:val="009D0218"/>
    <w:rsid w:val="009D3F65"/>
    <w:rsid w:val="009D4317"/>
    <w:rsid w:val="009D5D9D"/>
    <w:rsid w:val="009F3255"/>
    <w:rsid w:val="009F4FA0"/>
    <w:rsid w:val="00A0360F"/>
    <w:rsid w:val="00A04324"/>
    <w:rsid w:val="00A17170"/>
    <w:rsid w:val="00A30042"/>
    <w:rsid w:val="00A36B1A"/>
    <w:rsid w:val="00A415FB"/>
    <w:rsid w:val="00A41637"/>
    <w:rsid w:val="00A46661"/>
    <w:rsid w:val="00A47B7E"/>
    <w:rsid w:val="00A50E47"/>
    <w:rsid w:val="00A52EBC"/>
    <w:rsid w:val="00A53906"/>
    <w:rsid w:val="00A62551"/>
    <w:rsid w:val="00A660F8"/>
    <w:rsid w:val="00A772FA"/>
    <w:rsid w:val="00A82FFF"/>
    <w:rsid w:val="00A87B46"/>
    <w:rsid w:val="00AA0C4E"/>
    <w:rsid w:val="00AA2172"/>
    <w:rsid w:val="00AA2720"/>
    <w:rsid w:val="00AA590C"/>
    <w:rsid w:val="00AB4E2F"/>
    <w:rsid w:val="00AB4F52"/>
    <w:rsid w:val="00AE14F9"/>
    <w:rsid w:val="00AE1A13"/>
    <w:rsid w:val="00AE47CE"/>
    <w:rsid w:val="00AF5E58"/>
    <w:rsid w:val="00B12ABB"/>
    <w:rsid w:val="00B16A8F"/>
    <w:rsid w:val="00B17517"/>
    <w:rsid w:val="00B21282"/>
    <w:rsid w:val="00B30385"/>
    <w:rsid w:val="00B44618"/>
    <w:rsid w:val="00B47269"/>
    <w:rsid w:val="00B62D87"/>
    <w:rsid w:val="00B63828"/>
    <w:rsid w:val="00B67E14"/>
    <w:rsid w:val="00B8488B"/>
    <w:rsid w:val="00B8756F"/>
    <w:rsid w:val="00B90D8D"/>
    <w:rsid w:val="00B96A16"/>
    <w:rsid w:val="00BA3DAC"/>
    <w:rsid w:val="00BB036E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7E50"/>
    <w:rsid w:val="00C8009D"/>
    <w:rsid w:val="00C8126F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57AF"/>
    <w:rsid w:val="00D26C7D"/>
    <w:rsid w:val="00D3659E"/>
    <w:rsid w:val="00D37AE8"/>
    <w:rsid w:val="00D41521"/>
    <w:rsid w:val="00D416BE"/>
    <w:rsid w:val="00D516AD"/>
    <w:rsid w:val="00D5378E"/>
    <w:rsid w:val="00D56CE5"/>
    <w:rsid w:val="00D64DEF"/>
    <w:rsid w:val="00D70A95"/>
    <w:rsid w:val="00D728D0"/>
    <w:rsid w:val="00D72B39"/>
    <w:rsid w:val="00D759EC"/>
    <w:rsid w:val="00D77765"/>
    <w:rsid w:val="00D84CE1"/>
    <w:rsid w:val="00D85A4C"/>
    <w:rsid w:val="00D919F2"/>
    <w:rsid w:val="00DB1719"/>
    <w:rsid w:val="00DB42D8"/>
    <w:rsid w:val="00DB5BB1"/>
    <w:rsid w:val="00DC350F"/>
    <w:rsid w:val="00DD2D61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44037"/>
    <w:rsid w:val="00E557B3"/>
    <w:rsid w:val="00E55CE7"/>
    <w:rsid w:val="00E60236"/>
    <w:rsid w:val="00E75E39"/>
    <w:rsid w:val="00E866E2"/>
    <w:rsid w:val="00EA182B"/>
    <w:rsid w:val="00EB2492"/>
    <w:rsid w:val="00EB3D9D"/>
    <w:rsid w:val="00EB654F"/>
    <w:rsid w:val="00EC328E"/>
    <w:rsid w:val="00ED2040"/>
    <w:rsid w:val="00ED4F8F"/>
    <w:rsid w:val="00ED6075"/>
    <w:rsid w:val="00EE0009"/>
    <w:rsid w:val="00EE7ABA"/>
    <w:rsid w:val="00EF569F"/>
    <w:rsid w:val="00F013B8"/>
    <w:rsid w:val="00F05D79"/>
    <w:rsid w:val="00F05DB4"/>
    <w:rsid w:val="00F272B2"/>
    <w:rsid w:val="00F27FE9"/>
    <w:rsid w:val="00F32BBA"/>
    <w:rsid w:val="00F37B8C"/>
    <w:rsid w:val="00F42DBB"/>
    <w:rsid w:val="00F5331C"/>
    <w:rsid w:val="00F61A3D"/>
    <w:rsid w:val="00F61C98"/>
    <w:rsid w:val="00F64CDF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B712E"/>
    <w:rsid w:val="00FC065C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5BB1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"/>
    <w:basedOn w:val="a0"/>
    <w:rsid w:val="0027402E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5BB1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"/>
    <w:basedOn w:val="a0"/>
    <w:rsid w:val="0027402E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9165-7E0C-4F53-9CEB-C25858A1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Чуясова Елена Геннадьевна</cp:lastModifiedBy>
  <cp:revision>9</cp:revision>
  <cp:lastPrinted>2017-10-19T04:59:00Z</cp:lastPrinted>
  <dcterms:created xsi:type="dcterms:W3CDTF">2017-10-19T06:40:00Z</dcterms:created>
  <dcterms:modified xsi:type="dcterms:W3CDTF">2017-10-31T23:58:00Z</dcterms:modified>
</cp:coreProperties>
</file>