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DB2EF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E5E25">
              <w:rPr>
                <w:rFonts w:ascii="Times New Roman" w:eastAsia="Times New Roman" w:hAnsi="Times New Roman" w:cs="Times New Roman"/>
                <w:b/>
                <w:bCs/>
                <w:sz w:val="26"/>
                <w:szCs w:val="20"/>
                <w:lang w:eastAsia="ru-RU"/>
              </w:rPr>
              <w:t>35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E5E25">
              <w:rPr>
                <w:b/>
                <w:i/>
                <w:snapToGrid w:val="0"/>
                <w:sz w:val="26"/>
                <w:szCs w:val="26"/>
                <w:lang w:eastAsia="en-US"/>
              </w:rPr>
              <w:t xml:space="preserve"> 108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E5E25" w:rsidP="002768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«23</w:t>
            </w:r>
            <w:r w:rsidR="007A622C">
              <w:rPr>
                <w:b/>
                <w:i/>
                <w:snapToGrid w:val="0"/>
                <w:sz w:val="26"/>
                <w:szCs w:val="26"/>
                <w:lang w:eastAsia="en-US"/>
              </w:rPr>
              <w:t>»</w:t>
            </w:r>
            <w:r w:rsidR="00FA31C9">
              <w:rPr>
                <w:b/>
                <w:i/>
                <w:snapToGrid w:val="0"/>
                <w:sz w:val="26"/>
                <w:szCs w:val="26"/>
                <w:lang w:eastAsia="en-US"/>
              </w:rPr>
              <w:t xml:space="preserve"> </w:t>
            </w:r>
            <w:r w:rsidR="00276800">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w:t>
      </w:r>
      <w:bookmarkStart w:id="0" w:name="_GoBack"/>
      <w:bookmarkEnd w:id="0"/>
      <w:r w:rsidR="00A31695">
        <w:rPr>
          <w:snapToGrid w:val="0"/>
          <w:sz w:val="26"/>
          <w:szCs w:val="26"/>
        </w:rPr>
        <w:t>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E5E25">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4E5E25" w:rsidRPr="004E5E25">
        <w:rPr>
          <w:b/>
          <w:i/>
          <w:sz w:val="26"/>
          <w:szCs w:val="26"/>
        </w:rPr>
        <w:t xml:space="preserve">Чистка просеки ВЛ-35 </w:t>
      </w:r>
      <w:proofErr w:type="spellStart"/>
      <w:r w:rsidR="004E5E25" w:rsidRPr="004E5E25">
        <w:rPr>
          <w:b/>
          <w:i/>
          <w:sz w:val="26"/>
          <w:szCs w:val="26"/>
        </w:rPr>
        <w:t>кВ</w:t>
      </w:r>
      <w:proofErr w:type="spellEnd"/>
      <w:r w:rsidR="004E5E25" w:rsidRPr="004E5E25">
        <w:rPr>
          <w:b/>
          <w:i/>
          <w:sz w:val="26"/>
          <w:szCs w:val="26"/>
        </w:rPr>
        <w:t xml:space="preserve"> </w:t>
      </w:r>
      <w:proofErr w:type="spellStart"/>
      <w:r w:rsidR="004E5E25" w:rsidRPr="004E5E25">
        <w:rPr>
          <w:b/>
          <w:i/>
          <w:sz w:val="26"/>
          <w:szCs w:val="26"/>
        </w:rPr>
        <w:t>Чалбачи</w:t>
      </w:r>
      <w:proofErr w:type="spellEnd"/>
      <w:r w:rsidR="004E5E25" w:rsidRPr="004E5E25">
        <w:rPr>
          <w:b/>
          <w:i/>
          <w:sz w:val="26"/>
          <w:szCs w:val="26"/>
        </w:rPr>
        <w:t>-Юбилейный, филиал АЭС</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4E5E25">
        <w:rPr>
          <w:sz w:val="26"/>
          <w:szCs w:val="26"/>
        </w:rPr>
        <w:t>Амурские э</w:t>
      </w:r>
      <w:r w:rsidR="00857254">
        <w:rPr>
          <w:sz w:val="26"/>
          <w:szCs w:val="26"/>
        </w:rPr>
        <w:t>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E5E25">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E5E25">
        <w:rPr>
          <w:b/>
          <w:sz w:val="26"/>
          <w:szCs w:val="26"/>
        </w:rPr>
        <w:t>2 921 800,00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4E5E25">
        <w:rPr>
          <w:b/>
          <w:sz w:val="26"/>
          <w:szCs w:val="26"/>
        </w:rPr>
        <w:t>3 447 724,00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276800">
        <w:rPr>
          <w:b/>
          <w:i/>
          <w:snapToGrid w:val="0"/>
          <w:sz w:val="26"/>
          <w:szCs w:val="26"/>
          <w:lang w:eastAsia="en-US"/>
        </w:rPr>
        <w:t>2</w:t>
      </w:r>
      <w:r w:rsidR="004E5E25">
        <w:rPr>
          <w:b/>
          <w:i/>
          <w:snapToGrid w:val="0"/>
          <w:sz w:val="26"/>
          <w:szCs w:val="26"/>
          <w:lang w:eastAsia="en-US"/>
        </w:rPr>
        <w:t>4</w:t>
      </w:r>
      <w:r w:rsidR="00FA31C9">
        <w:rPr>
          <w:b/>
          <w:i/>
          <w:snapToGrid w:val="0"/>
          <w:sz w:val="26"/>
          <w:szCs w:val="26"/>
          <w:lang w:eastAsia="en-US"/>
        </w:rPr>
        <w:t xml:space="preserve">» </w:t>
      </w:r>
      <w:r w:rsidR="00276800">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4E5E25">
        <w:rPr>
          <w:b/>
          <w:i/>
          <w:snapToGrid w:val="0"/>
          <w:sz w:val="26"/>
          <w:szCs w:val="26"/>
          <w:lang w:eastAsia="en-US"/>
        </w:rPr>
        <w:t>«06</w:t>
      </w:r>
      <w:r w:rsidR="00276800">
        <w:rPr>
          <w:b/>
          <w:i/>
          <w:snapToGrid w:val="0"/>
          <w:sz w:val="26"/>
          <w:szCs w:val="26"/>
          <w:lang w:eastAsia="en-US"/>
        </w:rPr>
        <w:t>» декабря</w:t>
      </w:r>
      <w:r w:rsidR="00DB2EFA">
        <w:rPr>
          <w:b/>
          <w:i/>
          <w:snapToGrid w:val="0"/>
          <w:sz w:val="26"/>
          <w:szCs w:val="26"/>
          <w:lang w:eastAsia="en-US"/>
        </w:rPr>
        <w:t xml:space="preserve"> </w:t>
      </w:r>
      <w:r w:rsidR="00DB2EFA">
        <w:rPr>
          <w:b/>
          <w:i/>
          <w:sz w:val="26"/>
          <w:szCs w:val="26"/>
        </w:rPr>
        <w:t>2017</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76800">
        <w:rPr>
          <w:b/>
          <w:i/>
          <w:snapToGrid w:val="0"/>
          <w:sz w:val="26"/>
          <w:szCs w:val="26"/>
          <w:lang w:eastAsia="en-US"/>
        </w:rPr>
        <w:t>«2</w:t>
      </w:r>
      <w:r w:rsidR="004E5E25">
        <w:rPr>
          <w:b/>
          <w:i/>
          <w:snapToGrid w:val="0"/>
          <w:sz w:val="26"/>
          <w:szCs w:val="26"/>
          <w:lang w:eastAsia="en-US"/>
        </w:rPr>
        <w:t>4</w:t>
      </w:r>
      <w:r w:rsidR="00276800">
        <w:rPr>
          <w:b/>
          <w:i/>
          <w:snapToGrid w:val="0"/>
          <w:sz w:val="26"/>
          <w:szCs w:val="26"/>
          <w:lang w:eastAsia="en-US"/>
        </w:rPr>
        <w:t xml:space="preserve">» ноября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276800">
        <w:rPr>
          <w:b/>
          <w:i/>
          <w:snapToGrid w:val="0"/>
          <w:sz w:val="26"/>
          <w:szCs w:val="26"/>
          <w:lang w:eastAsia="en-US"/>
        </w:rPr>
        <w:t>«0</w:t>
      </w:r>
      <w:r w:rsidR="004E5E25">
        <w:rPr>
          <w:b/>
          <w:i/>
          <w:snapToGrid w:val="0"/>
          <w:sz w:val="26"/>
          <w:szCs w:val="26"/>
          <w:lang w:eastAsia="en-US"/>
        </w:rPr>
        <w:t>6</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Pr="00276800">
        <w:rPr>
          <w:b/>
          <w:i/>
          <w:sz w:val="26"/>
          <w:szCs w:val="26"/>
        </w:rPr>
        <w:t>.</w:t>
      </w:r>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4E5E25">
        <w:rPr>
          <w:b/>
          <w:i/>
          <w:snapToGrid w:val="0"/>
          <w:sz w:val="26"/>
          <w:szCs w:val="26"/>
          <w:lang w:eastAsia="en-US"/>
        </w:rPr>
        <w:t>«06</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00276800">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06B3E">
        <w:rPr>
          <w:b/>
          <w:i/>
          <w:snapToGrid w:val="0"/>
          <w:sz w:val="26"/>
          <w:szCs w:val="26"/>
          <w:lang w:eastAsia="en-US"/>
        </w:rPr>
        <w:t>«2</w:t>
      </w:r>
      <w:r w:rsidR="004E5E25">
        <w:rPr>
          <w:b/>
          <w:i/>
          <w:snapToGrid w:val="0"/>
          <w:sz w:val="26"/>
          <w:szCs w:val="26"/>
          <w:lang w:eastAsia="en-US"/>
        </w:rPr>
        <w:t>9</w:t>
      </w:r>
      <w:r w:rsidR="00A06B3E">
        <w:rPr>
          <w:b/>
          <w:i/>
          <w:snapToGrid w:val="0"/>
          <w:sz w:val="26"/>
          <w:szCs w:val="26"/>
          <w:lang w:eastAsia="en-US"/>
        </w:rPr>
        <w:t xml:space="preserve">» декабря </w:t>
      </w:r>
      <w:r w:rsidR="00A06B3E">
        <w:rPr>
          <w:b/>
          <w:i/>
          <w:sz w:val="26"/>
          <w:szCs w:val="26"/>
        </w:rPr>
        <w:t>2017</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4E5E25">
        <w:rPr>
          <w:b/>
          <w:i/>
          <w:snapToGrid w:val="0"/>
          <w:sz w:val="26"/>
          <w:szCs w:val="26"/>
          <w:lang w:eastAsia="en-US"/>
        </w:rPr>
        <w:t>«18</w:t>
      </w:r>
      <w:r w:rsidR="00A06B3E">
        <w:rPr>
          <w:b/>
          <w:i/>
          <w:snapToGrid w:val="0"/>
          <w:sz w:val="26"/>
          <w:szCs w:val="26"/>
          <w:lang w:eastAsia="en-US"/>
        </w:rPr>
        <w:t xml:space="preserve">» </w:t>
      </w:r>
      <w:r w:rsidR="004E5E25">
        <w:rPr>
          <w:b/>
          <w:i/>
          <w:snapToGrid w:val="0"/>
          <w:sz w:val="26"/>
          <w:szCs w:val="26"/>
          <w:lang w:eastAsia="en-US"/>
        </w:rPr>
        <w:t>январ</w:t>
      </w:r>
      <w:r w:rsidR="00A06B3E">
        <w:rPr>
          <w:b/>
          <w:i/>
          <w:snapToGrid w:val="0"/>
          <w:sz w:val="26"/>
          <w:szCs w:val="26"/>
          <w:lang w:eastAsia="en-US"/>
        </w:rPr>
        <w:t xml:space="preserve">я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7311F"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1F" w:rsidRDefault="0047311F" w:rsidP="00031165">
      <w:pPr>
        <w:spacing w:after="0" w:line="240" w:lineRule="auto"/>
      </w:pPr>
      <w:r>
        <w:separator/>
      </w:r>
    </w:p>
  </w:endnote>
  <w:endnote w:type="continuationSeparator" w:id="0">
    <w:p w:rsidR="0047311F" w:rsidRDefault="0047311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1F" w:rsidRDefault="0047311F" w:rsidP="00031165">
      <w:pPr>
        <w:spacing w:after="0" w:line="240" w:lineRule="auto"/>
      </w:pPr>
      <w:r>
        <w:separator/>
      </w:r>
    </w:p>
  </w:footnote>
  <w:footnote w:type="continuationSeparator" w:id="0">
    <w:p w:rsidR="0047311F" w:rsidRDefault="0047311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E5E25">
      <w:rPr>
        <w:i/>
        <w:sz w:val="18"/>
        <w:szCs w:val="18"/>
      </w:rPr>
      <w:t>35</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F750-A724-429C-B430-57B2541B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cp:revision>
  <cp:lastPrinted>2017-11-23T00:26:00Z</cp:lastPrinted>
  <dcterms:created xsi:type="dcterms:W3CDTF">2017-10-27T01:10:00Z</dcterms:created>
  <dcterms:modified xsi:type="dcterms:W3CDTF">2017-11-23T00:32:00Z</dcterms:modified>
</cp:coreProperties>
</file>