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683D62">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683D62">
              <w:rPr>
                <w:rFonts w:ascii="Times New Roman" w:eastAsia="Times New Roman" w:hAnsi="Times New Roman" w:cs="Times New Roman"/>
                <w:b/>
                <w:bCs/>
                <w:sz w:val="26"/>
                <w:szCs w:val="20"/>
                <w:lang w:eastAsia="ru-RU"/>
              </w:rPr>
              <w:t>1814</w:t>
            </w:r>
            <w:r w:rsidR="00175033">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683D62">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683D62">
              <w:rPr>
                <w:rFonts w:ascii="Times New Roman" w:eastAsia="Times New Roman" w:hAnsi="Times New Roman" w:cs="Times New Roman"/>
                <w:b/>
                <w:bCs/>
                <w:sz w:val="26"/>
                <w:szCs w:val="20"/>
                <w:lang w:eastAsia="ru-RU"/>
              </w:rPr>
              <w:t>7</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250BE5">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676</w:t>
            </w:r>
            <w:r w:rsidR="00820C67">
              <w:rPr>
                <w:rFonts w:ascii="Times New Roman" w:eastAsia="Times New Roman" w:hAnsi="Times New Roman" w:cs="Times New Roman"/>
                <w:b/>
                <w:snapToGrid w:val="0"/>
                <w:sz w:val="26"/>
                <w:szCs w:val="26"/>
                <w:lang w:eastAsia="ru-RU"/>
              </w:rPr>
              <w:t>/</w:t>
            </w:r>
            <w:r w:rsidR="00EE2A15">
              <w:rPr>
                <w:rFonts w:ascii="Times New Roman" w:eastAsia="Times New Roman" w:hAnsi="Times New Roman" w:cs="Times New Roman"/>
                <w:b/>
                <w:snapToGrid w:val="0"/>
                <w:sz w:val="26"/>
                <w:szCs w:val="26"/>
                <w:lang w:eastAsia="ru-RU"/>
              </w:rPr>
              <w:t>М</w:t>
            </w:r>
            <w:r w:rsidR="00683D62">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250BE5">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 </w:t>
            </w:r>
            <w:r w:rsidR="00250BE5">
              <w:rPr>
                <w:rFonts w:ascii="Times New Roman" w:eastAsia="Times New Roman" w:hAnsi="Times New Roman" w:cs="Times New Roman"/>
                <w:b/>
                <w:snapToGrid w:val="0"/>
                <w:sz w:val="26"/>
                <w:szCs w:val="26"/>
                <w:lang w:eastAsia="ru-RU"/>
              </w:rPr>
              <w:t>25</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683D62">
              <w:rPr>
                <w:rFonts w:ascii="Times New Roman" w:eastAsia="Times New Roman" w:hAnsi="Times New Roman" w:cs="Times New Roman"/>
                <w:b/>
                <w:snapToGrid w:val="0"/>
                <w:sz w:val="26"/>
                <w:szCs w:val="26"/>
                <w:lang w:eastAsia="ru-RU"/>
              </w:rPr>
              <w:t xml:space="preserve">октября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5536FE"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компания» (далее – АО «ДРСК») (Почтовый адрес: 675000, Амурская обл., г. Благовещенск, ул. Шев</w:t>
      </w:r>
      <w:r w:rsidR="008A5E2F" w:rsidRPr="005536FE">
        <w:rPr>
          <w:snapToGrid w:val="0"/>
          <w:sz w:val="25"/>
          <w:szCs w:val="25"/>
        </w:rPr>
        <w:t>ченко, 28, тел. 8 (4162) 397-2</w:t>
      </w:r>
      <w:r w:rsidR="00623F4F" w:rsidRPr="005536FE">
        <w:rPr>
          <w:snapToGrid w:val="0"/>
          <w:sz w:val="25"/>
          <w:szCs w:val="25"/>
        </w:rPr>
        <w:t>60</w:t>
      </w:r>
      <w:r w:rsidR="00C03E79" w:rsidRPr="005536FE">
        <w:rPr>
          <w:snapToGrid w:val="0"/>
          <w:sz w:val="25"/>
          <w:szCs w:val="25"/>
        </w:rPr>
        <w:t>)</w:t>
      </w:r>
      <w:r w:rsidR="00C03E79" w:rsidRPr="005536FE">
        <w:rPr>
          <w:sz w:val="25"/>
          <w:szCs w:val="25"/>
        </w:rPr>
        <w:t xml:space="preserve">.  </w:t>
      </w:r>
      <w:proofErr w:type="gramEnd"/>
    </w:p>
    <w:p w:rsidR="00702A87" w:rsidRPr="005536FE" w:rsidRDefault="00702A87" w:rsidP="00016815">
      <w:pPr>
        <w:pStyle w:val="a"/>
        <w:numPr>
          <w:ilvl w:val="0"/>
          <w:numId w:val="2"/>
        </w:numPr>
        <w:tabs>
          <w:tab w:val="left" w:pos="0"/>
        </w:tabs>
        <w:spacing w:line="240" w:lineRule="auto"/>
        <w:rPr>
          <w:bCs/>
          <w:i/>
          <w:snapToGrid w:val="0"/>
          <w:sz w:val="25"/>
          <w:szCs w:val="25"/>
        </w:rPr>
      </w:pPr>
      <w:r w:rsidRPr="005536FE">
        <w:rPr>
          <w:sz w:val="25"/>
          <w:szCs w:val="25"/>
        </w:rPr>
        <w:t xml:space="preserve">Способ и предмет закупки: </w:t>
      </w:r>
      <w:r w:rsidR="00C03E79" w:rsidRPr="005536FE">
        <w:rPr>
          <w:sz w:val="25"/>
          <w:szCs w:val="25"/>
        </w:rPr>
        <w:t xml:space="preserve">Открытый запрос </w:t>
      </w:r>
      <w:r w:rsidR="0097157F" w:rsidRPr="005536FE">
        <w:rPr>
          <w:sz w:val="25"/>
          <w:szCs w:val="25"/>
        </w:rPr>
        <w:t>цен</w:t>
      </w:r>
      <w:r w:rsidR="00C03E79" w:rsidRPr="005536FE">
        <w:rPr>
          <w:sz w:val="25"/>
          <w:szCs w:val="25"/>
        </w:rPr>
        <w:t xml:space="preserve"> </w:t>
      </w:r>
      <w:r w:rsidR="00137649" w:rsidRPr="005536FE">
        <w:rPr>
          <w:b/>
          <w:i/>
          <w:sz w:val="25"/>
          <w:szCs w:val="25"/>
        </w:rPr>
        <w:t>«</w:t>
      </w:r>
      <w:r w:rsidR="00683D62" w:rsidRPr="005536FE">
        <w:rPr>
          <w:b/>
          <w:i/>
          <w:sz w:val="25"/>
          <w:szCs w:val="25"/>
        </w:rPr>
        <w:t>Светодиодные устройства для  нужд филиала «Амурские ЭС</w:t>
      </w:r>
      <w:r w:rsidR="00137649" w:rsidRPr="005536FE">
        <w:rPr>
          <w:b/>
          <w:i/>
          <w:sz w:val="25"/>
          <w:szCs w:val="25"/>
        </w:rPr>
        <w:t>»</w:t>
      </w:r>
    </w:p>
    <w:p w:rsidR="00564817" w:rsidRPr="005536FE" w:rsidRDefault="004F51C4" w:rsidP="00564817">
      <w:pPr>
        <w:pStyle w:val="a"/>
        <w:numPr>
          <w:ilvl w:val="0"/>
          <w:numId w:val="2"/>
        </w:numPr>
        <w:tabs>
          <w:tab w:val="left" w:pos="567"/>
        </w:tabs>
        <w:spacing w:before="0" w:line="240" w:lineRule="auto"/>
        <w:ind w:left="0" w:firstLine="0"/>
        <w:rPr>
          <w:snapToGrid w:val="0"/>
          <w:sz w:val="25"/>
          <w:szCs w:val="25"/>
        </w:rPr>
      </w:pPr>
      <w:r w:rsidRPr="005536FE">
        <w:rPr>
          <w:bCs/>
          <w:snapToGrid w:val="0"/>
          <w:sz w:val="25"/>
          <w:szCs w:val="25"/>
        </w:rPr>
        <w:t xml:space="preserve">Участники закупки: </w:t>
      </w:r>
      <w:r w:rsidR="00D970A7" w:rsidRPr="005536FE">
        <w:rPr>
          <w:bCs/>
          <w:snapToGrid w:val="0"/>
          <w:sz w:val="25"/>
          <w:szCs w:val="25"/>
        </w:rPr>
        <w:t>Участвовать в закупке могут</w:t>
      </w:r>
      <w:r w:rsidR="00D970A7" w:rsidRPr="005536FE">
        <w:rPr>
          <w:b/>
          <w:i/>
          <w:snapToGrid w:val="0"/>
          <w:sz w:val="25"/>
          <w:szCs w:val="25"/>
        </w:rPr>
        <w:t xml:space="preserve"> </w:t>
      </w:r>
      <w:r w:rsidR="00820C67" w:rsidRPr="005536FE">
        <w:rPr>
          <w:snapToGrid w:val="0"/>
          <w:sz w:val="25"/>
          <w:szCs w:val="25"/>
        </w:rPr>
        <w:t>любые заинтересованные лица</w:t>
      </w:r>
      <w:r w:rsidR="00564817" w:rsidRPr="005536FE">
        <w:rPr>
          <w:b/>
          <w:bCs/>
          <w:i/>
          <w:snapToGrid w:val="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0B027F">
        <w:rPr>
          <w:b/>
          <w:sz w:val="25"/>
          <w:szCs w:val="25"/>
        </w:rPr>
        <w:t>1 502 500,</w:t>
      </w:r>
      <w:r w:rsidR="00683D62">
        <w:rPr>
          <w:b/>
          <w:sz w:val="25"/>
          <w:szCs w:val="25"/>
        </w:rPr>
        <w:t>24</w:t>
      </w:r>
      <w:r w:rsidR="00946109" w:rsidRPr="00623F4F">
        <w:rPr>
          <w:sz w:val="25"/>
          <w:szCs w:val="25"/>
        </w:rPr>
        <w:t xml:space="preserve"> 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683D62">
        <w:rPr>
          <w:b/>
          <w:sz w:val="25"/>
          <w:szCs w:val="25"/>
        </w:rPr>
        <w:t>1 772 950,28</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56081D" w:rsidRPr="00EE4972">
        <w:rPr>
          <w:b/>
          <w:i/>
          <w:sz w:val="25"/>
          <w:szCs w:val="25"/>
        </w:rPr>
        <w:t xml:space="preserve"> </w:t>
      </w:r>
      <w:r w:rsidR="00683D62">
        <w:rPr>
          <w:b/>
          <w:i/>
          <w:sz w:val="25"/>
          <w:szCs w:val="25"/>
        </w:rPr>
        <w:t xml:space="preserve">25 октября </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683D62">
        <w:rPr>
          <w:b/>
          <w:i/>
          <w:sz w:val="25"/>
          <w:szCs w:val="25"/>
        </w:rPr>
        <w:t>07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683D62">
        <w:rPr>
          <w:b/>
          <w:i/>
          <w:sz w:val="25"/>
          <w:szCs w:val="25"/>
        </w:rPr>
        <w:t>25 октября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46658B" w:rsidRPr="0046658B">
        <w:rPr>
          <w:b/>
          <w:i/>
          <w:sz w:val="25"/>
          <w:szCs w:val="25"/>
        </w:rPr>
        <w:t>5</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683D62">
        <w:rPr>
          <w:b/>
          <w:i/>
          <w:sz w:val="25"/>
          <w:szCs w:val="25"/>
        </w:rPr>
        <w:t>07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lastRenderedPageBreak/>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15</w:t>
      </w:r>
      <w:r w:rsidR="002E3562" w:rsidRPr="0046658B">
        <w:rPr>
          <w:b/>
          <w:i/>
          <w:sz w:val="25"/>
          <w:szCs w:val="25"/>
        </w:rPr>
        <w:t>:00 часов местн</w:t>
      </w:r>
      <w:r w:rsidR="00CE5D2C" w:rsidRPr="0046658B">
        <w:rPr>
          <w:b/>
          <w:i/>
          <w:sz w:val="25"/>
          <w:szCs w:val="25"/>
        </w:rPr>
        <w:t>ого (</w:t>
      </w:r>
      <w:r w:rsidR="002718AA">
        <w:rPr>
          <w:b/>
          <w:i/>
          <w:sz w:val="25"/>
          <w:szCs w:val="25"/>
        </w:rPr>
        <w:t>Амурског</w:t>
      </w:r>
      <w:bookmarkStart w:id="1" w:name="_GoBack"/>
      <w:bookmarkEnd w:id="1"/>
      <w:r w:rsidR="00CE5D2C" w:rsidRPr="0046658B">
        <w:rPr>
          <w:b/>
          <w:i/>
          <w:sz w:val="25"/>
          <w:szCs w:val="25"/>
        </w:rPr>
        <w:t>о) времени</w:t>
      </w:r>
      <w:r w:rsidR="00CE5D2C" w:rsidRPr="00623F4F">
        <w:rPr>
          <w:i/>
          <w:sz w:val="25"/>
          <w:szCs w:val="25"/>
        </w:rPr>
        <w:t xml:space="preserve"> </w:t>
      </w:r>
      <w:r w:rsidR="00CE5D2C" w:rsidRPr="0046658B">
        <w:rPr>
          <w:sz w:val="25"/>
          <w:szCs w:val="25"/>
        </w:rPr>
        <w:t>(</w:t>
      </w:r>
      <w:r w:rsidR="00701BD9">
        <w:rPr>
          <w:sz w:val="25"/>
          <w:szCs w:val="25"/>
        </w:rPr>
        <w:t>09</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683D62">
        <w:rPr>
          <w:b/>
          <w:i/>
          <w:sz w:val="25"/>
          <w:szCs w:val="25"/>
        </w:rPr>
        <w:t>08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5536FE">
        <w:rPr>
          <w:sz w:val="25"/>
          <w:szCs w:val="25"/>
        </w:rPr>
        <w:t>01 декабря</w:t>
      </w:r>
      <w:r w:rsidR="00A51B10">
        <w:rPr>
          <w:sz w:val="25"/>
          <w:szCs w:val="25"/>
        </w:rPr>
        <w:t xml:space="preserve"> </w:t>
      </w:r>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w:t>
      </w:r>
      <w:proofErr w:type="gramStart"/>
      <w:r w:rsidRPr="005536FE">
        <w:rPr>
          <w:rFonts w:ascii="Times New Roman" w:hAnsi="Times New Roman" w:cs="Times New Roman"/>
          <w:b/>
          <w:sz w:val="25"/>
          <w:szCs w:val="25"/>
          <w:u w:val="single"/>
        </w:rPr>
        <w:t xml:space="preserve">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w:t>
      </w:r>
      <w:proofErr w:type="gramEnd"/>
      <w:r w:rsidR="00D92B00" w:rsidRPr="005536FE">
        <w:rPr>
          <w:rFonts w:ascii="Times New Roman" w:hAnsi="Times New Roman" w:cs="Times New Roman"/>
          <w:b/>
          <w:sz w:val="25"/>
          <w:szCs w:val="25"/>
          <w:u w:val="single"/>
        </w:rPr>
        <w:t xml:space="preserve">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2718AA"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027F"/>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0BE5"/>
    <w:rsid w:val="0025369B"/>
    <w:rsid w:val="00261BC7"/>
    <w:rsid w:val="002648B6"/>
    <w:rsid w:val="002718A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0A7"/>
    <w:rsid w:val="00DA1AB2"/>
    <w:rsid w:val="00DA1F07"/>
    <w:rsid w:val="00DA2BB3"/>
    <w:rsid w:val="00DB2F59"/>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688</Words>
  <Characters>3927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24</cp:revision>
  <cp:lastPrinted>2017-08-31T06:36:00Z</cp:lastPrinted>
  <dcterms:created xsi:type="dcterms:W3CDTF">2017-02-23T23:07:00Z</dcterms:created>
  <dcterms:modified xsi:type="dcterms:W3CDTF">2017-10-24T23:41:00Z</dcterms:modified>
</cp:coreProperties>
</file>