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3C5" w:rsidRDefault="001673C5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EFF5320" wp14:editId="23B917E9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1673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AC5AA5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AC5AA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Протокол заседания </w:t>
      </w:r>
      <w:r w:rsidR="007856C0" w:rsidRPr="00AC5AA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Закупочной</w:t>
      </w:r>
      <w:r w:rsidRPr="00AC5AA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комиссии по вскрытию поступивших конвертов</w:t>
      </w:r>
      <w:r w:rsidR="0085299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на процедуру переторжки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5"/>
        <w:gridCol w:w="5006"/>
      </w:tblGrid>
      <w:tr w:rsidR="000F4708" w:rsidRPr="00EA1B1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EA1B18" w:rsidRDefault="000F4708" w:rsidP="00A33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A1B1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№ </w:t>
            </w:r>
            <w:r w:rsidR="001179C0" w:rsidRPr="001179C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677/</w:t>
            </w:r>
            <w:proofErr w:type="spellStart"/>
            <w:r w:rsidR="001179C0" w:rsidRPr="001179C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УТПиР</w:t>
            </w:r>
            <w:proofErr w:type="spellEnd"/>
            <w:r w:rsidR="001179C0" w:rsidRPr="001179C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</w:t>
            </w:r>
            <w:proofErr w:type="gramStart"/>
            <w:r w:rsidR="00055B77" w:rsidRPr="00EA1B1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-</w:t>
            </w:r>
            <w:r w:rsidR="00A33574" w:rsidRPr="00EA1B1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П</w:t>
            </w:r>
            <w:proofErr w:type="gramEnd"/>
          </w:p>
        </w:tc>
        <w:tc>
          <w:tcPr>
            <w:tcW w:w="2476" w:type="pct"/>
            <w:hideMark/>
          </w:tcPr>
          <w:p w:rsidR="000F4708" w:rsidRPr="00EA1B18" w:rsidRDefault="00BB733C" w:rsidP="003C6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28</w:t>
            </w:r>
            <w:r w:rsidR="00EA1B18" w:rsidRPr="00EA1B1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.10</w:t>
            </w:r>
            <w:r w:rsidR="00DB1A38" w:rsidRPr="00EA1B1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.2017</w:t>
            </w:r>
          </w:p>
        </w:tc>
      </w:tr>
    </w:tbl>
    <w:p w:rsidR="000F4708" w:rsidRPr="00EA1B18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A1B18">
        <w:rPr>
          <w:rFonts w:ascii="Times New Roman" w:eastAsia="Times New Roman" w:hAnsi="Times New Roman" w:cs="Times New Roman"/>
          <w:sz w:val="23"/>
          <w:szCs w:val="23"/>
          <w:lang w:eastAsia="ru-RU"/>
        </w:rPr>
        <w:t>г. Благовещенск</w:t>
      </w:r>
    </w:p>
    <w:p w:rsidR="004F39BC" w:rsidRPr="00EA1B18" w:rsidRDefault="004F39BC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EA1B18" w:rsidRPr="001179C0" w:rsidRDefault="00EA1B18" w:rsidP="00EA1B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</w:pPr>
      <w:r w:rsidRPr="001179C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СПОСОБ И ПРЕДМЕТ ЗАКУПКИ: </w:t>
      </w:r>
      <w:r w:rsidRPr="001179C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Открытый электронный запрос предложений: </w:t>
      </w:r>
      <w:r w:rsidRPr="001179C0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«</w:t>
      </w:r>
      <w:r w:rsidR="001179C0" w:rsidRPr="001179C0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Установка системы контроля управления доступом</w:t>
      </w:r>
      <w:r w:rsidRPr="001179C0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».</w:t>
      </w:r>
    </w:p>
    <w:p w:rsidR="00EA1B18" w:rsidRPr="001179C0" w:rsidRDefault="00EA1B18" w:rsidP="00EA1B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</w:t>
      </w:r>
      <w:r w:rsidR="001179C0" w:rsidRPr="001179C0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1 107 603.00</w:t>
      </w:r>
      <w:r w:rsidRPr="001179C0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руб</w:t>
      </w:r>
      <w:r w:rsidRPr="001179C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117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учета НДС. </w:t>
      </w:r>
    </w:p>
    <w:p w:rsidR="001179C0" w:rsidRPr="001179C0" w:rsidRDefault="001179C0" w:rsidP="001179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9C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Закупка 2529 раздел 2.2.1. ГКПЗ 2017 г.</w:t>
      </w:r>
    </w:p>
    <w:p w:rsidR="004F39BC" w:rsidRPr="001179C0" w:rsidRDefault="004F39BC" w:rsidP="00C879D4">
      <w:pPr>
        <w:pStyle w:val="ae"/>
        <w:spacing w:before="0" w:line="240" w:lineRule="auto"/>
        <w:rPr>
          <w:b/>
          <w:sz w:val="24"/>
        </w:rPr>
      </w:pPr>
    </w:p>
    <w:p w:rsidR="00E45419" w:rsidRPr="001179C0" w:rsidRDefault="00E45419" w:rsidP="00C879D4">
      <w:pPr>
        <w:pStyle w:val="ae"/>
        <w:spacing w:before="0" w:line="240" w:lineRule="auto"/>
        <w:rPr>
          <w:b/>
          <w:sz w:val="24"/>
        </w:rPr>
      </w:pPr>
      <w:r w:rsidRPr="001179C0">
        <w:rPr>
          <w:b/>
          <w:sz w:val="24"/>
        </w:rPr>
        <w:t>ПРИСУТСТВОВАЛИ:</w:t>
      </w:r>
      <w:r w:rsidR="001673C5" w:rsidRPr="001179C0">
        <w:rPr>
          <w:b/>
          <w:sz w:val="24"/>
        </w:rPr>
        <w:t xml:space="preserve"> </w:t>
      </w:r>
    </w:p>
    <w:p w:rsidR="00C879D4" w:rsidRPr="001179C0" w:rsidRDefault="00C879D4" w:rsidP="00C879D4">
      <w:pPr>
        <w:pStyle w:val="ae"/>
        <w:tabs>
          <w:tab w:val="left" w:pos="567"/>
        </w:tabs>
        <w:spacing w:before="0" w:line="240" w:lineRule="auto"/>
        <w:rPr>
          <w:b/>
          <w:i/>
          <w:color w:val="000000" w:themeColor="text1"/>
          <w:sz w:val="24"/>
        </w:rPr>
      </w:pPr>
      <w:r w:rsidRPr="001179C0">
        <w:rPr>
          <w:b/>
          <w:i/>
          <w:color w:val="000000" w:themeColor="text1"/>
          <w:sz w:val="24"/>
        </w:rPr>
        <w:t>Два члена постоянно действующей</w:t>
      </w:r>
      <w:r w:rsidR="00945FD5" w:rsidRPr="001179C0">
        <w:rPr>
          <w:b/>
          <w:i/>
          <w:color w:val="000000" w:themeColor="text1"/>
          <w:sz w:val="24"/>
        </w:rPr>
        <w:t xml:space="preserve"> Закупочной комисс</w:t>
      </w:r>
      <w:proofErr w:type="gramStart"/>
      <w:r w:rsidR="00945FD5" w:rsidRPr="001179C0">
        <w:rPr>
          <w:b/>
          <w:i/>
          <w:color w:val="000000" w:themeColor="text1"/>
          <w:sz w:val="24"/>
        </w:rPr>
        <w:t>ии АО</w:t>
      </w:r>
      <w:proofErr w:type="gramEnd"/>
      <w:r w:rsidR="00945FD5" w:rsidRPr="001179C0">
        <w:rPr>
          <w:b/>
          <w:i/>
          <w:color w:val="000000" w:themeColor="text1"/>
          <w:sz w:val="24"/>
        </w:rPr>
        <w:t xml:space="preserve"> «ДРСК» 1</w:t>
      </w:r>
      <w:r w:rsidRPr="001179C0">
        <w:rPr>
          <w:b/>
          <w:i/>
          <w:color w:val="000000" w:themeColor="text1"/>
          <w:sz w:val="24"/>
        </w:rPr>
        <w:t xml:space="preserve"> уровня  </w:t>
      </w:r>
    </w:p>
    <w:p w:rsidR="00C879D4" w:rsidRPr="001179C0" w:rsidRDefault="00C879D4" w:rsidP="00C879D4">
      <w:pPr>
        <w:pStyle w:val="af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179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ОТМЕТИЛИ:</w:t>
      </w:r>
    </w:p>
    <w:p w:rsidR="004F39BC" w:rsidRPr="001179C0" w:rsidRDefault="004F39BC" w:rsidP="00EA1B18">
      <w:pPr>
        <w:numPr>
          <w:ilvl w:val="3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1179C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адрес Организатора закупки</w:t>
      </w:r>
      <w:r w:rsidR="003C629B" w:rsidRPr="001179C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не</w:t>
      </w:r>
      <w:r w:rsidRPr="001179C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EA1B18" w:rsidRPr="001179C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поступило </w:t>
      </w:r>
      <w:r w:rsidR="003C629B" w:rsidRPr="001179C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ни одной заявки</w:t>
      </w:r>
      <w:r w:rsidR="00EA1B18" w:rsidRPr="001179C0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 в электронном виде на сайте Единой электронной торговой площадки (АО «ЕЭТП»), по адресу в сети «Интернет»: https://rushydro.roseltorg.ru</w:t>
      </w:r>
      <w:r w:rsidRPr="001179C0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.</w:t>
      </w:r>
    </w:p>
    <w:p w:rsidR="004F39BC" w:rsidRPr="001179C0" w:rsidRDefault="004F39BC" w:rsidP="004F39BC">
      <w:pPr>
        <w:numPr>
          <w:ilvl w:val="3"/>
          <w:numId w:val="9"/>
        </w:numPr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1179C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Вскрытие конвертов было осуществлено в электронном сейфе Организатора закупки на сайте Единой электронной торговой площадки (АО «ЕЭТП»), по адресу в сети «Интернет»: https://rushydro.roseltorg.ru</w:t>
      </w:r>
      <w:bookmarkStart w:id="0" w:name="_GoBack"/>
      <w:bookmarkEnd w:id="0"/>
    </w:p>
    <w:p w:rsidR="004F39BC" w:rsidRPr="001179C0" w:rsidRDefault="004F39BC" w:rsidP="004F39BC">
      <w:pPr>
        <w:numPr>
          <w:ilvl w:val="3"/>
          <w:numId w:val="9"/>
        </w:numPr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1179C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Дата и время начала процедуры вскрытия конвертов с предложениями на участие в переторжке: </w:t>
      </w:r>
      <w:r w:rsidR="001179C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15</w:t>
      </w:r>
      <w:r w:rsidRPr="001179C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:00 часов благовещенского времени  </w:t>
      </w:r>
      <w:r w:rsidR="001179C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28</w:t>
      </w:r>
      <w:r w:rsidR="003C629B" w:rsidRPr="001179C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.11</w:t>
      </w:r>
      <w:r w:rsidRPr="001179C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.2017.</w:t>
      </w:r>
    </w:p>
    <w:p w:rsidR="004F39BC" w:rsidRPr="001179C0" w:rsidRDefault="004F39BC" w:rsidP="004F39BC">
      <w:pPr>
        <w:numPr>
          <w:ilvl w:val="3"/>
          <w:numId w:val="9"/>
        </w:numPr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1179C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Место проведения процедуры вскрытия конвертов с заявками на участие в переторжке: на сайте Единой электронной торговой площадки (АО «ЕЭТП»), по адресу в сети «Интернет»: https://rushydro.roseltorg.ru</w:t>
      </w:r>
    </w:p>
    <w:p w:rsidR="004F39BC" w:rsidRPr="001179C0" w:rsidRDefault="004F39BC" w:rsidP="004F39BC">
      <w:pPr>
        <w:numPr>
          <w:ilvl w:val="3"/>
          <w:numId w:val="9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1179C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 </w:t>
      </w:r>
      <w:proofErr w:type="gramStart"/>
      <w:r w:rsidRPr="001179C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конвертах</w:t>
      </w:r>
      <w:proofErr w:type="gramEnd"/>
      <w:r w:rsidRPr="001179C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обнаружены заявки следующих участников: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04"/>
        <w:gridCol w:w="5625"/>
        <w:gridCol w:w="2102"/>
        <w:gridCol w:w="2000"/>
      </w:tblGrid>
      <w:tr w:rsidR="0079468C" w:rsidRPr="00EA1B18" w:rsidTr="001179C0">
        <w:trPr>
          <w:tblCellSpacing w:w="0" w:type="dxa"/>
        </w:trPr>
        <w:tc>
          <w:tcPr>
            <w:tcW w:w="151" w:type="pct"/>
            <w:shd w:val="clear" w:color="auto" w:fill="FFFFFF"/>
            <w:hideMark/>
          </w:tcPr>
          <w:p w:rsidR="0079468C" w:rsidRPr="00EA1B18" w:rsidRDefault="0079468C" w:rsidP="009847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EA1B18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2804" w:type="pct"/>
            <w:shd w:val="clear" w:color="auto" w:fill="FFFFFF"/>
            <w:hideMark/>
          </w:tcPr>
          <w:p w:rsidR="0079468C" w:rsidRPr="00EA1B18" w:rsidRDefault="0079468C" w:rsidP="009847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EA1B18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16"/>
                <w:szCs w:val="16"/>
                <w:lang w:eastAsia="ru-RU"/>
              </w:rPr>
              <w:t>Наименование участника и его адрес</w:t>
            </w:r>
          </w:p>
        </w:tc>
        <w:tc>
          <w:tcPr>
            <w:tcW w:w="1048" w:type="pct"/>
            <w:shd w:val="clear" w:color="auto" w:fill="FFFFFF"/>
            <w:hideMark/>
          </w:tcPr>
          <w:p w:rsidR="0079468C" w:rsidRPr="00EA1B18" w:rsidRDefault="0079468C" w:rsidP="00984737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EA1B1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Общая цена заявки до переторжки, руб. </w:t>
            </w:r>
            <w:r w:rsidR="006317F0" w:rsidRPr="00EA1B1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без НДС</w:t>
            </w:r>
          </w:p>
        </w:tc>
        <w:tc>
          <w:tcPr>
            <w:tcW w:w="998" w:type="pct"/>
            <w:shd w:val="clear" w:color="auto" w:fill="FFFFFF"/>
          </w:tcPr>
          <w:p w:rsidR="0079468C" w:rsidRPr="00EA1B18" w:rsidRDefault="0079468C" w:rsidP="00984737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EA1B1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Общая цена заявки после переторжки, руб. </w:t>
            </w:r>
            <w:r w:rsidR="006317F0" w:rsidRPr="00EA1B1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без НДС</w:t>
            </w:r>
          </w:p>
        </w:tc>
      </w:tr>
      <w:tr w:rsidR="001179C0" w:rsidRPr="00EA1B18" w:rsidTr="001179C0">
        <w:trPr>
          <w:tblCellSpacing w:w="0" w:type="dxa"/>
        </w:trPr>
        <w:tc>
          <w:tcPr>
            <w:tcW w:w="151" w:type="pct"/>
            <w:shd w:val="clear" w:color="auto" w:fill="FFFFFF"/>
            <w:vAlign w:val="center"/>
            <w:hideMark/>
          </w:tcPr>
          <w:p w:rsidR="001179C0" w:rsidRPr="00EA1B18" w:rsidRDefault="001179C0" w:rsidP="00DB1A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B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04" w:type="pct"/>
            <w:shd w:val="clear" w:color="auto" w:fill="FFFFFF"/>
            <w:vAlign w:val="center"/>
            <w:hideMark/>
          </w:tcPr>
          <w:p w:rsidR="001179C0" w:rsidRPr="001179C0" w:rsidRDefault="001179C0" w:rsidP="00117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9C0">
              <w:rPr>
                <w:rFonts w:ascii="Times New Roman" w:hAnsi="Times New Roman" w:cs="Times New Roman"/>
                <w:b/>
                <w:sz w:val="24"/>
                <w:szCs w:val="24"/>
              </w:rPr>
              <w:t>ООО ЧОП "ФЛАГМАН"</w:t>
            </w:r>
          </w:p>
          <w:p w:rsidR="001179C0" w:rsidRPr="001179C0" w:rsidRDefault="001179C0" w:rsidP="00117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9C0">
              <w:rPr>
                <w:rFonts w:ascii="Times New Roman" w:hAnsi="Times New Roman" w:cs="Times New Roman"/>
                <w:sz w:val="24"/>
                <w:szCs w:val="24"/>
              </w:rPr>
              <w:t>678900, Российская Федерация, Республика Саха (Якутия), Улус Алданский/город Алдан, Квартал 2-й, дом 3</w:t>
            </w:r>
          </w:p>
        </w:tc>
        <w:tc>
          <w:tcPr>
            <w:tcW w:w="1048" w:type="pct"/>
            <w:shd w:val="clear" w:color="auto" w:fill="FFFFFF"/>
            <w:vAlign w:val="center"/>
            <w:hideMark/>
          </w:tcPr>
          <w:p w:rsidR="001179C0" w:rsidRPr="001179C0" w:rsidRDefault="001179C0" w:rsidP="00117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9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1100000.00</w:t>
            </w:r>
          </w:p>
        </w:tc>
        <w:tc>
          <w:tcPr>
            <w:tcW w:w="998" w:type="pct"/>
            <w:shd w:val="clear" w:color="auto" w:fill="FFFFFF"/>
            <w:vAlign w:val="center"/>
          </w:tcPr>
          <w:p w:rsidR="001179C0" w:rsidRPr="003C629B" w:rsidRDefault="001179C0" w:rsidP="003C629B">
            <w:pPr>
              <w:jc w:val="center"/>
              <w:rPr>
                <w:sz w:val="24"/>
                <w:szCs w:val="24"/>
              </w:rPr>
            </w:pPr>
            <w:r w:rsidRPr="003C62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Заявка не поступила</w:t>
            </w:r>
          </w:p>
        </w:tc>
      </w:tr>
      <w:tr w:rsidR="001179C0" w:rsidRPr="00EA1B18" w:rsidTr="001179C0">
        <w:trPr>
          <w:tblCellSpacing w:w="0" w:type="dxa"/>
        </w:trPr>
        <w:tc>
          <w:tcPr>
            <w:tcW w:w="151" w:type="pct"/>
            <w:shd w:val="clear" w:color="auto" w:fill="FFFFFF"/>
            <w:vAlign w:val="center"/>
          </w:tcPr>
          <w:p w:rsidR="001179C0" w:rsidRPr="00EA1B18" w:rsidRDefault="001179C0" w:rsidP="00DB1A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B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04" w:type="pct"/>
            <w:shd w:val="clear" w:color="auto" w:fill="FFFFFF"/>
            <w:vAlign w:val="center"/>
          </w:tcPr>
          <w:p w:rsidR="001179C0" w:rsidRPr="001179C0" w:rsidRDefault="001179C0" w:rsidP="00117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9C0">
              <w:rPr>
                <w:rFonts w:ascii="Times New Roman" w:hAnsi="Times New Roman" w:cs="Times New Roman"/>
                <w:b/>
                <w:sz w:val="24"/>
                <w:szCs w:val="24"/>
              </w:rPr>
              <w:t>ООО "Активные Коммуникации"</w:t>
            </w:r>
            <w:r w:rsidRPr="001179C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678900, Российская Федерация, республика Саха /Якутия/, </w:t>
            </w:r>
            <w:proofErr w:type="spellStart"/>
            <w:r w:rsidRPr="001179C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1179C0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1179C0">
              <w:rPr>
                <w:rFonts w:ascii="Times New Roman" w:hAnsi="Times New Roman" w:cs="Times New Roman"/>
                <w:sz w:val="24"/>
                <w:szCs w:val="24"/>
              </w:rPr>
              <w:t>лдан</w:t>
            </w:r>
            <w:proofErr w:type="spellEnd"/>
            <w:r w:rsidRPr="001179C0">
              <w:rPr>
                <w:rFonts w:ascii="Times New Roman" w:hAnsi="Times New Roman" w:cs="Times New Roman"/>
                <w:sz w:val="24"/>
                <w:szCs w:val="24"/>
              </w:rPr>
              <w:t xml:space="preserve">, Алданский район, </w:t>
            </w:r>
            <w:proofErr w:type="spellStart"/>
            <w:r w:rsidRPr="001179C0">
              <w:rPr>
                <w:rFonts w:ascii="Times New Roman" w:hAnsi="Times New Roman" w:cs="Times New Roman"/>
                <w:sz w:val="24"/>
                <w:szCs w:val="24"/>
              </w:rPr>
              <w:t>ул.Тарабукина</w:t>
            </w:r>
            <w:proofErr w:type="spellEnd"/>
            <w:r w:rsidRPr="001179C0">
              <w:rPr>
                <w:rFonts w:ascii="Times New Roman" w:hAnsi="Times New Roman" w:cs="Times New Roman"/>
                <w:sz w:val="24"/>
                <w:szCs w:val="24"/>
              </w:rPr>
              <w:t>, 64 Б</w:t>
            </w:r>
          </w:p>
        </w:tc>
        <w:tc>
          <w:tcPr>
            <w:tcW w:w="1048" w:type="pct"/>
            <w:shd w:val="clear" w:color="auto" w:fill="FFFFFF"/>
            <w:vAlign w:val="center"/>
          </w:tcPr>
          <w:p w:rsidR="001179C0" w:rsidRPr="001179C0" w:rsidRDefault="001179C0" w:rsidP="001179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9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1105000.00</w:t>
            </w:r>
          </w:p>
        </w:tc>
        <w:tc>
          <w:tcPr>
            <w:tcW w:w="998" w:type="pct"/>
            <w:shd w:val="clear" w:color="auto" w:fill="FFFFFF"/>
            <w:vAlign w:val="center"/>
          </w:tcPr>
          <w:p w:rsidR="001179C0" w:rsidRPr="003C629B" w:rsidRDefault="001179C0" w:rsidP="003C629B">
            <w:pPr>
              <w:jc w:val="center"/>
              <w:rPr>
                <w:sz w:val="24"/>
                <w:szCs w:val="24"/>
              </w:rPr>
            </w:pPr>
            <w:r w:rsidRPr="003C62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Заявка не поступила</w:t>
            </w:r>
          </w:p>
        </w:tc>
      </w:tr>
    </w:tbl>
    <w:p w:rsidR="00C879D4" w:rsidRPr="001179C0" w:rsidRDefault="00C879D4" w:rsidP="007917E0">
      <w:pPr>
        <w:pStyle w:val="af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179C0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Решили:</w:t>
      </w:r>
    </w:p>
    <w:p w:rsidR="00BC73FA" w:rsidRPr="001179C0" w:rsidRDefault="00C879D4" w:rsidP="00E5506D">
      <w:pPr>
        <w:tabs>
          <w:tab w:val="left" w:pos="0"/>
          <w:tab w:val="left" w:pos="142"/>
          <w:tab w:val="num" w:pos="851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179C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Утвердить протокол заседания закупочной комиссии по вскрытию конвертов, поступивших на </w:t>
      </w:r>
      <w:r w:rsidR="007917E0" w:rsidRPr="001179C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процедуру переторжки по </w:t>
      </w:r>
      <w:r w:rsidRPr="001179C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открыт</w:t>
      </w:r>
      <w:r w:rsidR="007917E0" w:rsidRPr="001179C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ому </w:t>
      </w:r>
      <w:r w:rsidRPr="001179C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запрос</w:t>
      </w:r>
      <w:r w:rsidR="007917E0" w:rsidRPr="001179C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у</w:t>
      </w:r>
      <w:r w:rsidRPr="001179C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C5AA5" w:rsidRPr="001179C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предложений</w:t>
      </w:r>
      <w:r w:rsidRPr="001179C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945FD5" w:rsidRPr="001179C0" w:rsidTr="001179C0">
        <w:trPr>
          <w:trHeight w:val="302"/>
          <w:tblCellSpacing w:w="15" w:type="dxa"/>
        </w:trPr>
        <w:tc>
          <w:tcPr>
            <w:tcW w:w="5559" w:type="dxa"/>
          </w:tcPr>
          <w:p w:rsidR="00945FD5" w:rsidRPr="001179C0" w:rsidRDefault="00945FD5" w:rsidP="00945FD5">
            <w:pPr>
              <w:tabs>
                <w:tab w:val="righ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79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Секретарь Закупочной комиссии:</w:t>
            </w:r>
          </w:p>
        </w:tc>
        <w:tc>
          <w:tcPr>
            <w:tcW w:w="4191" w:type="dxa"/>
          </w:tcPr>
          <w:p w:rsidR="00945FD5" w:rsidRPr="001179C0" w:rsidRDefault="00945FD5" w:rsidP="00945FD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5FD5" w:rsidRPr="001179C0" w:rsidTr="001179C0">
        <w:trPr>
          <w:trHeight w:val="227"/>
          <w:tblCellSpacing w:w="15" w:type="dxa"/>
        </w:trPr>
        <w:tc>
          <w:tcPr>
            <w:tcW w:w="5559" w:type="dxa"/>
          </w:tcPr>
          <w:p w:rsidR="00945FD5" w:rsidRPr="001179C0" w:rsidRDefault="00945FD5" w:rsidP="00945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1179C0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Елисеева М.Г.  </w:t>
            </w:r>
          </w:p>
        </w:tc>
        <w:tc>
          <w:tcPr>
            <w:tcW w:w="4191" w:type="dxa"/>
          </w:tcPr>
          <w:p w:rsidR="00945FD5" w:rsidRPr="001179C0" w:rsidRDefault="00945FD5" w:rsidP="00945FD5">
            <w:pPr>
              <w:tabs>
                <w:tab w:val="right" w:pos="93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</w:p>
        </w:tc>
      </w:tr>
    </w:tbl>
    <w:p w:rsidR="00945FD5" w:rsidRDefault="00945FD5" w:rsidP="00945FD5">
      <w:pPr>
        <w:tabs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  <w:lang w:eastAsia="ru-RU"/>
        </w:rPr>
      </w:pPr>
    </w:p>
    <w:p w:rsidR="001179C0" w:rsidRDefault="001179C0" w:rsidP="00945FD5">
      <w:pPr>
        <w:tabs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  <w:lang w:eastAsia="ru-RU"/>
        </w:rPr>
      </w:pPr>
    </w:p>
    <w:p w:rsidR="001179C0" w:rsidRDefault="001179C0" w:rsidP="00945FD5">
      <w:pPr>
        <w:tabs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  <w:lang w:eastAsia="ru-RU"/>
        </w:rPr>
      </w:pPr>
    </w:p>
    <w:p w:rsidR="00945FD5" w:rsidRPr="00945FD5" w:rsidRDefault="00945FD5" w:rsidP="00945FD5">
      <w:pPr>
        <w:tabs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  <w:lang w:eastAsia="ru-RU"/>
        </w:rPr>
      </w:pPr>
      <w:r w:rsidRPr="00945FD5"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  <w:lang w:eastAsia="ru-RU"/>
        </w:rPr>
        <w:t>Игнатова Т.А.</w:t>
      </w:r>
    </w:p>
    <w:p w:rsidR="00EE4CFA" w:rsidRPr="00EE4CFA" w:rsidRDefault="00945FD5" w:rsidP="00EA1B18">
      <w:pPr>
        <w:tabs>
          <w:tab w:val="right" w:pos="9360"/>
        </w:tabs>
        <w:spacing w:after="0" w:line="240" w:lineRule="auto"/>
        <w:jc w:val="both"/>
        <w:rPr>
          <w:sz w:val="20"/>
        </w:rPr>
      </w:pPr>
      <w:r w:rsidRPr="00945FD5"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  <w:lang w:eastAsia="ru-RU"/>
        </w:rPr>
        <w:t>397-307</w:t>
      </w:r>
    </w:p>
    <w:sectPr w:rsidR="00EE4CFA" w:rsidRPr="00EE4CFA" w:rsidSect="00EA1B18">
      <w:headerReference w:type="default" r:id="rId10"/>
      <w:footerReference w:type="default" r:id="rId11"/>
      <w:pgSz w:w="11906" w:h="16838"/>
      <w:pgMar w:top="624" w:right="567" w:bottom="28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00B" w:rsidRDefault="001B200B" w:rsidP="000F4708">
      <w:pPr>
        <w:spacing w:after="0" w:line="240" w:lineRule="auto"/>
      </w:pPr>
      <w:r>
        <w:separator/>
      </w:r>
    </w:p>
  </w:endnote>
  <w:endnote w:type="continuationSeparator" w:id="0">
    <w:p w:rsidR="001B200B" w:rsidRDefault="001B200B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79C0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00B" w:rsidRDefault="001B200B" w:rsidP="000F4708">
      <w:pPr>
        <w:spacing w:after="0" w:line="240" w:lineRule="auto"/>
      </w:pPr>
      <w:r>
        <w:separator/>
      </w:r>
    </w:p>
  </w:footnote>
  <w:footnote w:type="continuationSeparator" w:id="0">
    <w:p w:rsidR="001B200B" w:rsidRDefault="001B200B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004871">
      <w:rPr>
        <w:i/>
        <w:sz w:val="18"/>
        <w:szCs w:val="18"/>
      </w:rPr>
      <w:t>646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4435B1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</w:t>
    </w:r>
    <w:r w:rsidR="000B6477">
      <w:rPr>
        <w:i/>
        <w:sz w:val="18"/>
        <w:szCs w:val="18"/>
      </w:rPr>
      <w:t xml:space="preserve"> 2</w:t>
    </w:r>
    <w:r w:rsidR="00004871">
      <w:rPr>
        <w:i/>
        <w:sz w:val="18"/>
        <w:szCs w:val="18"/>
      </w:rPr>
      <w:t>8</w:t>
    </w:r>
    <w:r w:rsidR="00EF60E5">
      <w:rPr>
        <w:i/>
        <w:sz w:val="18"/>
        <w:szCs w:val="18"/>
      </w:rPr>
      <w:t>.</w:t>
    </w:r>
    <w:r w:rsidR="00004871">
      <w:rPr>
        <w:i/>
        <w:sz w:val="18"/>
        <w:szCs w:val="18"/>
      </w:rPr>
      <w:t>10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4435B1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53050"/>
    <w:multiLevelType w:val="hybridMultilevel"/>
    <w:tmpl w:val="95FC93BC"/>
    <w:lvl w:ilvl="0" w:tplc="037C2D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DD16F0"/>
    <w:multiLevelType w:val="hybridMultilevel"/>
    <w:tmpl w:val="AD2E3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3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4871"/>
    <w:rsid w:val="000068A8"/>
    <w:rsid w:val="00013A4E"/>
    <w:rsid w:val="000205D0"/>
    <w:rsid w:val="00023DF3"/>
    <w:rsid w:val="00025D5C"/>
    <w:rsid w:val="000302B2"/>
    <w:rsid w:val="00036A5E"/>
    <w:rsid w:val="00037371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B6477"/>
    <w:rsid w:val="000C1263"/>
    <w:rsid w:val="000C17A4"/>
    <w:rsid w:val="000D18F2"/>
    <w:rsid w:val="000D41B6"/>
    <w:rsid w:val="000E5457"/>
    <w:rsid w:val="000F1326"/>
    <w:rsid w:val="000F4708"/>
    <w:rsid w:val="00104147"/>
    <w:rsid w:val="001114A0"/>
    <w:rsid w:val="00116B9F"/>
    <w:rsid w:val="001179C0"/>
    <w:rsid w:val="00126847"/>
    <w:rsid w:val="00143A90"/>
    <w:rsid w:val="00156ED5"/>
    <w:rsid w:val="001673C5"/>
    <w:rsid w:val="001B200B"/>
    <w:rsid w:val="001C50A3"/>
    <w:rsid w:val="001E33F9"/>
    <w:rsid w:val="001E7ED2"/>
    <w:rsid w:val="0020069F"/>
    <w:rsid w:val="00204400"/>
    <w:rsid w:val="002120C8"/>
    <w:rsid w:val="002120F0"/>
    <w:rsid w:val="00222F7E"/>
    <w:rsid w:val="002252E9"/>
    <w:rsid w:val="002275BB"/>
    <w:rsid w:val="00227DAC"/>
    <w:rsid w:val="00231906"/>
    <w:rsid w:val="00257253"/>
    <w:rsid w:val="0026591E"/>
    <w:rsid w:val="00265DA8"/>
    <w:rsid w:val="00267F46"/>
    <w:rsid w:val="002961F9"/>
    <w:rsid w:val="002B4145"/>
    <w:rsid w:val="002C7E16"/>
    <w:rsid w:val="002D4EE1"/>
    <w:rsid w:val="002E4AAD"/>
    <w:rsid w:val="002F4985"/>
    <w:rsid w:val="002F5D76"/>
    <w:rsid w:val="0030410E"/>
    <w:rsid w:val="00306C67"/>
    <w:rsid w:val="003223F3"/>
    <w:rsid w:val="00325027"/>
    <w:rsid w:val="003339BE"/>
    <w:rsid w:val="0033422C"/>
    <w:rsid w:val="00340D88"/>
    <w:rsid w:val="00346F0F"/>
    <w:rsid w:val="00367A84"/>
    <w:rsid w:val="00384CAA"/>
    <w:rsid w:val="003930F2"/>
    <w:rsid w:val="003C1EDD"/>
    <w:rsid w:val="003C629B"/>
    <w:rsid w:val="003D62C8"/>
    <w:rsid w:val="003D6FCB"/>
    <w:rsid w:val="003F2505"/>
    <w:rsid w:val="00412E89"/>
    <w:rsid w:val="00433072"/>
    <w:rsid w:val="004332AF"/>
    <w:rsid w:val="004340CE"/>
    <w:rsid w:val="004435B1"/>
    <w:rsid w:val="00445610"/>
    <w:rsid w:val="00456E12"/>
    <w:rsid w:val="0046437E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4E3EE0"/>
    <w:rsid w:val="004F39BC"/>
    <w:rsid w:val="00514153"/>
    <w:rsid w:val="00515CBE"/>
    <w:rsid w:val="00526FD4"/>
    <w:rsid w:val="00537229"/>
    <w:rsid w:val="005451DD"/>
    <w:rsid w:val="00547EE6"/>
    <w:rsid w:val="00551234"/>
    <w:rsid w:val="005529F7"/>
    <w:rsid w:val="0055309B"/>
    <w:rsid w:val="005753E7"/>
    <w:rsid w:val="005834F1"/>
    <w:rsid w:val="005856B7"/>
    <w:rsid w:val="00590768"/>
    <w:rsid w:val="00597446"/>
    <w:rsid w:val="005978BD"/>
    <w:rsid w:val="005B063A"/>
    <w:rsid w:val="005B5865"/>
    <w:rsid w:val="005D3697"/>
    <w:rsid w:val="005D6279"/>
    <w:rsid w:val="005E1345"/>
    <w:rsid w:val="005E6542"/>
    <w:rsid w:val="005F61A1"/>
    <w:rsid w:val="00607492"/>
    <w:rsid w:val="006227C6"/>
    <w:rsid w:val="006317F0"/>
    <w:rsid w:val="00631BE6"/>
    <w:rsid w:val="0064560E"/>
    <w:rsid w:val="00651051"/>
    <w:rsid w:val="006629E9"/>
    <w:rsid w:val="00665192"/>
    <w:rsid w:val="0067313F"/>
    <w:rsid w:val="0067734E"/>
    <w:rsid w:val="00680B61"/>
    <w:rsid w:val="006A0EAF"/>
    <w:rsid w:val="006B3625"/>
    <w:rsid w:val="006B363F"/>
    <w:rsid w:val="006C256F"/>
    <w:rsid w:val="006C3B10"/>
    <w:rsid w:val="006D3A1F"/>
    <w:rsid w:val="006E6452"/>
    <w:rsid w:val="006F3881"/>
    <w:rsid w:val="00705A18"/>
    <w:rsid w:val="0071472B"/>
    <w:rsid w:val="00732C5E"/>
    <w:rsid w:val="007414BD"/>
    <w:rsid w:val="007548C1"/>
    <w:rsid w:val="00770B0E"/>
    <w:rsid w:val="00776DE5"/>
    <w:rsid w:val="007856C0"/>
    <w:rsid w:val="007917E0"/>
    <w:rsid w:val="00791997"/>
    <w:rsid w:val="0079468C"/>
    <w:rsid w:val="007B10EC"/>
    <w:rsid w:val="007B404E"/>
    <w:rsid w:val="007F0EA6"/>
    <w:rsid w:val="007F255C"/>
    <w:rsid w:val="00807ED5"/>
    <w:rsid w:val="008275D3"/>
    <w:rsid w:val="00852991"/>
    <w:rsid w:val="00861C62"/>
    <w:rsid w:val="008759B3"/>
    <w:rsid w:val="00893716"/>
    <w:rsid w:val="008A79AD"/>
    <w:rsid w:val="008A7BD5"/>
    <w:rsid w:val="008B1896"/>
    <w:rsid w:val="008B4DBF"/>
    <w:rsid w:val="008D0CCD"/>
    <w:rsid w:val="008D1CAF"/>
    <w:rsid w:val="008D70A2"/>
    <w:rsid w:val="008E5F84"/>
    <w:rsid w:val="008E6471"/>
    <w:rsid w:val="008F22E2"/>
    <w:rsid w:val="008F5FF6"/>
    <w:rsid w:val="00905798"/>
    <w:rsid w:val="009179D2"/>
    <w:rsid w:val="0092236D"/>
    <w:rsid w:val="00922504"/>
    <w:rsid w:val="00926498"/>
    <w:rsid w:val="00927F66"/>
    <w:rsid w:val="009423A1"/>
    <w:rsid w:val="00945FD5"/>
    <w:rsid w:val="00965222"/>
    <w:rsid w:val="009769B3"/>
    <w:rsid w:val="00980CE9"/>
    <w:rsid w:val="00984737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5A52"/>
    <w:rsid w:val="00A14153"/>
    <w:rsid w:val="00A20713"/>
    <w:rsid w:val="00A25386"/>
    <w:rsid w:val="00A306D8"/>
    <w:rsid w:val="00A33574"/>
    <w:rsid w:val="00A57A7B"/>
    <w:rsid w:val="00A61450"/>
    <w:rsid w:val="00A76D45"/>
    <w:rsid w:val="00A85B36"/>
    <w:rsid w:val="00A93AAA"/>
    <w:rsid w:val="00AA0FC2"/>
    <w:rsid w:val="00AC5AA5"/>
    <w:rsid w:val="00AD0933"/>
    <w:rsid w:val="00AD6D2F"/>
    <w:rsid w:val="00AE4048"/>
    <w:rsid w:val="00AF54C4"/>
    <w:rsid w:val="00AF59CC"/>
    <w:rsid w:val="00B001DD"/>
    <w:rsid w:val="00B25DBE"/>
    <w:rsid w:val="00B27C08"/>
    <w:rsid w:val="00B444E5"/>
    <w:rsid w:val="00B57DE3"/>
    <w:rsid w:val="00B626BC"/>
    <w:rsid w:val="00B64877"/>
    <w:rsid w:val="00B65911"/>
    <w:rsid w:val="00B855FE"/>
    <w:rsid w:val="00B95732"/>
    <w:rsid w:val="00B9745F"/>
    <w:rsid w:val="00BA5317"/>
    <w:rsid w:val="00BA5D06"/>
    <w:rsid w:val="00BB13EF"/>
    <w:rsid w:val="00BB733C"/>
    <w:rsid w:val="00BC73FA"/>
    <w:rsid w:val="00BE402E"/>
    <w:rsid w:val="00BE60BD"/>
    <w:rsid w:val="00BF35EB"/>
    <w:rsid w:val="00BF646C"/>
    <w:rsid w:val="00C06298"/>
    <w:rsid w:val="00C26636"/>
    <w:rsid w:val="00C438F5"/>
    <w:rsid w:val="00C47CEB"/>
    <w:rsid w:val="00C75C4C"/>
    <w:rsid w:val="00C77AD0"/>
    <w:rsid w:val="00C84C55"/>
    <w:rsid w:val="00C879D4"/>
    <w:rsid w:val="00C9000A"/>
    <w:rsid w:val="00CB2508"/>
    <w:rsid w:val="00CE0598"/>
    <w:rsid w:val="00CE1E97"/>
    <w:rsid w:val="00CE764A"/>
    <w:rsid w:val="00D05F7D"/>
    <w:rsid w:val="00D26329"/>
    <w:rsid w:val="00D33509"/>
    <w:rsid w:val="00D34A47"/>
    <w:rsid w:val="00D43162"/>
    <w:rsid w:val="00D57A49"/>
    <w:rsid w:val="00D70E65"/>
    <w:rsid w:val="00D7622E"/>
    <w:rsid w:val="00D76365"/>
    <w:rsid w:val="00D82055"/>
    <w:rsid w:val="00DA7FA7"/>
    <w:rsid w:val="00DB1A38"/>
    <w:rsid w:val="00DF7E5C"/>
    <w:rsid w:val="00E00A4C"/>
    <w:rsid w:val="00E04D57"/>
    <w:rsid w:val="00E151E3"/>
    <w:rsid w:val="00E15B9C"/>
    <w:rsid w:val="00E30AA4"/>
    <w:rsid w:val="00E31B30"/>
    <w:rsid w:val="00E37636"/>
    <w:rsid w:val="00E41B49"/>
    <w:rsid w:val="00E45419"/>
    <w:rsid w:val="00E465F5"/>
    <w:rsid w:val="00E5506D"/>
    <w:rsid w:val="00E72D71"/>
    <w:rsid w:val="00E77C7F"/>
    <w:rsid w:val="00E8314B"/>
    <w:rsid w:val="00E8452F"/>
    <w:rsid w:val="00E955B4"/>
    <w:rsid w:val="00EA1B18"/>
    <w:rsid w:val="00EB0EC9"/>
    <w:rsid w:val="00EB7E33"/>
    <w:rsid w:val="00EC703D"/>
    <w:rsid w:val="00ED0444"/>
    <w:rsid w:val="00ED3372"/>
    <w:rsid w:val="00EE03E3"/>
    <w:rsid w:val="00EE4CFA"/>
    <w:rsid w:val="00EF2063"/>
    <w:rsid w:val="00EF2327"/>
    <w:rsid w:val="00EF4C8A"/>
    <w:rsid w:val="00EF60E5"/>
    <w:rsid w:val="00F02A77"/>
    <w:rsid w:val="00F0386F"/>
    <w:rsid w:val="00F13D9B"/>
    <w:rsid w:val="00F17E85"/>
    <w:rsid w:val="00F24E57"/>
    <w:rsid w:val="00F6533B"/>
    <w:rsid w:val="00F96F29"/>
    <w:rsid w:val="00FA65A5"/>
    <w:rsid w:val="00FA75C6"/>
    <w:rsid w:val="00FC0CE5"/>
    <w:rsid w:val="00FC688B"/>
    <w:rsid w:val="00FD0E23"/>
    <w:rsid w:val="00FD60FA"/>
    <w:rsid w:val="00FE0D13"/>
    <w:rsid w:val="00FF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C879D4"/>
    <w:pPr>
      <w:spacing w:after="0" w:line="240" w:lineRule="auto"/>
    </w:pPr>
  </w:style>
  <w:style w:type="character" w:styleId="af1">
    <w:name w:val="Hyperlink"/>
    <w:basedOn w:val="a0"/>
    <w:uiPriority w:val="99"/>
    <w:unhideWhenUsed/>
    <w:rsid w:val="007917E0"/>
    <w:rPr>
      <w:color w:val="0000FF" w:themeColor="hyperlink"/>
      <w:u w:val="single"/>
    </w:rPr>
  </w:style>
  <w:style w:type="paragraph" w:customStyle="1" w:styleId="Tableheader">
    <w:name w:val="Table_header"/>
    <w:basedOn w:val="a"/>
    <w:rsid w:val="004F39BC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C879D4"/>
    <w:pPr>
      <w:spacing w:after="0" w:line="240" w:lineRule="auto"/>
    </w:pPr>
  </w:style>
  <w:style w:type="character" w:styleId="af1">
    <w:name w:val="Hyperlink"/>
    <w:basedOn w:val="a0"/>
    <w:uiPriority w:val="99"/>
    <w:unhideWhenUsed/>
    <w:rsid w:val="007917E0"/>
    <w:rPr>
      <w:color w:val="0000FF" w:themeColor="hyperlink"/>
      <w:u w:val="single"/>
    </w:rPr>
  </w:style>
  <w:style w:type="paragraph" w:customStyle="1" w:styleId="Tableheader">
    <w:name w:val="Table_header"/>
    <w:basedOn w:val="a"/>
    <w:rsid w:val="004F39BC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7438B-ACC1-406B-8BEB-9D784839E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Игнатова Татьяна Анатольевна</cp:lastModifiedBy>
  <cp:revision>31</cp:revision>
  <cp:lastPrinted>2017-11-29T08:24:00Z</cp:lastPrinted>
  <dcterms:created xsi:type="dcterms:W3CDTF">2016-12-20T07:55:00Z</dcterms:created>
  <dcterms:modified xsi:type="dcterms:W3CDTF">2017-11-29T08:25:00Z</dcterms:modified>
</cp:coreProperties>
</file>