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F601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6016">
              <w:rPr>
                <w:rFonts w:ascii="Times New Roman" w:eastAsia="Times New Roman" w:hAnsi="Times New Roman" w:cs="Times New Roman"/>
                <w:b/>
                <w:bCs/>
                <w:sz w:val="26"/>
                <w:szCs w:val="20"/>
                <w:lang w:eastAsia="ru-RU"/>
              </w:rPr>
              <w:t>2529</w:t>
            </w:r>
            <w:r w:rsidR="00065582">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B79F0">
            <w:pPr>
              <w:pStyle w:val="a3"/>
              <w:spacing w:before="0" w:line="240" w:lineRule="auto"/>
              <w:rPr>
                <w:b/>
                <w:i/>
                <w:snapToGrid w:val="0"/>
                <w:sz w:val="26"/>
                <w:szCs w:val="26"/>
              </w:rPr>
            </w:pPr>
            <w:r w:rsidRPr="00235916">
              <w:rPr>
                <w:b/>
                <w:i/>
                <w:snapToGrid w:val="0"/>
                <w:sz w:val="26"/>
                <w:szCs w:val="26"/>
              </w:rPr>
              <w:t xml:space="preserve">№ </w:t>
            </w:r>
            <w:r w:rsidR="007B79F0">
              <w:rPr>
                <w:b/>
                <w:i/>
                <w:snapToGrid w:val="0"/>
                <w:sz w:val="26"/>
                <w:szCs w:val="26"/>
              </w:rPr>
              <w:t xml:space="preserve"> 677</w:t>
            </w:r>
            <w:r w:rsidRPr="00235916">
              <w:rPr>
                <w:b/>
                <w:i/>
                <w:snapToGrid w:val="0"/>
                <w:sz w:val="26"/>
                <w:szCs w:val="26"/>
              </w:rPr>
              <w:t>/</w:t>
            </w:r>
            <w:proofErr w:type="spellStart"/>
            <w:r w:rsidR="00CF4DC4">
              <w:rPr>
                <w:b/>
                <w:i/>
                <w:snapToGrid w:val="0"/>
                <w:sz w:val="26"/>
                <w:szCs w:val="26"/>
              </w:rPr>
              <w:t>УТПиР</w:t>
            </w:r>
            <w:proofErr w:type="spellEnd"/>
          </w:p>
        </w:tc>
        <w:tc>
          <w:tcPr>
            <w:tcW w:w="4786" w:type="dxa"/>
          </w:tcPr>
          <w:p w:rsidR="00235916" w:rsidRPr="00235916" w:rsidRDefault="00FB263F" w:rsidP="007B79F0">
            <w:pPr>
              <w:pStyle w:val="a3"/>
              <w:tabs>
                <w:tab w:val="left" w:pos="3075"/>
              </w:tabs>
              <w:spacing w:before="0" w:line="240" w:lineRule="auto"/>
              <w:jc w:val="right"/>
              <w:rPr>
                <w:b/>
                <w:i/>
                <w:snapToGrid w:val="0"/>
                <w:sz w:val="26"/>
                <w:szCs w:val="26"/>
              </w:rPr>
            </w:pPr>
            <w:r>
              <w:rPr>
                <w:b/>
                <w:i/>
                <w:snapToGrid w:val="0"/>
                <w:sz w:val="26"/>
                <w:szCs w:val="26"/>
              </w:rPr>
              <w:t>«</w:t>
            </w:r>
            <w:r w:rsidR="007B79F0">
              <w:rPr>
                <w:b/>
                <w:i/>
                <w:snapToGrid w:val="0"/>
                <w:sz w:val="26"/>
                <w:szCs w:val="26"/>
              </w:rPr>
              <w:t>24</w:t>
            </w:r>
            <w:r w:rsidR="00701A74">
              <w:rPr>
                <w:b/>
                <w:i/>
                <w:snapToGrid w:val="0"/>
                <w:sz w:val="26"/>
                <w:szCs w:val="26"/>
              </w:rPr>
              <w:t>»</w:t>
            </w:r>
            <w:r>
              <w:rPr>
                <w:b/>
                <w:i/>
                <w:snapToGrid w:val="0"/>
                <w:sz w:val="26"/>
                <w:szCs w:val="26"/>
              </w:rPr>
              <w:t xml:space="preserve"> </w:t>
            </w:r>
            <w:r w:rsidR="00065582">
              <w:rPr>
                <w:b/>
                <w:i/>
                <w:snapToGrid w:val="0"/>
                <w:sz w:val="26"/>
                <w:szCs w:val="26"/>
              </w:rPr>
              <w:t>октября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FF6016">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FF6016" w:rsidRPr="00FF6016">
        <w:rPr>
          <w:b/>
          <w:bCs/>
          <w:i/>
          <w:iCs/>
          <w:snapToGrid w:val="0"/>
          <w:sz w:val="26"/>
          <w:szCs w:val="26"/>
        </w:rPr>
        <w:t>Установка системы контроля управления доступом</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могут быть только субъекты малого и среднего предпринимательства</w:t>
      </w:r>
      <w:r w:rsidR="00E10202" w:rsidRPr="00FF6016">
        <w:rPr>
          <w:b/>
          <w:i/>
          <w:snapToGrid w:val="0"/>
          <w:color w:val="FF0000"/>
          <w:sz w:val="26"/>
          <w:szCs w:val="26"/>
        </w:rPr>
        <w:t>.</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635183" w:rsidP="00065582">
      <w:pPr>
        <w:pStyle w:val="a3"/>
        <w:tabs>
          <w:tab w:val="left" w:pos="1134"/>
        </w:tabs>
        <w:spacing w:before="0" w:line="240" w:lineRule="auto"/>
        <w:ind w:left="567"/>
        <w:rPr>
          <w:sz w:val="26"/>
          <w:szCs w:val="26"/>
        </w:rPr>
      </w:pPr>
      <w:r w:rsidRPr="00635183">
        <w:rPr>
          <w:b/>
          <w:i/>
          <w:sz w:val="26"/>
          <w:szCs w:val="26"/>
        </w:rPr>
        <w:t>1 107 603.00</w:t>
      </w:r>
      <w:r>
        <w:rPr>
          <w:b/>
          <w:i/>
          <w:sz w:val="26"/>
          <w:szCs w:val="26"/>
        </w:rPr>
        <w:t xml:space="preserve"> </w:t>
      </w:r>
      <w:r w:rsidR="00FB263F" w:rsidRPr="00821C8A">
        <w:rPr>
          <w:sz w:val="26"/>
          <w:szCs w:val="26"/>
        </w:rPr>
        <w:t>рублей без учета НДС (</w:t>
      </w:r>
      <w:r w:rsidRPr="00635183">
        <w:rPr>
          <w:sz w:val="26"/>
          <w:szCs w:val="26"/>
        </w:rPr>
        <w:t>1 306 971.54</w:t>
      </w:r>
      <w:r>
        <w:rPr>
          <w:sz w:val="26"/>
          <w:szCs w:val="26"/>
        </w:rPr>
        <w:t xml:space="preserve"> </w:t>
      </w:r>
      <w:r w:rsidR="00876932" w:rsidRPr="00821C8A">
        <w:rPr>
          <w:sz w:val="26"/>
          <w:szCs w:val="26"/>
        </w:rPr>
        <w:t>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7B79F0">
        <w:rPr>
          <w:sz w:val="26"/>
          <w:szCs w:val="26"/>
        </w:rPr>
        <w:t>24</w:t>
      </w:r>
      <w:r w:rsidR="00191BA8" w:rsidRPr="00821C8A">
        <w:rPr>
          <w:sz w:val="26"/>
          <w:szCs w:val="26"/>
        </w:rPr>
        <w:t>.</w:t>
      </w:r>
      <w:r w:rsidR="00065582">
        <w:rPr>
          <w:sz w:val="26"/>
          <w:szCs w:val="26"/>
        </w:rPr>
        <w:t>10</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7B79F0">
        <w:rPr>
          <w:sz w:val="26"/>
          <w:szCs w:val="26"/>
        </w:rPr>
        <w:t>08</w:t>
      </w:r>
      <w:r w:rsidR="00E10202" w:rsidRPr="00821C8A">
        <w:rPr>
          <w:sz w:val="26"/>
          <w:szCs w:val="26"/>
        </w:rPr>
        <w:t>.</w:t>
      </w:r>
      <w:r w:rsidR="00065582">
        <w:rPr>
          <w:sz w:val="26"/>
          <w:szCs w:val="26"/>
        </w:rPr>
        <w:t>11</w:t>
      </w:r>
      <w:r w:rsidR="00A94C48">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7B79F0">
        <w:rPr>
          <w:sz w:val="26"/>
          <w:szCs w:val="26"/>
        </w:rPr>
        <w:t>24</w:t>
      </w:r>
      <w:r w:rsidR="00701A74" w:rsidRPr="00821C8A">
        <w:rPr>
          <w:sz w:val="26"/>
          <w:szCs w:val="26"/>
        </w:rPr>
        <w:t>»</w:t>
      </w:r>
      <w:r w:rsidR="004B4007" w:rsidRPr="00821C8A">
        <w:rPr>
          <w:sz w:val="26"/>
          <w:szCs w:val="26"/>
        </w:rPr>
        <w:t> </w:t>
      </w:r>
      <w:r w:rsidR="00065582">
        <w:rPr>
          <w:sz w:val="26"/>
          <w:szCs w:val="26"/>
        </w:rPr>
        <w:t>октября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7B79F0">
        <w:rPr>
          <w:b/>
          <w:i/>
          <w:sz w:val="26"/>
          <w:szCs w:val="26"/>
        </w:rPr>
        <w:t>08</w:t>
      </w:r>
      <w:r w:rsidR="00D623F2" w:rsidRPr="00821C8A">
        <w:rPr>
          <w:b/>
          <w:i/>
          <w:sz w:val="26"/>
          <w:szCs w:val="26"/>
        </w:rPr>
        <w:t>»</w:t>
      </w:r>
      <w:r w:rsidR="004B4007" w:rsidRPr="00821C8A">
        <w:rPr>
          <w:b/>
          <w:i/>
          <w:sz w:val="26"/>
          <w:szCs w:val="26"/>
        </w:rPr>
        <w:t xml:space="preserve"> </w:t>
      </w:r>
      <w:r w:rsidR="00065582">
        <w:rPr>
          <w:b/>
          <w:i/>
          <w:sz w:val="26"/>
          <w:szCs w:val="26"/>
        </w:rPr>
        <w:t xml:space="preserve">ноября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7B79F0">
        <w:rPr>
          <w:b/>
          <w:i/>
          <w:sz w:val="26"/>
          <w:szCs w:val="26"/>
        </w:rPr>
        <w:t>08</w:t>
      </w:r>
      <w:r w:rsidR="00FB263F" w:rsidRPr="00BB0252">
        <w:rPr>
          <w:b/>
          <w:i/>
          <w:sz w:val="26"/>
          <w:szCs w:val="26"/>
        </w:rPr>
        <w:t xml:space="preserve">» </w:t>
      </w:r>
      <w:r w:rsidR="00065582">
        <w:rPr>
          <w:b/>
          <w:i/>
          <w:sz w:val="26"/>
          <w:szCs w:val="26"/>
        </w:rPr>
        <w:t>ноября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w:t>
      </w:r>
      <w:bookmarkStart w:id="0" w:name="_GoBack"/>
      <w:bookmarkEnd w:id="0"/>
      <w:r w:rsidR="00DB5583" w:rsidRPr="00BB0252">
        <w:rPr>
          <w:sz w:val="26"/>
          <w:szCs w:val="26"/>
        </w:rPr>
        <w:t>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7B79F0">
        <w:rPr>
          <w:sz w:val="26"/>
          <w:szCs w:val="26"/>
        </w:rPr>
        <w:t>29</w:t>
      </w:r>
      <w:r w:rsidR="00085FC4" w:rsidRPr="00BB0252">
        <w:rPr>
          <w:sz w:val="26"/>
          <w:szCs w:val="26"/>
        </w:rPr>
        <w:t>.</w:t>
      </w:r>
      <w:r w:rsidR="00065582">
        <w:rPr>
          <w:sz w:val="26"/>
          <w:szCs w:val="26"/>
        </w:rPr>
        <w:t>11</w:t>
      </w:r>
      <w:r w:rsidR="00085FC4" w:rsidRPr="00BB0252">
        <w:rPr>
          <w:sz w:val="26"/>
          <w:szCs w:val="26"/>
        </w:rPr>
        <w:t>.</w:t>
      </w:r>
      <w:r w:rsidR="00B7197B" w:rsidRPr="00BB0252">
        <w:rPr>
          <w:sz w:val="26"/>
          <w:szCs w:val="26"/>
        </w:rPr>
        <w:t>201</w:t>
      </w:r>
      <w:r w:rsidR="00085FC4" w:rsidRPr="00BB0252">
        <w:rPr>
          <w:sz w:val="26"/>
          <w:szCs w:val="26"/>
        </w:rPr>
        <w:t>7</w:t>
      </w:r>
      <w:r w:rsidR="004B4007" w:rsidRPr="00BB0252">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B79F0">
        <w:rPr>
          <w:sz w:val="26"/>
          <w:szCs w:val="26"/>
        </w:rPr>
        <w:t>05</w:t>
      </w:r>
      <w:r w:rsidR="00B7197B">
        <w:rPr>
          <w:sz w:val="26"/>
          <w:szCs w:val="26"/>
        </w:rPr>
        <w:t>.</w:t>
      </w:r>
      <w:r w:rsidR="007B79F0">
        <w:rPr>
          <w:sz w:val="26"/>
          <w:szCs w:val="26"/>
        </w:rPr>
        <w:t>12</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В.А. </w:t>
      </w:r>
      <w:proofErr w:type="spellStart"/>
      <w:r w:rsidR="0006558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087E5B"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5B" w:rsidRDefault="00087E5B" w:rsidP="0049780E">
      <w:pPr>
        <w:spacing w:after="0" w:line="240" w:lineRule="auto"/>
      </w:pPr>
      <w:r>
        <w:separator/>
      </w:r>
    </w:p>
  </w:endnote>
  <w:endnote w:type="continuationSeparator" w:id="0">
    <w:p w:rsidR="00087E5B" w:rsidRDefault="00087E5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B79F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5B" w:rsidRDefault="00087E5B" w:rsidP="0049780E">
      <w:pPr>
        <w:spacing w:after="0" w:line="240" w:lineRule="auto"/>
      </w:pPr>
      <w:r>
        <w:separator/>
      </w:r>
    </w:p>
  </w:footnote>
  <w:footnote w:type="continuationSeparator" w:id="0">
    <w:p w:rsidR="00087E5B" w:rsidRDefault="00087E5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94C48">
      <w:rPr>
        <w:i/>
        <w:sz w:val="18"/>
        <w:szCs w:val="18"/>
      </w:rPr>
      <w:t>2529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87E5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B79F0"/>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CE0D-8EA7-4D5C-8981-AED9F990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721</Words>
  <Characters>4114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96</cp:revision>
  <cp:lastPrinted>2017-04-14T00:42:00Z</cp:lastPrinted>
  <dcterms:created xsi:type="dcterms:W3CDTF">2014-11-20T08:24:00Z</dcterms:created>
  <dcterms:modified xsi:type="dcterms:W3CDTF">2017-10-24T01:00:00Z</dcterms:modified>
</cp:coreProperties>
</file>