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DB3DA47" wp14:editId="17C98BE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17A56">
        <w:rPr>
          <w:rFonts w:ascii="Times New Roman" w:hAnsi="Times New Roman"/>
          <w:snapToGrid w:val="0"/>
          <w:kern w:val="0"/>
          <w:sz w:val="26"/>
          <w:szCs w:val="26"/>
        </w:rPr>
        <w:t>615</w:t>
      </w:r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 xml:space="preserve">/ </w:t>
      </w:r>
      <w:proofErr w:type="spellStart"/>
      <w:r w:rsidR="00E17A56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E17A56">
        <w:rPr>
          <w:b/>
          <w:bCs/>
          <w:sz w:val="26"/>
          <w:szCs w:val="26"/>
        </w:rPr>
        <w:t>поставку</w:t>
      </w:r>
    </w:p>
    <w:p w:rsidR="00E17A56" w:rsidRPr="00E26A28" w:rsidRDefault="00090E1C" w:rsidP="00E17A56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b/>
          <w:i/>
          <w:sz w:val="24"/>
        </w:rPr>
      </w:pPr>
      <w:r w:rsidRPr="00090E1C">
        <w:rPr>
          <w:b/>
          <w:i/>
          <w:sz w:val="24"/>
        </w:rPr>
        <w:t xml:space="preserve">   </w:t>
      </w:r>
      <w:r w:rsidR="00E17A56" w:rsidRPr="00E26A28">
        <w:rPr>
          <w:b/>
          <w:i/>
          <w:sz w:val="24"/>
          <w:u w:val="single"/>
        </w:rPr>
        <w:t>Лот №1:</w:t>
      </w:r>
      <w:r w:rsidR="00E17A56" w:rsidRPr="00E26A28">
        <w:rPr>
          <w:b/>
          <w:i/>
          <w:sz w:val="24"/>
        </w:rPr>
        <w:t xml:space="preserve">   Компоненты систем учета четвертого типа (в рамках создания АИИС КУЭ РР в филиале АО "ДРСК" "АЭС");</w:t>
      </w:r>
    </w:p>
    <w:p w:rsidR="00E17A56" w:rsidRPr="00E26A28" w:rsidRDefault="00E17A56" w:rsidP="00E17A56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b/>
          <w:i/>
          <w:sz w:val="24"/>
        </w:rPr>
      </w:pPr>
      <w:r w:rsidRPr="00E26A28">
        <w:rPr>
          <w:b/>
          <w:i/>
          <w:sz w:val="24"/>
          <w:u w:val="single"/>
        </w:rPr>
        <w:t>Лот №2:</w:t>
      </w:r>
      <w:r w:rsidRPr="00E26A28">
        <w:rPr>
          <w:b/>
          <w:i/>
          <w:sz w:val="24"/>
        </w:rPr>
        <w:t xml:space="preserve">   Компоненты систем учета второго типа (в рамках создания АИИС КУЭ РР в филиале АО "ДРСК" «АЭС», «ПЭС», «ХЭС»).</w:t>
      </w:r>
    </w:p>
    <w:p w:rsidR="00E17A56" w:rsidRPr="00E26A28" w:rsidRDefault="00E17A56" w:rsidP="00E17A56">
      <w:pPr>
        <w:pStyle w:val="a6"/>
        <w:spacing w:before="0" w:line="240" w:lineRule="auto"/>
        <w:jc w:val="center"/>
        <w:rPr>
          <w:sz w:val="24"/>
        </w:rPr>
      </w:pPr>
      <w:r w:rsidRPr="00E26A28">
        <w:rPr>
          <w:sz w:val="24"/>
        </w:rPr>
        <w:t>закупка 2519 р. 2.2.2 ГКПЗ 2017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A0B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A0BF6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E17A56">
              <w:rPr>
                <w:b/>
                <w:sz w:val="24"/>
                <w:szCs w:val="24"/>
              </w:rPr>
              <w:t xml:space="preserve">сентября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17A56">
        <w:rPr>
          <w:b/>
          <w:sz w:val="24"/>
        </w:rPr>
        <w:t>31705483109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A67F8" w:rsidRDefault="00EA67F8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E17A56" w:rsidRPr="004900FE" w:rsidRDefault="00E17A56" w:rsidP="00E17A5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 xml:space="preserve">Признать процедуру переторжки </w:t>
      </w:r>
      <w:r w:rsidR="001C4249">
        <w:rPr>
          <w:szCs w:val="24"/>
        </w:rPr>
        <w:t>не</w:t>
      </w:r>
      <w:r w:rsidRPr="004900FE">
        <w:rPr>
          <w:szCs w:val="24"/>
        </w:rPr>
        <w:t>состоявшейся</w:t>
      </w:r>
    </w:p>
    <w:p w:rsidR="00E17A56" w:rsidRPr="004900FE" w:rsidRDefault="00E17A56" w:rsidP="00E17A5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>Утвердить</w:t>
      </w:r>
      <w:r w:rsidRPr="004900FE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2"/>
        <w:gridCol w:w="3969"/>
      </w:tblGrid>
      <w:tr w:rsidR="00E17A56" w:rsidRPr="004900FE" w:rsidTr="00BA327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4900FE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E17A56" w:rsidRPr="004900FE" w:rsidRDefault="00E17A56" w:rsidP="00BA327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4900FE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4900FE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</w:rPr>
            </w:pPr>
            <w:r w:rsidRPr="004900FE">
              <w:rPr>
                <w:b/>
                <w:snapToGrid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900FE">
              <w:rPr>
                <w:b/>
                <w:snapToGrid/>
                <w:sz w:val="24"/>
                <w:szCs w:val="24"/>
              </w:rPr>
              <w:t>Окончательная цена заявки, руб. без НДС</w:t>
            </w:r>
          </w:p>
        </w:tc>
      </w:tr>
      <w:tr w:rsidR="00E17A56" w:rsidRPr="004900FE" w:rsidTr="00BA327F">
        <w:trPr>
          <w:trHeight w:val="63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4900FE">
              <w:rPr>
                <w:b/>
                <w:i/>
                <w:sz w:val="24"/>
                <w:szCs w:val="24"/>
                <w:u w:val="single"/>
              </w:rPr>
              <w:t>Лот №1</w:t>
            </w:r>
            <w:r w:rsidRPr="004900FE">
              <w:rPr>
                <w:b/>
                <w:i/>
                <w:sz w:val="24"/>
                <w:szCs w:val="24"/>
              </w:rPr>
              <w:t>:   Компоненты систем учета четвертого типа (в рамках создания АИИС КУЭ РР в филиале АО "ДРСК" "АЭС")</w:t>
            </w:r>
          </w:p>
        </w:tc>
      </w:tr>
      <w:tr w:rsidR="00326CD7" w:rsidRPr="004900FE" w:rsidTr="00BA32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D7" w:rsidRPr="004900FE" w:rsidRDefault="00326CD7" w:rsidP="00BA327F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АО «Электротехнические заводы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sz w:val="24"/>
                <w:szCs w:val="24"/>
              </w:rPr>
              <w:t xml:space="preserve"> </w:t>
            </w:r>
          </w:p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>(355029, г. Ставрополь, ул. Ленина, 415</w:t>
            </w:r>
            <w:r>
              <w:rPr>
                <w:color w:val="333333"/>
                <w:sz w:val="24"/>
                <w:szCs w:val="24"/>
              </w:rPr>
              <w:t>, оф. 294</w:t>
            </w:r>
            <w:r w:rsidRPr="004900FE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1 820 578,31</w:t>
            </w:r>
          </w:p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326CD7" w:rsidRPr="004900FE" w:rsidTr="00BA32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D7" w:rsidRPr="004900FE" w:rsidRDefault="00326CD7" w:rsidP="00BA327F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sz w:val="24"/>
                <w:szCs w:val="24"/>
              </w:rPr>
              <w:t xml:space="preserve"> </w:t>
            </w:r>
            <w:r w:rsidRPr="004900FE">
              <w:rPr>
                <w:sz w:val="24"/>
                <w:szCs w:val="24"/>
              </w:rPr>
              <w:br/>
            </w:r>
            <w:r w:rsidRPr="004900FE">
              <w:rPr>
                <w:color w:val="333333"/>
                <w:sz w:val="24"/>
                <w:szCs w:val="24"/>
              </w:rPr>
              <w:t xml:space="preserve"> (355000, г. Ставрополь,</w:t>
            </w:r>
            <w:proofErr w:type="gramEnd"/>
          </w:p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4900FE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4900FE">
              <w:rPr>
                <w:color w:val="333333"/>
                <w:sz w:val="24"/>
                <w:szCs w:val="24"/>
              </w:rPr>
              <w:t>, 4)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1 820 578,65</w:t>
            </w:r>
          </w:p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E17A56" w:rsidRPr="004900FE" w:rsidTr="00BA327F">
        <w:trPr>
          <w:trHeight w:val="630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4900FE">
              <w:rPr>
                <w:b/>
                <w:i/>
                <w:sz w:val="24"/>
                <w:szCs w:val="24"/>
                <w:u w:val="single"/>
              </w:rPr>
              <w:t>Лот №2:</w:t>
            </w:r>
            <w:r w:rsidRPr="004900FE">
              <w:rPr>
                <w:b/>
                <w:i/>
                <w:sz w:val="24"/>
                <w:szCs w:val="24"/>
              </w:rPr>
              <w:t xml:space="preserve">   Компоненты систем учета второго типа (в рамках создания АИИС КУЭ РР в филиале АО "ДРСК" «АЭС», «ПЭС», «ХЭС»)</w:t>
            </w:r>
          </w:p>
        </w:tc>
      </w:tr>
      <w:tr w:rsidR="00E17A56" w:rsidRPr="004900FE" w:rsidTr="00BA32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РосЭнергоСнаб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color w:val="333333"/>
                <w:sz w:val="24"/>
                <w:szCs w:val="24"/>
              </w:rPr>
              <w:t xml:space="preserve"> </w:t>
            </w:r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color w:val="333333"/>
                <w:sz w:val="24"/>
                <w:szCs w:val="24"/>
              </w:rPr>
              <w:t xml:space="preserve">(193230, г. Санкт-Петербург, </w:t>
            </w:r>
            <w:proofErr w:type="gramEnd"/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 xml:space="preserve">пер. </w:t>
            </w:r>
            <w:proofErr w:type="spellStart"/>
            <w:r w:rsidRPr="004900FE">
              <w:rPr>
                <w:color w:val="333333"/>
                <w:sz w:val="24"/>
                <w:szCs w:val="24"/>
              </w:rPr>
              <w:t>Челиева</w:t>
            </w:r>
            <w:proofErr w:type="spellEnd"/>
            <w:r w:rsidRPr="004900FE">
              <w:rPr>
                <w:color w:val="333333"/>
                <w:sz w:val="24"/>
                <w:szCs w:val="24"/>
              </w:rPr>
              <w:t>, д. 11, литера</w:t>
            </w:r>
            <w:proofErr w:type="gramStart"/>
            <w:r w:rsidRPr="004900FE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4900FE">
              <w:rPr>
                <w:color w:val="333333"/>
                <w:sz w:val="24"/>
                <w:szCs w:val="24"/>
              </w:rPr>
              <w:t>, пом. 9Н)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16 368 950,21 </w:t>
            </w: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E17A56" w:rsidRPr="004900FE" w:rsidTr="00BA32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b/>
                <w:i/>
                <w:color w:val="333333"/>
                <w:sz w:val="24"/>
                <w:szCs w:val="24"/>
              </w:rPr>
              <w:t>АО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РиМ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 Торговый Дом»</w:t>
            </w:r>
            <w:r w:rsidRPr="004900FE">
              <w:rPr>
                <w:color w:val="333333"/>
                <w:sz w:val="24"/>
                <w:szCs w:val="24"/>
              </w:rPr>
              <w:t xml:space="preserve"> </w:t>
            </w:r>
            <w:r w:rsidRPr="004900FE">
              <w:rPr>
                <w:color w:val="333333"/>
                <w:sz w:val="24"/>
                <w:szCs w:val="24"/>
              </w:rPr>
              <w:br/>
              <w:t xml:space="preserve"> (630082, г. Новосибирск, </w:t>
            </w:r>
            <w:proofErr w:type="gramEnd"/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>ул. Дачная, д 60/1, оф 11)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14 374 793,50 </w:t>
            </w: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EA67F8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F91233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7A56" w:rsidRPr="004900FE" w:rsidRDefault="000F6443" w:rsidP="00E17A5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7A56" w:rsidRPr="004900FE">
        <w:rPr>
          <w:sz w:val="24"/>
          <w:szCs w:val="24"/>
        </w:rPr>
        <w:t xml:space="preserve">Утвердить </w:t>
      </w:r>
      <w:proofErr w:type="gramStart"/>
      <w:r w:rsidR="00E17A56" w:rsidRPr="004900FE">
        <w:rPr>
          <w:sz w:val="24"/>
          <w:szCs w:val="24"/>
        </w:rPr>
        <w:t>итоговую</w:t>
      </w:r>
      <w:proofErr w:type="gramEnd"/>
      <w:r w:rsidR="00E17A56" w:rsidRPr="004900FE">
        <w:rPr>
          <w:sz w:val="24"/>
          <w:szCs w:val="24"/>
        </w:rPr>
        <w:t xml:space="preserve"> </w:t>
      </w:r>
      <w:proofErr w:type="spellStart"/>
      <w:r w:rsidR="00E17A56" w:rsidRPr="004900FE">
        <w:rPr>
          <w:sz w:val="24"/>
          <w:szCs w:val="24"/>
        </w:rPr>
        <w:t>ранжировку</w:t>
      </w:r>
      <w:proofErr w:type="spellEnd"/>
      <w:r w:rsidR="00E17A56" w:rsidRPr="004900FE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552"/>
        <w:gridCol w:w="1559"/>
      </w:tblGrid>
      <w:tr w:rsidR="00E17A56" w:rsidRPr="004900FE" w:rsidTr="00BA327F">
        <w:trPr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4900FE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4900F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00F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Итоговая оценка  предпочтительности</w:t>
            </w:r>
          </w:p>
        </w:tc>
      </w:tr>
      <w:tr w:rsidR="00E17A56" w:rsidRPr="004900FE" w:rsidTr="00BA327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4900FE">
              <w:rPr>
                <w:b/>
                <w:i/>
                <w:sz w:val="24"/>
                <w:szCs w:val="24"/>
                <w:u w:val="single"/>
              </w:rPr>
              <w:t>Лот №1</w:t>
            </w:r>
            <w:r w:rsidRPr="004900FE">
              <w:rPr>
                <w:b/>
                <w:i/>
                <w:sz w:val="24"/>
                <w:szCs w:val="24"/>
              </w:rPr>
              <w:t>:   Компоненты систем учета четвертого типа (в рамках создания АИИС КУЭ РР в филиале АО "ДРСК" "АЭС")</w:t>
            </w:r>
          </w:p>
        </w:tc>
      </w:tr>
      <w:tr w:rsidR="00326CD7" w:rsidRPr="004900FE" w:rsidTr="00BA32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7" w:rsidRPr="004900FE" w:rsidRDefault="00326CD7" w:rsidP="00BA3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АО «Электротехнические заводы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sz w:val="24"/>
                <w:szCs w:val="24"/>
              </w:rPr>
              <w:t xml:space="preserve"> </w:t>
            </w:r>
          </w:p>
          <w:p w:rsidR="00BE1A25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color w:val="333333"/>
                <w:sz w:val="24"/>
                <w:szCs w:val="24"/>
              </w:rPr>
              <w:t xml:space="preserve">(355029, г. Ставрополь, </w:t>
            </w:r>
            <w:proofErr w:type="gramEnd"/>
          </w:p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>ул. Ленина, 415</w:t>
            </w:r>
            <w:r>
              <w:rPr>
                <w:color w:val="333333"/>
                <w:sz w:val="24"/>
                <w:szCs w:val="24"/>
              </w:rPr>
              <w:t>, оф. 294</w:t>
            </w:r>
            <w:r w:rsidRPr="004900FE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1 820 578,31</w:t>
            </w:r>
          </w:p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7" w:rsidRPr="004900FE" w:rsidRDefault="00326CD7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326CD7" w:rsidRPr="004900FE" w:rsidRDefault="00326CD7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0,420</w:t>
            </w:r>
          </w:p>
        </w:tc>
      </w:tr>
      <w:tr w:rsidR="00326CD7" w:rsidRPr="004900FE" w:rsidTr="0089398D">
        <w:trPr>
          <w:trHeight w:val="9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D7" w:rsidRPr="004900FE" w:rsidRDefault="00326CD7" w:rsidP="00BA3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sz w:val="24"/>
                <w:szCs w:val="24"/>
              </w:rPr>
              <w:t xml:space="preserve"> </w:t>
            </w:r>
            <w:r w:rsidRPr="004900FE">
              <w:rPr>
                <w:sz w:val="24"/>
                <w:szCs w:val="24"/>
              </w:rPr>
              <w:br/>
            </w:r>
            <w:r w:rsidRPr="004900FE">
              <w:rPr>
                <w:color w:val="333333"/>
                <w:sz w:val="24"/>
                <w:szCs w:val="24"/>
              </w:rPr>
              <w:t xml:space="preserve"> (355000, г. Ставрополь,</w:t>
            </w:r>
            <w:proofErr w:type="gramEnd"/>
          </w:p>
          <w:p w:rsidR="00326CD7" w:rsidRPr="004900FE" w:rsidRDefault="00326CD7" w:rsidP="00D870C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4900FE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4900FE">
              <w:rPr>
                <w:color w:val="333333"/>
                <w:sz w:val="24"/>
                <w:szCs w:val="24"/>
              </w:rPr>
              <w:t>,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D7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1 820 578,65</w:t>
            </w:r>
          </w:p>
          <w:p w:rsidR="00326CD7" w:rsidRPr="004900FE" w:rsidRDefault="00326CD7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D7" w:rsidRPr="004900FE" w:rsidRDefault="00326CD7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326CD7" w:rsidRPr="004900FE" w:rsidRDefault="00326CD7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0,320</w:t>
            </w:r>
          </w:p>
        </w:tc>
      </w:tr>
      <w:tr w:rsidR="00E17A56" w:rsidRPr="004900FE" w:rsidTr="00BA327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900FE">
              <w:rPr>
                <w:b/>
                <w:i/>
                <w:sz w:val="24"/>
                <w:szCs w:val="24"/>
                <w:u w:val="single"/>
              </w:rPr>
              <w:t>Лот №2:</w:t>
            </w:r>
            <w:r w:rsidRPr="004900FE">
              <w:rPr>
                <w:b/>
                <w:i/>
                <w:sz w:val="24"/>
                <w:szCs w:val="24"/>
              </w:rPr>
              <w:t xml:space="preserve">   Компоненты систем учета второго типа (в рамках создания АИИС КУЭ РР в филиале АО "ДРСК" «АЭС», «ПЭС», «ХЭС»)</w:t>
            </w:r>
          </w:p>
        </w:tc>
      </w:tr>
      <w:tr w:rsidR="00E17A56" w:rsidRPr="004900FE" w:rsidTr="00BA32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b/>
                <w:i/>
                <w:color w:val="333333"/>
                <w:sz w:val="24"/>
                <w:szCs w:val="24"/>
              </w:rPr>
              <w:t>АО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РиМ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 Торговый Дом»</w:t>
            </w:r>
            <w:r w:rsidRPr="004900FE">
              <w:rPr>
                <w:color w:val="333333"/>
                <w:sz w:val="24"/>
                <w:szCs w:val="24"/>
              </w:rPr>
              <w:t xml:space="preserve"> </w:t>
            </w:r>
            <w:r w:rsidRPr="004900FE">
              <w:rPr>
                <w:color w:val="333333"/>
                <w:sz w:val="24"/>
                <w:szCs w:val="24"/>
              </w:rPr>
              <w:br/>
              <w:t xml:space="preserve"> (630082, г. Новосибирск, </w:t>
            </w:r>
            <w:proofErr w:type="gramEnd"/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>ул. Дачная, д 60/1, оф 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14 374 793,50 </w:t>
            </w: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0,959</w:t>
            </w:r>
          </w:p>
        </w:tc>
      </w:tr>
      <w:tr w:rsidR="00E17A56" w:rsidRPr="004900FE" w:rsidTr="00BA32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56" w:rsidRPr="004900FE" w:rsidRDefault="00E17A56" w:rsidP="00BA32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4900FE">
              <w:rPr>
                <w:b/>
                <w:i/>
                <w:color w:val="333333"/>
                <w:sz w:val="24"/>
                <w:szCs w:val="24"/>
              </w:rPr>
              <w:t>РосЭнергоСнаб</w:t>
            </w:r>
            <w:proofErr w:type="spellEnd"/>
            <w:r w:rsidRPr="004900FE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4900FE">
              <w:rPr>
                <w:color w:val="333333"/>
                <w:sz w:val="24"/>
                <w:szCs w:val="24"/>
              </w:rPr>
              <w:t xml:space="preserve"> </w:t>
            </w:r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900FE">
              <w:rPr>
                <w:color w:val="333333"/>
                <w:sz w:val="24"/>
                <w:szCs w:val="24"/>
              </w:rPr>
              <w:t xml:space="preserve">(193230, г. Санкт-Петербург, </w:t>
            </w:r>
            <w:proofErr w:type="gramEnd"/>
          </w:p>
          <w:p w:rsidR="00E17A56" w:rsidRPr="004900FE" w:rsidRDefault="00E17A56" w:rsidP="00BA327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900FE">
              <w:rPr>
                <w:color w:val="333333"/>
                <w:sz w:val="24"/>
                <w:szCs w:val="24"/>
              </w:rPr>
              <w:t xml:space="preserve">пер. </w:t>
            </w:r>
            <w:proofErr w:type="spellStart"/>
            <w:r w:rsidRPr="004900FE">
              <w:rPr>
                <w:color w:val="333333"/>
                <w:sz w:val="24"/>
                <w:szCs w:val="24"/>
              </w:rPr>
              <w:t>Челиева</w:t>
            </w:r>
            <w:proofErr w:type="spellEnd"/>
            <w:r w:rsidRPr="004900FE">
              <w:rPr>
                <w:color w:val="333333"/>
                <w:sz w:val="24"/>
                <w:szCs w:val="24"/>
              </w:rPr>
              <w:t>, д. 11, литера</w:t>
            </w:r>
            <w:proofErr w:type="gramStart"/>
            <w:r w:rsidRPr="004900FE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4900FE">
              <w:rPr>
                <w:color w:val="333333"/>
                <w:sz w:val="24"/>
                <w:szCs w:val="24"/>
              </w:rPr>
              <w:t>, пом. 9Н)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 xml:space="preserve">16 368 950,21 </w:t>
            </w:r>
          </w:p>
          <w:p w:rsidR="00E17A56" w:rsidRPr="004900FE" w:rsidRDefault="00E17A56" w:rsidP="00BA327F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56" w:rsidRPr="004900FE" w:rsidRDefault="00E17A56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17A56" w:rsidRPr="004900FE" w:rsidRDefault="00E17A56" w:rsidP="00BA327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4900FE">
              <w:rPr>
                <w:b/>
                <w:i/>
                <w:color w:val="333333"/>
                <w:sz w:val="24"/>
                <w:szCs w:val="24"/>
              </w:rPr>
              <w:t>0,080</w:t>
            </w:r>
          </w:p>
        </w:tc>
      </w:tr>
    </w:tbl>
    <w:p w:rsidR="008C6854" w:rsidRDefault="0044675F" w:rsidP="00E17A56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E17A56" w:rsidRPr="004900FE" w:rsidRDefault="000F6443" w:rsidP="00E17A56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запроса предложений </w:t>
      </w:r>
      <w:r w:rsidR="00EA67F8" w:rsidRPr="007A6B32">
        <w:rPr>
          <w:sz w:val="24"/>
          <w:szCs w:val="24"/>
        </w:rPr>
        <w:t xml:space="preserve">на право заключения договора </w:t>
      </w:r>
      <w:r w:rsidR="00E17A56" w:rsidRPr="004900FE">
        <w:rPr>
          <w:sz w:val="24"/>
          <w:szCs w:val="24"/>
        </w:rPr>
        <w:t>на  поставку: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z w:val="24"/>
          <w:szCs w:val="24"/>
        </w:rPr>
        <w:t xml:space="preserve"> </w:t>
      </w:r>
      <w:r w:rsidRPr="004900FE">
        <w:rPr>
          <w:spacing w:val="4"/>
          <w:sz w:val="24"/>
          <w:szCs w:val="24"/>
        </w:rPr>
        <w:t xml:space="preserve">по </w:t>
      </w:r>
      <w:r w:rsidRPr="004900FE">
        <w:rPr>
          <w:b/>
          <w:i/>
          <w:sz w:val="24"/>
          <w:szCs w:val="24"/>
          <w:u w:val="single"/>
        </w:rPr>
        <w:t>Лоту №1:</w:t>
      </w:r>
      <w:r w:rsidRPr="004900FE">
        <w:rPr>
          <w:b/>
          <w:i/>
          <w:sz w:val="24"/>
          <w:szCs w:val="24"/>
        </w:rPr>
        <w:t xml:space="preserve">   Компоненты систем учета четвертого типа (в рамках создания АИИС КУЭ РР в филиале АО "ДРСК" "АЭС") </w:t>
      </w:r>
      <w:r w:rsidRPr="004900FE">
        <w:rPr>
          <w:spacing w:val="4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900FE">
        <w:rPr>
          <w:spacing w:val="4"/>
          <w:sz w:val="24"/>
          <w:szCs w:val="24"/>
        </w:rPr>
        <w:t>ранжировке</w:t>
      </w:r>
      <w:proofErr w:type="spellEnd"/>
      <w:r w:rsidRPr="004900FE">
        <w:rPr>
          <w:spacing w:val="4"/>
          <w:sz w:val="24"/>
          <w:szCs w:val="24"/>
        </w:rPr>
        <w:t xml:space="preserve"> по степени предпочтительности для заказчика: </w:t>
      </w:r>
      <w:r w:rsidRPr="004900FE">
        <w:rPr>
          <w:b/>
          <w:i/>
          <w:color w:val="333333"/>
          <w:sz w:val="24"/>
          <w:szCs w:val="24"/>
        </w:rPr>
        <w:t>АО «Электротехнические заводы «</w:t>
      </w:r>
      <w:proofErr w:type="spellStart"/>
      <w:r w:rsidRPr="004900FE">
        <w:rPr>
          <w:b/>
          <w:i/>
          <w:color w:val="333333"/>
          <w:sz w:val="24"/>
          <w:szCs w:val="24"/>
        </w:rPr>
        <w:t>Энергомера</w:t>
      </w:r>
      <w:proofErr w:type="spellEnd"/>
      <w:r w:rsidRPr="004900FE">
        <w:rPr>
          <w:b/>
          <w:i/>
          <w:color w:val="333333"/>
          <w:sz w:val="24"/>
          <w:szCs w:val="24"/>
        </w:rPr>
        <w:t xml:space="preserve">» </w:t>
      </w:r>
      <w:r w:rsidRPr="004900FE">
        <w:rPr>
          <w:color w:val="333333"/>
          <w:sz w:val="24"/>
          <w:szCs w:val="24"/>
        </w:rPr>
        <w:t>(</w:t>
      </w:r>
      <w:r w:rsidR="00090E1C" w:rsidRPr="004900FE">
        <w:rPr>
          <w:color w:val="333333"/>
          <w:sz w:val="24"/>
          <w:szCs w:val="24"/>
        </w:rPr>
        <w:t>355029, г. Ставрополь, ул. Ленина, 415</w:t>
      </w:r>
      <w:r w:rsidR="00090E1C">
        <w:rPr>
          <w:color w:val="333333"/>
          <w:sz w:val="24"/>
          <w:szCs w:val="24"/>
        </w:rPr>
        <w:t>, оф. 294</w:t>
      </w:r>
      <w:r w:rsidRPr="004900FE">
        <w:rPr>
          <w:color w:val="333333"/>
          <w:sz w:val="24"/>
          <w:szCs w:val="24"/>
        </w:rPr>
        <w:t>)</w:t>
      </w:r>
      <w:r w:rsidRPr="004900FE">
        <w:rPr>
          <w:spacing w:val="4"/>
          <w:sz w:val="24"/>
          <w:szCs w:val="24"/>
        </w:rPr>
        <w:t xml:space="preserve"> на условиях: стоимость заявки  </w:t>
      </w:r>
      <w:r w:rsidRPr="004900FE">
        <w:rPr>
          <w:b/>
          <w:i/>
          <w:color w:val="333333"/>
          <w:sz w:val="24"/>
          <w:szCs w:val="24"/>
        </w:rPr>
        <w:t>1 820 578,31</w:t>
      </w:r>
      <w:r w:rsidRPr="004900FE">
        <w:rPr>
          <w:b/>
          <w:i/>
          <w:spacing w:val="4"/>
          <w:sz w:val="24"/>
          <w:szCs w:val="24"/>
        </w:rPr>
        <w:t> руб</w:t>
      </w:r>
      <w:r w:rsidRPr="004900FE">
        <w:rPr>
          <w:spacing w:val="4"/>
          <w:sz w:val="24"/>
          <w:szCs w:val="24"/>
        </w:rPr>
        <w:t>. без НДС (</w:t>
      </w:r>
      <w:r w:rsidRPr="004900FE">
        <w:rPr>
          <w:color w:val="333333"/>
          <w:sz w:val="24"/>
          <w:szCs w:val="24"/>
        </w:rPr>
        <w:t xml:space="preserve">2 148 282,41 </w:t>
      </w:r>
      <w:r w:rsidRPr="004900FE">
        <w:rPr>
          <w:spacing w:val="4"/>
          <w:sz w:val="24"/>
          <w:szCs w:val="24"/>
        </w:rPr>
        <w:t xml:space="preserve">руб. с учетом НДС). 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4900FE">
        <w:rPr>
          <w:snapToGrid/>
          <w:sz w:val="24"/>
          <w:szCs w:val="24"/>
        </w:rPr>
        <w:t>Срок завершения поставки: до 15.10.2017 года.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z w:val="24"/>
          <w:szCs w:val="24"/>
        </w:rPr>
      </w:pPr>
      <w:r w:rsidRPr="004900FE">
        <w:rPr>
          <w:snapToGrid/>
          <w:sz w:val="24"/>
          <w:szCs w:val="24"/>
        </w:rPr>
        <w:t xml:space="preserve">Условия оплаты: </w:t>
      </w:r>
      <w:r w:rsidRPr="004900FE">
        <w:rPr>
          <w:sz w:val="24"/>
          <w:szCs w:val="24"/>
        </w:rPr>
        <w:t xml:space="preserve">60 дней с момента получения продукции. 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z w:val="24"/>
          <w:szCs w:val="24"/>
        </w:rPr>
      </w:pPr>
      <w:r w:rsidRPr="004900FE">
        <w:rPr>
          <w:sz w:val="24"/>
          <w:szCs w:val="24"/>
        </w:rPr>
        <w:t>Гарантийный срок: 60 месяцев.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z w:val="24"/>
          <w:szCs w:val="24"/>
        </w:rPr>
        <w:t>Предложение действительно до 15 декабря 2017 г.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pacing w:val="4"/>
          <w:sz w:val="24"/>
          <w:szCs w:val="24"/>
        </w:rPr>
        <w:t>Производитель: АО «Электротехнические заводы «</w:t>
      </w:r>
      <w:proofErr w:type="spellStart"/>
      <w:r w:rsidRPr="004900FE">
        <w:rPr>
          <w:spacing w:val="4"/>
          <w:sz w:val="24"/>
          <w:szCs w:val="24"/>
        </w:rPr>
        <w:t>Энергомера</w:t>
      </w:r>
      <w:proofErr w:type="spellEnd"/>
      <w:r w:rsidRPr="004900FE">
        <w:rPr>
          <w:spacing w:val="4"/>
          <w:sz w:val="24"/>
          <w:szCs w:val="24"/>
        </w:rPr>
        <w:t>», РФ.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pacing w:val="4"/>
          <w:sz w:val="24"/>
          <w:szCs w:val="24"/>
        </w:rPr>
        <w:t xml:space="preserve">по </w:t>
      </w:r>
      <w:r w:rsidRPr="004900FE">
        <w:rPr>
          <w:b/>
          <w:i/>
          <w:sz w:val="24"/>
          <w:szCs w:val="24"/>
          <w:u w:val="single"/>
        </w:rPr>
        <w:t>Лоту №2:</w:t>
      </w:r>
      <w:r w:rsidRPr="004900FE">
        <w:rPr>
          <w:b/>
          <w:i/>
          <w:sz w:val="24"/>
          <w:szCs w:val="24"/>
        </w:rPr>
        <w:t xml:space="preserve">   Компоненты систем учета второго типа (в рамках создания АИИС КУЭ РР в филиале АО "ДРСК" «АЭС», «ПЭС», «ХЭС») </w:t>
      </w:r>
      <w:r w:rsidRPr="004900FE">
        <w:rPr>
          <w:spacing w:val="4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900FE">
        <w:rPr>
          <w:spacing w:val="4"/>
          <w:sz w:val="24"/>
          <w:szCs w:val="24"/>
        </w:rPr>
        <w:t>ранжировке</w:t>
      </w:r>
      <w:proofErr w:type="spellEnd"/>
      <w:r w:rsidRPr="004900FE">
        <w:rPr>
          <w:spacing w:val="4"/>
          <w:sz w:val="24"/>
          <w:szCs w:val="24"/>
        </w:rPr>
        <w:t xml:space="preserve"> по степени предпочтительности для заказчика: </w:t>
      </w:r>
      <w:r w:rsidRPr="004900FE">
        <w:rPr>
          <w:b/>
          <w:i/>
          <w:color w:val="333333"/>
          <w:sz w:val="24"/>
          <w:szCs w:val="24"/>
        </w:rPr>
        <w:t>АО «</w:t>
      </w:r>
      <w:proofErr w:type="spellStart"/>
      <w:r w:rsidRPr="004900FE">
        <w:rPr>
          <w:b/>
          <w:i/>
          <w:color w:val="333333"/>
          <w:sz w:val="24"/>
          <w:szCs w:val="24"/>
        </w:rPr>
        <w:t>РиМ</w:t>
      </w:r>
      <w:proofErr w:type="spellEnd"/>
      <w:r w:rsidRPr="004900FE">
        <w:rPr>
          <w:b/>
          <w:i/>
          <w:color w:val="333333"/>
          <w:sz w:val="24"/>
          <w:szCs w:val="24"/>
        </w:rPr>
        <w:t xml:space="preserve"> Торговый Дом»</w:t>
      </w:r>
      <w:r w:rsidRPr="004900FE">
        <w:rPr>
          <w:color w:val="333333"/>
          <w:sz w:val="24"/>
          <w:szCs w:val="24"/>
        </w:rPr>
        <w:t xml:space="preserve"> (630082, г. Новосибирск, ул. Дачная, д 60/1, оф 11)</w:t>
      </w:r>
      <w:r w:rsidRPr="004900FE">
        <w:rPr>
          <w:spacing w:val="4"/>
          <w:sz w:val="24"/>
          <w:szCs w:val="24"/>
        </w:rPr>
        <w:t xml:space="preserve"> на условиях: стоимость заявки  </w:t>
      </w:r>
      <w:r w:rsidRPr="004900FE">
        <w:rPr>
          <w:b/>
          <w:i/>
          <w:color w:val="333333"/>
          <w:sz w:val="24"/>
          <w:szCs w:val="24"/>
        </w:rPr>
        <w:t xml:space="preserve">14 374 793,50 </w:t>
      </w:r>
      <w:r w:rsidRPr="004900FE">
        <w:rPr>
          <w:b/>
          <w:spacing w:val="4"/>
          <w:sz w:val="24"/>
          <w:szCs w:val="24"/>
        </w:rPr>
        <w:t>руб.</w:t>
      </w:r>
      <w:r w:rsidRPr="004900FE">
        <w:rPr>
          <w:spacing w:val="4"/>
          <w:sz w:val="24"/>
          <w:szCs w:val="24"/>
        </w:rPr>
        <w:t xml:space="preserve"> без НДС (</w:t>
      </w:r>
      <w:r w:rsidRPr="004900FE">
        <w:rPr>
          <w:color w:val="333333"/>
          <w:sz w:val="24"/>
          <w:szCs w:val="24"/>
        </w:rPr>
        <w:t xml:space="preserve">16 962 256,33 </w:t>
      </w:r>
      <w:r w:rsidRPr="004900FE">
        <w:rPr>
          <w:spacing w:val="4"/>
          <w:sz w:val="24"/>
          <w:szCs w:val="24"/>
        </w:rPr>
        <w:t xml:space="preserve">руб. с учетом НДС). 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4900FE">
        <w:rPr>
          <w:snapToGrid/>
          <w:sz w:val="24"/>
          <w:szCs w:val="24"/>
        </w:rPr>
        <w:t>Срок завершения поставки: до 15 октября 2017 года.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z w:val="24"/>
          <w:szCs w:val="24"/>
        </w:rPr>
      </w:pPr>
      <w:r w:rsidRPr="004900FE">
        <w:rPr>
          <w:snapToGrid/>
          <w:sz w:val="24"/>
          <w:szCs w:val="24"/>
        </w:rPr>
        <w:lastRenderedPageBreak/>
        <w:t xml:space="preserve">Условия оплаты: аванс 30% от суммы договора в течение 30 дней </w:t>
      </w:r>
      <w:proofErr w:type="gramStart"/>
      <w:r w:rsidRPr="004900FE">
        <w:rPr>
          <w:snapToGrid/>
          <w:sz w:val="24"/>
          <w:szCs w:val="24"/>
        </w:rPr>
        <w:t>с даты заключения</w:t>
      </w:r>
      <w:proofErr w:type="gramEnd"/>
      <w:r w:rsidRPr="004900FE">
        <w:rPr>
          <w:snapToGrid/>
          <w:sz w:val="24"/>
          <w:szCs w:val="24"/>
        </w:rPr>
        <w:t xml:space="preserve"> договора, окончательный расчет в размере 70% от суммы договора в течение 30 дней с даты подписания товарной накладной (ТОРГ-12)</w:t>
      </w:r>
      <w:r w:rsidRPr="004900FE">
        <w:rPr>
          <w:sz w:val="24"/>
          <w:szCs w:val="24"/>
        </w:rPr>
        <w:t xml:space="preserve">. </w:t>
      </w:r>
    </w:p>
    <w:p w:rsidR="00E17A56" w:rsidRPr="004900FE" w:rsidRDefault="00E17A56" w:rsidP="00E17A56">
      <w:pPr>
        <w:spacing w:line="240" w:lineRule="auto"/>
        <w:ind w:firstLine="0"/>
        <w:jc w:val="left"/>
        <w:rPr>
          <w:sz w:val="24"/>
          <w:szCs w:val="24"/>
        </w:rPr>
      </w:pPr>
      <w:r w:rsidRPr="004900FE">
        <w:rPr>
          <w:sz w:val="24"/>
          <w:szCs w:val="24"/>
        </w:rPr>
        <w:t>Гарантийный срок: 60 месяцев.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z w:val="24"/>
          <w:szCs w:val="24"/>
        </w:rPr>
        <w:t>Предложение действительно 90 календарных дней со дня, следующего за днем проведения процедуры вскрытия поступивших на закупку конвертов с заявками.</w:t>
      </w:r>
    </w:p>
    <w:p w:rsidR="00E17A56" w:rsidRPr="004900FE" w:rsidRDefault="00E17A56" w:rsidP="00E17A56">
      <w:pPr>
        <w:spacing w:line="240" w:lineRule="auto"/>
        <w:ind w:firstLine="0"/>
        <w:rPr>
          <w:spacing w:val="4"/>
          <w:sz w:val="24"/>
          <w:szCs w:val="24"/>
        </w:rPr>
      </w:pPr>
      <w:r w:rsidRPr="004900FE">
        <w:rPr>
          <w:spacing w:val="4"/>
          <w:sz w:val="24"/>
          <w:szCs w:val="24"/>
        </w:rPr>
        <w:t>Производитель: АО «Рим», РФ.</w:t>
      </w:r>
    </w:p>
    <w:p w:rsidR="00E17A56" w:rsidRPr="004900FE" w:rsidRDefault="00E17A56" w:rsidP="00E17A56">
      <w:pPr>
        <w:pStyle w:val="a6"/>
        <w:tabs>
          <w:tab w:val="left" w:pos="0"/>
          <w:tab w:val="left" w:pos="851"/>
        </w:tabs>
        <w:spacing w:before="0" w:line="240" w:lineRule="auto"/>
        <w:rPr>
          <w:spacing w:val="4"/>
          <w:sz w:val="24"/>
          <w:u w:val="single"/>
        </w:rPr>
      </w:pPr>
    </w:p>
    <w:p w:rsidR="005B5040" w:rsidRDefault="005B5040" w:rsidP="00E17A56">
      <w:pPr>
        <w:spacing w:line="240" w:lineRule="auto"/>
        <w:ind w:firstLine="0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B9" w:rsidRDefault="00416EB9" w:rsidP="00355095">
      <w:pPr>
        <w:spacing w:line="240" w:lineRule="auto"/>
      </w:pPr>
      <w:r>
        <w:separator/>
      </w:r>
    </w:p>
  </w:endnote>
  <w:endnote w:type="continuationSeparator" w:id="0">
    <w:p w:rsidR="00416EB9" w:rsidRDefault="00416E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0B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0B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B9" w:rsidRDefault="00416EB9" w:rsidP="00355095">
      <w:pPr>
        <w:spacing w:line="240" w:lineRule="auto"/>
      </w:pPr>
      <w:r>
        <w:separator/>
      </w:r>
    </w:p>
  </w:footnote>
  <w:footnote w:type="continuationSeparator" w:id="0">
    <w:p w:rsidR="00416EB9" w:rsidRDefault="00416E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A56">
      <w:rPr>
        <w:i/>
        <w:sz w:val="20"/>
      </w:rPr>
      <w:t>2519</w:t>
    </w:r>
    <w:r w:rsidR="00EA67F8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E17A56">
      <w:rPr>
        <w:i/>
        <w:sz w:val="20"/>
      </w:rPr>
      <w:t>2</w:t>
    </w:r>
    <w:r w:rsidR="0016617F">
      <w:rPr>
        <w:i/>
        <w:sz w:val="20"/>
      </w:rPr>
      <w:t>.</w:t>
    </w:r>
    <w:r w:rsidR="00E17A5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0A91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249"/>
    <w:rsid w:val="001C4F03"/>
    <w:rsid w:val="001D4B9A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694B"/>
    <w:rsid w:val="00414BC4"/>
    <w:rsid w:val="00416CFB"/>
    <w:rsid w:val="00416EB9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50702A"/>
    <w:rsid w:val="005117E0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67251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0A2"/>
    <w:rsid w:val="00E555E2"/>
    <w:rsid w:val="00E7299F"/>
    <w:rsid w:val="00E73818"/>
    <w:rsid w:val="00E7429D"/>
    <w:rsid w:val="00E77EC6"/>
    <w:rsid w:val="00E8314B"/>
    <w:rsid w:val="00EA23EA"/>
    <w:rsid w:val="00EA67F8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126</cp:revision>
  <cp:lastPrinted>2017-09-19T23:12:00Z</cp:lastPrinted>
  <dcterms:created xsi:type="dcterms:W3CDTF">2016-04-11T00:27:00Z</dcterms:created>
  <dcterms:modified xsi:type="dcterms:W3CDTF">2017-09-19T23:14:00Z</dcterms:modified>
</cp:coreProperties>
</file>