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F124D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5"/>
          <w:szCs w:val="25"/>
        </w:rPr>
      </w:pPr>
      <w:r w:rsidRPr="00BF124D">
        <w:rPr>
          <w:rFonts w:cs="Arial"/>
          <w:b/>
          <w:bCs/>
          <w:iCs/>
          <w:snapToGrid/>
          <w:spacing w:val="40"/>
          <w:sz w:val="25"/>
          <w:szCs w:val="25"/>
        </w:rPr>
        <w:t>ПРОТОКОЛ</w:t>
      </w:r>
      <w:r w:rsidR="001F6323" w:rsidRPr="00BF124D">
        <w:rPr>
          <w:rFonts w:cs="Arial"/>
          <w:b/>
          <w:bCs/>
          <w:iCs/>
          <w:snapToGrid/>
          <w:spacing w:val="40"/>
          <w:sz w:val="25"/>
          <w:szCs w:val="25"/>
        </w:rPr>
        <w:t xml:space="preserve"> № </w:t>
      </w:r>
      <w:r w:rsidR="00C64AC0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6</w:t>
      </w:r>
      <w:r w:rsidR="00BF124D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11</w:t>
      </w:r>
      <w:r w:rsidR="00095522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/</w:t>
      </w:r>
      <w:proofErr w:type="gramStart"/>
      <w:r w:rsidR="00BF124D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М</w:t>
      </w:r>
      <w:r w:rsidR="00C64AC0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Э</w:t>
      </w:r>
      <w:r w:rsidR="00095522" w:rsidRPr="00BF124D">
        <w:rPr>
          <w:rFonts w:cs="Arial"/>
          <w:b/>
          <w:bCs/>
          <w:iCs/>
          <w:snapToGrid/>
          <w:spacing w:val="40"/>
          <w:sz w:val="25"/>
          <w:szCs w:val="25"/>
        </w:rPr>
        <w:t>-Р</w:t>
      </w:r>
      <w:proofErr w:type="gramEnd"/>
      <w:r w:rsidR="00095522" w:rsidRPr="00BF124D">
        <w:rPr>
          <w:rFonts w:cs="Arial"/>
          <w:b/>
          <w:bCs/>
          <w:iCs/>
          <w:snapToGrid/>
          <w:spacing w:val="40"/>
          <w:sz w:val="25"/>
          <w:szCs w:val="25"/>
        </w:rPr>
        <w:t xml:space="preserve"> </w:t>
      </w:r>
    </w:p>
    <w:p w:rsidR="00BF124D" w:rsidRPr="00BF124D" w:rsidRDefault="00F4124A" w:rsidP="00BF124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iCs/>
          <w:snapToGrid w:val="0"/>
          <w:sz w:val="25"/>
          <w:szCs w:val="25"/>
        </w:rPr>
      </w:pPr>
      <w:r w:rsidRPr="00BF124D">
        <w:rPr>
          <w:b/>
          <w:bCs/>
          <w:sz w:val="25"/>
          <w:szCs w:val="25"/>
        </w:rPr>
        <w:t xml:space="preserve">заседания </w:t>
      </w:r>
      <w:r w:rsidR="00F55DE2" w:rsidRPr="00BF124D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BF124D">
        <w:rPr>
          <w:b/>
          <w:bCs/>
          <w:sz w:val="25"/>
          <w:szCs w:val="25"/>
        </w:rPr>
        <w:t>заявок</w:t>
      </w:r>
      <w:r w:rsidR="00F55DE2" w:rsidRPr="00BF124D">
        <w:rPr>
          <w:b/>
          <w:bCs/>
          <w:sz w:val="25"/>
          <w:szCs w:val="25"/>
        </w:rPr>
        <w:t xml:space="preserve"> по открытому запросу предложен</w:t>
      </w:r>
      <w:r w:rsidRPr="00BF124D">
        <w:rPr>
          <w:b/>
          <w:bCs/>
          <w:sz w:val="25"/>
          <w:szCs w:val="25"/>
        </w:rPr>
        <w:t>ий на право заключения договора</w:t>
      </w:r>
      <w:r w:rsidR="00BF124D" w:rsidRPr="00BF124D">
        <w:rPr>
          <w:b/>
          <w:bCs/>
          <w:iCs/>
          <w:sz w:val="25"/>
          <w:szCs w:val="25"/>
        </w:rPr>
        <w:t xml:space="preserve"> </w:t>
      </w:r>
      <w:r w:rsidR="00BF124D" w:rsidRPr="00BF124D">
        <w:rPr>
          <w:b/>
          <w:bCs/>
          <w:iCs/>
          <w:snapToGrid w:val="0"/>
          <w:sz w:val="25"/>
          <w:szCs w:val="25"/>
        </w:rPr>
        <w:t>поставки</w:t>
      </w:r>
    </w:p>
    <w:p w:rsidR="00BF124D" w:rsidRPr="00BF124D" w:rsidRDefault="00BF124D" w:rsidP="00BF124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i/>
          <w:sz w:val="25"/>
          <w:szCs w:val="25"/>
        </w:rPr>
      </w:pPr>
      <w:r w:rsidRPr="00BF124D">
        <w:rPr>
          <w:b/>
          <w:i/>
          <w:sz w:val="25"/>
          <w:szCs w:val="25"/>
        </w:rPr>
        <w:t>«Страховочные привязи»</w:t>
      </w:r>
    </w:p>
    <w:p w:rsidR="00BF124D" w:rsidRPr="00577938" w:rsidRDefault="00BF124D" w:rsidP="00BF124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577938">
        <w:rPr>
          <w:sz w:val="25"/>
          <w:szCs w:val="25"/>
        </w:rPr>
        <w:t>для нужд филиала АО «ДРСК» «Приморские электрические сети».</w:t>
      </w:r>
    </w:p>
    <w:p w:rsidR="00BF124D" w:rsidRPr="00577938" w:rsidRDefault="00577938" w:rsidP="00BF124D">
      <w:pPr>
        <w:pStyle w:val="a6"/>
        <w:spacing w:before="0" w:line="240" w:lineRule="auto"/>
        <w:jc w:val="center"/>
        <w:rPr>
          <w:bCs/>
          <w:sz w:val="25"/>
          <w:szCs w:val="25"/>
        </w:rPr>
      </w:pPr>
      <w:r w:rsidRPr="00577938">
        <w:rPr>
          <w:sz w:val="24"/>
        </w:rPr>
        <w:t>закупка</w:t>
      </w:r>
      <w:r w:rsidR="00BF124D" w:rsidRPr="00577938">
        <w:rPr>
          <w:bCs/>
          <w:sz w:val="25"/>
          <w:szCs w:val="25"/>
        </w:rPr>
        <w:t xml:space="preserve"> 2500 раздел 4.2.  ГКПЗ 2017</w:t>
      </w:r>
    </w:p>
    <w:p w:rsidR="006E6C2E" w:rsidRPr="00BF124D" w:rsidRDefault="006E6C2E" w:rsidP="00BF124D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sz w:val="25"/>
          <w:szCs w:val="25"/>
        </w:rPr>
      </w:pPr>
    </w:p>
    <w:p w:rsidR="006E6C2E" w:rsidRPr="00BF124D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577938" w:rsidRDefault="000D521C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938">
              <w:rPr>
                <w:rFonts w:ascii="Times New Roman" w:hAnsi="Times New Roman"/>
                <w:sz w:val="24"/>
                <w:szCs w:val="24"/>
              </w:rPr>
              <w:t>«</w:t>
            </w:r>
            <w:r w:rsidR="003C2661">
              <w:rPr>
                <w:rFonts w:ascii="Times New Roman" w:hAnsi="Times New Roman"/>
                <w:sz w:val="24"/>
                <w:szCs w:val="24"/>
              </w:rPr>
              <w:t>22</w:t>
            </w:r>
            <w:r w:rsidRPr="0057793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24D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69E0" w:rsidRPr="00577938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938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124D" w:rsidRPr="00577938" w:rsidRDefault="00BF124D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BF0" w:rsidRPr="00577938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Способ и предмет закупки:</w:t>
      </w:r>
      <w:r w:rsidRPr="00577938">
        <w:rPr>
          <w:snapToGrid/>
          <w:sz w:val="24"/>
          <w:szCs w:val="24"/>
        </w:rPr>
        <w:t xml:space="preserve"> открытый запрос предложений  на право заключения Договора </w:t>
      </w:r>
      <w:r w:rsidR="00441E83" w:rsidRPr="00577938">
        <w:rPr>
          <w:snapToGrid/>
          <w:sz w:val="24"/>
          <w:szCs w:val="24"/>
        </w:rPr>
        <w:t>поставки:</w:t>
      </w:r>
      <w:r w:rsidR="00530070" w:rsidRPr="00577938">
        <w:rPr>
          <w:snapToGrid/>
          <w:sz w:val="24"/>
          <w:szCs w:val="24"/>
        </w:rPr>
        <w:t xml:space="preserve"> </w:t>
      </w:r>
      <w:r w:rsidR="00BF124D" w:rsidRPr="00577938">
        <w:rPr>
          <w:b/>
          <w:i/>
          <w:sz w:val="24"/>
          <w:szCs w:val="24"/>
        </w:rPr>
        <w:t>Страховочные привязи</w:t>
      </w:r>
      <w:r w:rsidR="00F92139" w:rsidRPr="00577938">
        <w:rPr>
          <w:rFonts w:eastAsia="Calibri"/>
          <w:b/>
          <w:i/>
          <w:snapToGrid/>
          <w:color w:val="333333"/>
          <w:sz w:val="24"/>
          <w:szCs w:val="24"/>
          <w:lang w:eastAsia="en-US"/>
        </w:rPr>
        <w:t xml:space="preserve">, </w:t>
      </w:r>
      <w:r w:rsidR="00BF07EC" w:rsidRPr="00577938">
        <w:rPr>
          <w:snapToGrid/>
          <w:sz w:val="24"/>
          <w:szCs w:val="24"/>
        </w:rPr>
        <w:t xml:space="preserve">закупка </w:t>
      </w:r>
      <w:r w:rsidR="00BF124D" w:rsidRPr="00577938">
        <w:rPr>
          <w:snapToGrid/>
          <w:sz w:val="24"/>
          <w:szCs w:val="24"/>
        </w:rPr>
        <w:t>2500</w:t>
      </w:r>
      <w:r w:rsidR="00441E83" w:rsidRPr="00577938">
        <w:rPr>
          <w:snapToGrid/>
          <w:sz w:val="24"/>
          <w:szCs w:val="24"/>
        </w:rPr>
        <w:t>,</w:t>
      </w:r>
      <w:r w:rsidR="00E71BF0" w:rsidRPr="00577938">
        <w:rPr>
          <w:snapToGrid/>
          <w:sz w:val="24"/>
          <w:szCs w:val="24"/>
        </w:rPr>
        <w:t xml:space="preserve"> р. </w:t>
      </w:r>
      <w:r w:rsidR="000969E0" w:rsidRPr="00577938">
        <w:rPr>
          <w:snapToGrid/>
          <w:sz w:val="24"/>
          <w:szCs w:val="24"/>
        </w:rPr>
        <w:t>4.</w:t>
      </w:r>
      <w:r w:rsidR="00BF124D" w:rsidRPr="00577938">
        <w:rPr>
          <w:snapToGrid/>
          <w:sz w:val="24"/>
          <w:szCs w:val="24"/>
        </w:rPr>
        <w:t>2</w:t>
      </w:r>
      <w:r w:rsidR="00577938">
        <w:rPr>
          <w:snapToGrid/>
          <w:sz w:val="24"/>
          <w:szCs w:val="24"/>
        </w:rPr>
        <w:t xml:space="preserve"> </w:t>
      </w:r>
      <w:r w:rsidR="000969E0" w:rsidRPr="00577938">
        <w:rPr>
          <w:snapToGrid/>
          <w:sz w:val="24"/>
          <w:szCs w:val="24"/>
        </w:rPr>
        <w:t xml:space="preserve"> </w:t>
      </w:r>
      <w:r w:rsidR="00E71BF0" w:rsidRPr="00577938">
        <w:rPr>
          <w:snapToGrid/>
          <w:sz w:val="24"/>
          <w:szCs w:val="24"/>
        </w:rPr>
        <w:t>ГКПЗ 2017.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41E83" w:rsidRPr="00577938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77938">
        <w:rPr>
          <w:bCs/>
          <w:i/>
          <w:iCs/>
          <w:snapToGrid/>
          <w:sz w:val="24"/>
          <w:szCs w:val="24"/>
        </w:rPr>
        <w:t xml:space="preserve">О </w:t>
      </w:r>
      <w:r w:rsidRPr="00577938">
        <w:rPr>
          <w:b/>
          <w:bCs/>
          <w:i/>
          <w:iCs/>
          <w:snapToGrid/>
          <w:sz w:val="24"/>
          <w:szCs w:val="24"/>
        </w:rPr>
        <w:t xml:space="preserve"> </w:t>
      </w:r>
      <w:r w:rsidRPr="00577938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</w:t>
      </w:r>
      <w:r w:rsidR="009E2C50" w:rsidRPr="00577938">
        <w:rPr>
          <w:bCs/>
          <w:i/>
          <w:iCs/>
          <w:snapToGrid/>
          <w:sz w:val="24"/>
          <w:szCs w:val="24"/>
        </w:rPr>
        <w:t>.</w:t>
      </w:r>
    </w:p>
    <w:p w:rsidR="00441E83" w:rsidRPr="00577938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7793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57793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77938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  <w:r w:rsidR="009E2C50" w:rsidRPr="00577938">
        <w:rPr>
          <w:bCs/>
          <w:i/>
          <w:iCs/>
          <w:snapToGrid/>
          <w:sz w:val="24"/>
          <w:szCs w:val="24"/>
        </w:rPr>
        <w:t>.</w:t>
      </w:r>
    </w:p>
    <w:p w:rsidR="00441E83" w:rsidRPr="00577938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7793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577938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57793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57793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577938">
        <w:rPr>
          <w:bCs/>
          <w:i/>
          <w:iCs/>
          <w:snapToGrid/>
          <w:sz w:val="24"/>
          <w:szCs w:val="24"/>
        </w:rPr>
        <w:t xml:space="preserve"> заявок.</w:t>
      </w:r>
    </w:p>
    <w:p w:rsidR="00441E83" w:rsidRPr="00577938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577938">
        <w:rPr>
          <w:bCs/>
          <w:i/>
          <w:iCs/>
          <w:snapToGrid/>
          <w:sz w:val="24"/>
          <w:szCs w:val="24"/>
        </w:rPr>
        <w:t>О проведении переторжки</w:t>
      </w:r>
      <w:r w:rsidR="009E2C50" w:rsidRPr="00577938">
        <w:rPr>
          <w:bCs/>
          <w:i/>
          <w:iCs/>
          <w:snapToGrid/>
          <w:sz w:val="24"/>
          <w:szCs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Pr="00577938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9E2C50" w:rsidRPr="00577938" w:rsidRDefault="009E2C50" w:rsidP="009E2C5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577938">
        <w:rPr>
          <w:szCs w:val="24"/>
        </w:rPr>
        <w:t>Признать объем полученной информации достаточным для принятия решения.</w:t>
      </w:r>
    </w:p>
    <w:p w:rsidR="009E2C50" w:rsidRPr="00577938" w:rsidRDefault="009E2C50" w:rsidP="009E2C5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577938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784"/>
        <w:gridCol w:w="4110"/>
      </w:tblGrid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Цена заявки на участие в закупке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"СФЕРОТЕК"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(125239. г. Москва,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Коптевская</w:t>
            </w:r>
            <w:proofErr w:type="spellEnd"/>
            <w:r w:rsidRPr="00577938">
              <w:rPr>
                <w:sz w:val="24"/>
                <w:szCs w:val="24"/>
              </w:rPr>
              <w:t>, д.73А, стр.7)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771 726.60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 xml:space="preserve">руб. без учета НДС 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910 637.39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-Хабаровск"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(680014, г. Хабаровск, Восточное шоссе,14б)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785 847.46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 xml:space="preserve">руб. без учета НДС  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927 300.00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 xml:space="preserve">ООО "ЦЕНТР СНАБЖЕНИЯ-ДВ" </w:t>
            </w:r>
            <w:r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sz w:val="24"/>
                <w:szCs w:val="24"/>
              </w:rPr>
              <w:t xml:space="preserve">(680051, г. Хабаровск,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Малиновского, д.33, кв.43)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787 395.13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>руб. без учета НДС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929 126.25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«ДОМИНАНТА»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(603000, г. Нижний Новгород, пер. Холодный, д.10А, оф.203/4)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676 271.19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>руб. без учета НДС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798 000.00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"ТРУДОГОЛИК РУС</w:t>
            </w:r>
            <w:r w:rsidRPr="00577938">
              <w:rPr>
                <w:sz w:val="24"/>
                <w:szCs w:val="24"/>
              </w:rPr>
              <w:t xml:space="preserve">" </w:t>
            </w:r>
            <w:r w:rsidRPr="00577938">
              <w:rPr>
                <w:sz w:val="24"/>
                <w:szCs w:val="24"/>
              </w:rPr>
              <w:br/>
              <w:t xml:space="preserve">(197374, г. Санкт-Петербург,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Торфяная дорога, д.7, </w:t>
            </w:r>
            <w:proofErr w:type="gramStart"/>
            <w:r w:rsidRPr="00577938">
              <w:rPr>
                <w:sz w:val="24"/>
                <w:szCs w:val="24"/>
              </w:rPr>
              <w:t>лит</w:t>
            </w:r>
            <w:proofErr w:type="gramEnd"/>
            <w:r w:rsidRPr="00577938">
              <w:rPr>
                <w:sz w:val="24"/>
                <w:szCs w:val="24"/>
              </w:rPr>
              <w:t>. А, пом.7Н, каб.10)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700 822.03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>руб. без учета НДС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826 970.00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"ПРОВИТЕКС"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(606024, г. Дзержинск,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Ватутина, д.82, оф.110)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474 952.00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>руб. без учета НДС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560 443.36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spellStart"/>
            <w:r w:rsidRPr="00577938">
              <w:rPr>
                <w:b/>
                <w:i/>
                <w:sz w:val="24"/>
                <w:szCs w:val="24"/>
              </w:rPr>
              <w:t>ОО</w:t>
            </w:r>
            <w:proofErr w:type="gramStart"/>
            <w:r w:rsidRPr="00577938">
              <w:rPr>
                <w:b/>
                <w:i/>
                <w:sz w:val="24"/>
                <w:szCs w:val="24"/>
              </w:rPr>
              <w:t>О"</w:t>
            </w:r>
            <w:proofErr w:type="gramEnd"/>
            <w:r w:rsidRPr="00577938">
              <w:rPr>
                <w:b/>
                <w:i/>
                <w:sz w:val="24"/>
                <w:szCs w:val="24"/>
              </w:rPr>
              <w:t>УралСпецКомплект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(620075, г. Екатеринбург, </w:t>
            </w:r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Энгельса, д.15-53)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521 690.00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>руб. без учета НДС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615 594.20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НеоФорм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(193315, г. Санкт-Петербург, ул. Новоселов, д.49)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656 225.00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>руб. без учета НДС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 xml:space="preserve">774 345.50 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  <w:tr w:rsidR="009E2C50" w:rsidRPr="00577938" w:rsidTr="00111DED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662421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>
              <w:rPr>
                <w:b/>
                <w:i/>
                <w:sz w:val="24"/>
                <w:szCs w:val="24"/>
              </w:rPr>
              <w:t>Верхолаз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 w:rsidRPr="00BC7A22">
              <w:rPr>
                <w:sz w:val="24"/>
                <w:szCs w:val="24"/>
              </w:rPr>
              <w:br/>
            </w:r>
            <w:r w:rsidR="009E2C50" w:rsidRPr="00577938">
              <w:rPr>
                <w:sz w:val="24"/>
                <w:szCs w:val="24"/>
              </w:rPr>
              <w:t xml:space="preserve">(603155, г. Нижний Новгород,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Ковалихинская</w:t>
            </w:r>
            <w:proofErr w:type="spellEnd"/>
            <w:r w:rsidRPr="00577938">
              <w:rPr>
                <w:sz w:val="24"/>
                <w:szCs w:val="24"/>
              </w:rPr>
              <w:t>, д.95А/69)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736 440.68</w:t>
            </w:r>
            <w:r w:rsidRPr="00577938">
              <w:rPr>
                <w:sz w:val="24"/>
                <w:szCs w:val="24"/>
                <w:lang w:eastAsia="en-US"/>
              </w:rPr>
              <w:t xml:space="preserve"> </w:t>
            </w:r>
            <w:r w:rsidRPr="00577938">
              <w:rPr>
                <w:sz w:val="24"/>
                <w:szCs w:val="24"/>
              </w:rPr>
              <w:t>руб. без учета НДС</w:t>
            </w:r>
          </w:p>
          <w:p w:rsidR="009E2C50" w:rsidRPr="00577938" w:rsidRDefault="009E2C50" w:rsidP="00111D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</w:rPr>
              <w:t>(</w:t>
            </w:r>
            <w:r w:rsidRPr="00577938">
              <w:rPr>
                <w:sz w:val="24"/>
                <w:szCs w:val="24"/>
                <w:lang w:eastAsia="en-US"/>
              </w:rPr>
              <w:t>869 000.00</w:t>
            </w:r>
            <w:r w:rsidRPr="00577938">
              <w:rPr>
                <w:sz w:val="24"/>
                <w:szCs w:val="24"/>
              </w:rPr>
              <w:t>руб. с учетом НДС).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Pr="00577938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4649F4" w:rsidRPr="00577938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proofErr w:type="gramStart"/>
      <w:r w:rsidR="009E2C50" w:rsidRPr="00577938">
        <w:rPr>
          <w:sz w:val="24"/>
          <w:szCs w:val="24"/>
        </w:rPr>
        <w:t xml:space="preserve">Признать заявки </w:t>
      </w:r>
      <w:r w:rsidR="009E2C50" w:rsidRPr="00577938">
        <w:rPr>
          <w:b/>
          <w:i/>
          <w:sz w:val="24"/>
          <w:szCs w:val="24"/>
        </w:rPr>
        <w:t>ООО "СФЕРОТЕК"</w:t>
      </w:r>
      <w:r w:rsidR="009E2C50" w:rsidRPr="00577938">
        <w:rPr>
          <w:sz w:val="24"/>
          <w:szCs w:val="24"/>
        </w:rPr>
        <w:t xml:space="preserve"> (125239. г. Москва, ул. </w:t>
      </w:r>
      <w:proofErr w:type="spellStart"/>
      <w:r w:rsidR="009E2C50" w:rsidRPr="00577938">
        <w:rPr>
          <w:sz w:val="24"/>
          <w:szCs w:val="24"/>
        </w:rPr>
        <w:t>Коптевская</w:t>
      </w:r>
      <w:proofErr w:type="spellEnd"/>
      <w:r w:rsidR="009E2C50" w:rsidRPr="00577938">
        <w:rPr>
          <w:sz w:val="24"/>
          <w:szCs w:val="24"/>
        </w:rPr>
        <w:t xml:space="preserve">, д.73А, стр.7), </w:t>
      </w:r>
      <w:r w:rsidR="009E2C50" w:rsidRPr="00577938">
        <w:rPr>
          <w:b/>
          <w:i/>
          <w:sz w:val="24"/>
          <w:szCs w:val="24"/>
        </w:rPr>
        <w:t>ООО "</w:t>
      </w:r>
      <w:proofErr w:type="spellStart"/>
      <w:r w:rsidR="009E2C50" w:rsidRPr="00577938">
        <w:rPr>
          <w:b/>
          <w:i/>
          <w:sz w:val="24"/>
          <w:szCs w:val="24"/>
        </w:rPr>
        <w:t>Техноавиа</w:t>
      </w:r>
      <w:proofErr w:type="spellEnd"/>
      <w:r w:rsidR="009E2C50" w:rsidRPr="00577938">
        <w:rPr>
          <w:b/>
          <w:i/>
          <w:sz w:val="24"/>
          <w:szCs w:val="24"/>
        </w:rPr>
        <w:t>-Хабаровск"</w:t>
      </w:r>
      <w:r w:rsidR="009E2C50" w:rsidRPr="00577938">
        <w:rPr>
          <w:sz w:val="24"/>
          <w:szCs w:val="24"/>
        </w:rPr>
        <w:t xml:space="preserve"> (680014, г. Хабаровск, Восточное шоссе,14б),  </w:t>
      </w:r>
      <w:r w:rsidR="009E2C50" w:rsidRPr="00577938">
        <w:rPr>
          <w:b/>
          <w:i/>
          <w:sz w:val="24"/>
          <w:szCs w:val="24"/>
        </w:rPr>
        <w:t xml:space="preserve">ООО "ЦЕНТР СНАБЖЕНИЯ-ДВ" </w:t>
      </w:r>
      <w:r w:rsidR="009E2C50" w:rsidRPr="00577938">
        <w:rPr>
          <w:sz w:val="24"/>
          <w:szCs w:val="24"/>
        </w:rPr>
        <w:t xml:space="preserve">(680051, г. Хабаровск, ул. Малиновского, д.33, кв.43), </w:t>
      </w:r>
      <w:r w:rsidR="009E2C50" w:rsidRPr="00577938">
        <w:rPr>
          <w:sz w:val="24"/>
          <w:szCs w:val="24"/>
          <w:lang w:eastAsia="en-US"/>
        </w:rPr>
        <w:t xml:space="preserve"> </w:t>
      </w:r>
      <w:r w:rsidR="009E2C50" w:rsidRPr="00577938">
        <w:rPr>
          <w:b/>
          <w:i/>
          <w:sz w:val="24"/>
          <w:szCs w:val="24"/>
        </w:rPr>
        <w:t>ООО «ДОМИНАНТА»</w:t>
      </w:r>
      <w:r w:rsidR="009E2C50" w:rsidRPr="00577938">
        <w:rPr>
          <w:sz w:val="24"/>
          <w:szCs w:val="24"/>
        </w:rPr>
        <w:t xml:space="preserve"> (603000, г. Нижний Новгород, пер. Холодный, д.10А, оф.203/4),  </w:t>
      </w:r>
      <w:r w:rsidR="009E2C50" w:rsidRPr="00577938">
        <w:rPr>
          <w:b/>
          <w:i/>
          <w:sz w:val="24"/>
          <w:szCs w:val="24"/>
        </w:rPr>
        <w:t>ООО "ТРУДОГОЛИК РУС</w:t>
      </w:r>
      <w:r w:rsidR="009E2C50" w:rsidRPr="00577938">
        <w:rPr>
          <w:sz w:val="24"/>
          <w:szCs w:val="24"/>
        </w:rPr>
        <w:t>" (197374, г. Санкт-Петербург, Торфяная дорога, д.7, лит.</w:t>
      </w:r>
      <w:proofErr w:type="gramEnd"/>
      <w:r w:rsidR="009E2C50" w:rsidRPr="00577938">
        <w:rPr>
          <w:sz w:val="24"/>
          <w:szCs w:val="24"/>
        </w:rPr>
        <w:t xml:space="preserve"> А, пом.7Н, каб.10), </w:t>
      </w:r>
      <w:r w:rsidR="009E2C50" w:rsidRPr="00577938">
        <w:rPr>
          <w:b/>
          <w:i/>
          <w:sz w:val="24"/>
          <w:szCs w:val="24"/>
        </w:rPr>
        <w:t>ООО "ПРОВИТЕКС"</w:t>
      </w:r>
      <w:r w:rsidR="009E2C50" w:rsidRPr="00577938">
        <w:rPr>
          <w:sz w:val="24"/>
          <w:szCs w:val="24"/>
        </w:rPr>
        <w:t xml:space="preserve"> (606024, г. Дзержинск, ул. Ватутина, д.82, оф.110), </w:t>
      </w:r>
      <w:proofErr w:type="spellStart"/>
      <w:r w:rsidR="009E2C50" w:rsidRPr="00577938">
        <w:rPr>
          <w:b/>
          <w:i/>
          <w:sz w:val="24"/>
          <w:szCs w:val="24"/>
        </w:rPr>
        <w:t>ОО</w:t>
      </w:r>
      <w:proofErr w:type="gramStart"/>
      <w:r w:rsidR="009E2C50" w:rsidRPr="00577938">
        <w:rPr>
          <w:b/>
          <w:i/>
          <w:sz w:val="24"/>
          <w:szCs w:val="24"/>
        </w:rPr>
        <w:t>О"</w:t>
      </w:r>
      <w:proofErr w:type="gramEnd"/>
      <w:r w:rsidR="009E2C50" w:rsidRPr="00577938">
        <w:rPr>
          <w:b/>
          <w:i/>
          <w:sz w:val="24"/>
          <w:szCs w:val="24"/>
        </w:rPr>
        <w:t>УралСпецКомплект</w:t>
      </w:r>
      <w:proofErr w:type="spellEnd"/>
      <w:r w:rsidR="009E2C50" w:rsidRPr="00577938">
        <w:rPr>
          <w:b/>
          <w:i/>
          <w:sz w:val="24"/>
          <w:szCs w:val="24"/>
        </w:rPr>
        <w:t>"</w:t>
      </w:r>
      <w:r w:rsidR="009E2C50" w:rsidRPr="00577938">
        <w:rPr>
          <w:sz w:val="24"/>
          <w:szCs w:val="24"/>
        </w:rPr>
        <w:t xml:space="preserve"> (620075, г. Екатеринбург, ул. Энгельса, д.15-53), </w:t>
      </w:r>
      <w:r w:rsidR="009E2C50" w:rsidRPr="00577938">
        <w:rPr>
          <w:b/>
          <w:i/>
          <w:sz w:val="24"/>
          <w:szCs w:val="24"/>
        </w:rPr>
        <w:t>ООО "</w:t>
      </w:r>
      <w:proofErr w:type="spellStart"/>
      <w:r w:rsidR="009E2C50" w:rsidRPr="00577938">
        <w:rPr>
          <w:b/>
          <w:i/>
          <w:sz w:val="24"/>
          <w:szCs w:val="24"/>
        </w:rPr>
        <w:t>НеоФорм</w:t>
      </w:r>
      <w:proofErr w:type="spellEnd"/>
      <w:r w:rsidR="009E2C50" w:rsidRPr="00577938">
        <w:rPr>
          <w:b/>
          <w:i/>
          <w:sz w:val="24"/>
          <w:szCs w:val="24"/>
        </w:rPr>
        <w:t>"</w:t>
      </w:r>
      <w:r w:rsidR="009E2C50" w:rsidRPr="00577938">
        <w:rPr>
          <w:sz w:val="24"/>
          <w:szCs w:val="24"/>
        </w:rPr>
        <w:t xml:space="preserve"> (193315, г. Санкт-Петербург, ул. Новоселов, д.49), </w:t>
      </w:r>
      <w:r w:rsidR="00D31E61">
        <w:rPr>
          <w:b/>
          <w:i/>
          <w:sz w:val="24"/>
          <w:szCs w:val="24"/>
        </w:rPr>
        <w:t xml:space="preserve">ООО </w:t>
      </w:r>
      <w:r w:rsidR="00D31E61" w:rsidRPr="00BC7A22">
        <w:rPr>
          <w:b/>
          <w:i/>
          <w:sz w:val="24"/>
          <w:szCs w:val="24"/>
        </w:rPr>
        <w:t>"</w:t>
      </w:r>
      <w:r w:rsidR="00D31E61">
        <w:rPr>
          <w:b/>
          <w:i/>
          <w:sz w:val="24"/>
          <w:szCs w:val="24"/>
        </w:rPr>
        <w:t>Верхолаз</w:t>
      </w:r>
      <w:r w:rsidR="00D31E61" w:rsidRPr="00BC7A22">
        <w:rPr>
          <w:b/>
          <w:i/>
          <w:sz w:val="24"/>
          <w:szCs w:val="24"/>
        </w:rPr>
        <w:t>"</w:t>
      </w:r>
      <w:r w:rsidR="009E2C50" w:rsidRPr="00577938">
        <w:rPr>
          <w:sz w:val="24"/>
          <w:szCs w:val="24"/>
        </w:rPr>
        <w:br/>
        <w:t xml:space="preserve">(603155, г. Нижний Новгород, ул. </w:t>
      </w:r>
      <w:proofErr w:type="spellStart"/>
      <w:r w:rsidR="009E2C50" w:rsidRPr="00577938">
        <w:rPr>
          <w:sz w:val="24"/>
          <w:szCs w:val="24"/>
        </w:rPr>
        <w:t>Ковалихинская</w:t>
      </w:r>
      <w:proofErr w:type="spellEnd"/>
      <w:r w:rsidR="009E2C50" w:rsidRPr="00577938">
        <w:rPr>
          <w:sz w:val="24"/>
          <w:szCs w:val="24"/>
        </w:rPr>
        <w:t>, д.95А/69) соответствующими условиям Документации о закупке и принять их к дальнейшему рассмотрению</w:t>
      </w:r>
      <w:r w:rsidRPr="00577938">
        <w:rPr>
          <w:snapToGrid/>
          <w:sz w:val="24"/>
          <w:szCs w:val="24"/>
        </w:rPr>
        <w:t>.</w:t>
      </w:r>
    </w:p>
    <w:p w:rsidR="00A34420" w:rsidRPr="00577938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    </w:t>
      </w:r>
      <w:r w:rsidR="009E2C50" w:rsidRPr="00577938">
        <w:rPr>
          <w:b/>
          <w:snapToGrid/>
          <w:sz w:val="24"/>
          <w:szCs w:val="24"/>
        </w:rPr>
        <w:t xml:space="preserve">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9E2C50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77938">
        <w:rPr>
          <w:b/>
          <w:sz w:val="24"/>
          <w:szCs w:val="24"/>
        </w:rPr>
        <w:t xml:space="preserve">        </w:t>
      </w:r>
      <w:r w:rsidR="009E2C50" w:rsidRPr="00577938">
        <w:rPr>
          <w:sz w:val="24"/>
          <w:szCs w:val="24"/>
        </w:rPr>
        <w:t xml:space="preserve">Утвердить </w:t>
      </w:r>
      <w:proofErr w:type="gramStart"/>
      <w:r w:rsidR="009E2C50" w:rsidRPr="00577938">
        <w:rPr>
          <w:sz w:val="24"/>
          <w:szCs w:val="24"/>
        </w:rPr>
        <w:t>предварительную</w:t>
      </w:r>
      <w:proofErr w:type="gramEnd"/>
      <w:r w:rsidR="009E2C50" w:rsidRPr="00577938">
        <w:rPr>
          <w:sz w:val="24"/>
          <w:szCs w:val="24"/>
        </w:rPr>
        <w:t xml:space="preserve"> </w:t>
      </w:r>
      <w:proofErr w:type="spellStart"/>
      <w:r w:rsidR="009E2C50" w:rsidRPr="00577938">
        <w:rPr>
          <w:sz w:val="24"/>
          <w:szCs w:val="24"/>
        </w:rPr>
        <w:t>ранжировку</w:t>
      </w:r>
      <w:proofErr w:type="spellEnd"/>
      <w:r w:rsidR="009E2C50" w:rsidRPr="00577938">
        <w:rPr>
          <w:sz w:val="24"/>
          <w:szCs w:val="24"/>
        </w:rPr>
        <w:t xml:space="preserve"> предложений Участников: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134"/>
        <w:gridCol w:w="1843"/>
        <w:gridCol w:w="1559"/>
        <w:gridCol w:w="1134"/>
      </w:tblGrid>
      <w:tr w:rsidR="009E2C50" w:rsidRPr="00577938" w:rsidTr="007F2895">
        <w:trPr>
          <w:trHeight w:val="7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7938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57793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7938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50" w:rsidRPr="00577938" w:rsidRDefault="009E2C50" w:rsidP="00111DE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 без НДС, руб. с учетом предоставления приоритета: -15% (в соответствии с ПП 925)</w:t>
            </w:r>
          </w:p>
          <w:p w:rsidR="009E2C50" w:rsidRPr="00577938" w:rsidRDefault="009E2C50" w:rsidP="00111DE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C50" w:rsidRPr="00577938" w:rsidRDefault="009E2C50" w:rsidP="00111DE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Балл предпочтительности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"ПРОВИТЕКС"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(606024, г. Дзержинск,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Ватутина, д.82, оф.110)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i/>
                <w:sz w:val="24"/>
                <w:szCs w:val="24"/>
                <w:lang w:eastAsia="en-US"/>
              </w:rPr>
              <w:t>474 952.00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403 709.20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2,693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spellStart"/>
            <w:r w:rsidRPr="00577938">
              <w:rPr>
                <w:b/>
                <w:i/>
                <w:sz w:val="24"/>
                <w:szCs w:val="24"/>
              </w:rPr>
              <w:t>ОО</w:t>
            </w:r>
            <w:proofErr w:type="gramStart"/>
            <w:r w:rsidRPr="00577938">
              <w:rPr>
                <w:b/>
                <w:i/>
                <w:sz w:val="24"/>
                <w:szCs w:val="24"/>
              </w:rPr>
              <w:t>О"</w:t>
            </w:r>
            <w:proofErr w:type="gramEnd"/>
            <w:r w:rsidRPr="00577938">
              <w:rPr>
                <w:b/>
                <w:i/>
                <w:sz w:val="24"/>
                <w:szCs w:val="24"/>
              </w:rPr>
              <w:t>УралСпецКомплект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(620075, г. Екатеринбург, </w:t>
            </w:r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Энгельса, д.15-53)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521 690.00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443 436.50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2,366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НеоФорм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(193315, г. Санкт-Петербург, ул. Новоселов, д.49)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656 225.00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557 791,25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1,812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«ДОМИНАНТА»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(603000, г. Нижний Новгород, пер. Холодный, д.10А, оф.203/4)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676 271.19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574 830.51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1,715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lastRenderedPageBreak/>
              <w:t>5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"ТРУДОГОЛИК РУС</w:t>
            </w:r>
            <w:r w:rsidRPr="00577938">
              <w:rPr>
                <w:sz w:val="24"/>
                <w:szCs w:val="24"/>
              </w:rPr>
              <w:t xml:space="preserve">" </w:t>
            </w:r>
            <w:r w:rsidRPr="00577938">
              <w:rPr>
                <w:sz w:val="24"/>
                <w:szCs w:val="24"/>
              </w:rPr>
              <w:br/>
              <w:t xml:space="preserve">(197374, г. Санкт-Петербург,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Торфяная дорога, д.7, </w:t>
            </w:r>
            <w:proofErr w:type="gramStart"/>
            <w:r w:rsidRPr="00577938">
              <w:rPr>
                <w:sz w:val="24"/>
                <w:szCs w:val="24"/>
              </w:rPr>
              <w:t>лит</w:t>
            </w:r>
            <w:proofErr w:type="gramEnd"/>
            <w:r w:rsidRPr="00577938">
              <w:rPr>
                <w:sz w:val="24"/>
                <w:szCs w:val="24"/>
              </w:rPr>
              <w:t>. А, пом.7Н, каб.10)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700 822.03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595 698.73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1,596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7479C6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>
              <w:rPr>
                <w:b/>
                <w:i/>
                <w:sz w:val="24"/>
                <w:szCs w:val="24"/>
              </w:rPr>
              <w:t>Верхолаз</w:t>
            </w:r>
            <w:r w:rsidRPr="00BC7A22">
              <w:rPr>
                <w:b/>
                <w:i/>
                <w:sz w:val="24"/>
                <w:szCs w:val="24"/>
              </w:rPr>
              <w:t>"</w:t>
            </w:r>
            <w:r w:rsidR="009E2C50" w:rsidRPr="00577938">
              <w:rPr>
                <w:sz w:val="24"/>
                <w:szCs w:val="24"/>
              </w:rPr>
              <w:br/>
              <w:t xml:space="preserve">(603155, г. Нижний Новгород,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Ковалихинская</w:t>
            </w:r>
            <w:proofErr w:type="spellEnd"/>
            <w:r w:rsidRPr="00577938">
              <w:rPr>
                <w:sz w:val="24"/>
                <w:szCs w:val="24"/>
              </w:rPr>
              <w:t>, д.95А/69)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736 440.68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625 974.58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1,323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577938">
              <w:rPr>
                <w:b/>
                <w:i/>
                <w:sz w:val="24"/>
                <w:szCs w:val="24"/>
              </w:rPr>
              <w:t>Техноавиа</w:t>
            </w:r>
            <w:proofErr w:type="spellEnd"/>
            <w:r w:rsidRPr="00577938">
              <w:rPr>
                <w:b/>
                <w:i/>
                <w:sz w:val="24"/>
                <w:szCs w:val="24"/>
              </w:rPr>
              <w:t>-Хабаровск"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>(680014, г. Хабаровск, Восточное шоссе,14б)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785 847.46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667 970.34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1,183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 xml:space="preserve">ООО "ЦЕНТР СНАБЖЕНИЯ-ДВ" </w:t>
            </w:r>
            <w:r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sz w:val="24"/>
                <w:szCs w:val="24"/>
              </w:rPr>
              <w:t xml:space="preserve">(680051, г. Хабаровск,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ул. Малиновского, д.33, кв.43)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787 395.13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669 285.86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0,975</w:t>
            </w:r>
          </w:p>
        </w:tc>
      </w:tr>
      <w:tr w:rsidR="009E2C50" w:rsidRPr="00577938" w:rsidTr="007F28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7938">
              <w:rPr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proofErr w:type="gramStart"/>
            <w:r w:rsidRPr="00577938">
              <w:rPr>
                <w:b/>
                <w:i/>
                <w:sz w:val="24"/>
                <w:szCs w:val="24"/>
              </w:rPr>
              <w:t>ООО "СФЕРОТЕК"</w:t>
            </w:r>
            <w:r w:rsidRPr="00577938">
              <w:rPr>
                <w:sz w:val="24"/>
                <w:szCs w:val="24"/>
              </w:rPr>
              <w:t xml:space="preserve"> </w:t>
            </w:r>
            <w:r w:rsidRPr="00577938">
              <w:rPr>
                <w:sz w:val="24"/>
                <w:szCs w:val="24"/>
              </w:rPr>
              <w:br/>
              <w:t xml:space="preserve">(125239. г. Москва, </w:t>
            </w:r>
            <w:proofErr w:type="gramEnd"/>
          </w:p>
          <w:p w:rsidR="009E2C50" w:rsidRPr="00577938" w:rsidRDefault="009E2C50" w:rsidP="00111D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ул. </w:t>
            </w:r>
            <w:proofErr w:type="spellStart"/>
            <w:r w:rsidRPr="00577938">
              <w:rPr>
                <w:sz w:val="24"/>
                <w:szCs w:val="24"/>
              </w:rPr>
              <w:t>Коптевская</w:t>
            </w:r>
            <w:proofErr w:type="spellEnd"/>
            <w:r w:rsidRPr="00577938">
              <w:rPr>
                <w:sz w:val="24"/>
                <w:szCs w:val="24"/>
              </w:rPr>
              <w:t>, д.73А, стр.7)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иностранные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771 726.60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D31E61" w:rsidP="00111DE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77938">
              <w:rPr>
                <w:b/>
                <w:bCs/>
                <w:i/>
                <w:sz w:val="24"/>
                <w:szCs w:val="24"/>
              </w:rPr>
              <w:t>771 726.60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C50" w:rsidRPr="00577938" w:rsidRDefault="009E2C50" w:rsidP="00111DED">
            <w:pPr>
              <w:pStyle w:val="a4"/>
              <w:jc w:val="center"/>
              <w:rPr>
                <w:b/>
                <w:i/>
                <w:sz w:val="24"/>
              </w:rPr>
            </w:pPr>
            <w:r w:rsidRPr="00577938">
              <w:rPr>
                <w:b/>
                <w:i/>
                <w:sz w:val="24"/>
              </w:rPr>
              <w:t>0,590</w:t>
            </w:r>
          </w:p>
        </w:tc>
      </w:tr>
    </w:tbl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441E83" w:rsidRPr="00577938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9E2C50" w:rsidRPr="00577938" w:rsidRDefault="009E2C50" w:rsidP="009E2C50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577938">
        <w:rPr>
          <w:sz w:val="24"/>
          <w:szCs w:val="24"/>
        </w:rPr>
        <w:t xml:space="preserve">Провести переторжку. </w:t>
      </w:r>
    </w:p>
    <w:p w:rsidR="009E2C50" w:rsidRPr="00577938" w:rsidRDefault="009E2C50" w:rsidP="009E2C50">
      <w:pPr>
        <w:pStyle w:val="a9"/>
        <w:numPr>
          <w:ilvl w:val="3"/>
          <w:numId w:val="39"/>
        </w:numPr>
        <w:tabs>
          <w:tab w:val="left" w:pos="567"/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577938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77938">
        <w:rPr>
          <w:b/>
          <w:i/>
          <w:sz w:val="24"/>
          <w:szCs w:val="24"/>
        </w:rPr>
        <w:t>ООО "СФЕРОТЕК"</w:t>
      </w:r>
      <w:r w:rsidRPr="00577938">
        <w:rPr>
          <w:sz w:val="24"/>
          <w:szCs w:val="24"/>
        </w:rPr>
        <w:t xml:space="preserve"> (125239. г. Москва, ул. </w:t>
      </w:r>
      <w:proofErr w:type="spellStart"/>
      <w:r w:rsidRPr="00577938">
        <w:rPr>
          <w:sz w:val="24"/>
          <w:szCs w:val="24"/>
        </w:rPr>
        <w:t>Коптевская</w:t>
      </w:r>
      <w:proofErr w:type="spellEnd"/>
      <w:r w:rsidRPr="00577938">
        <w:rPr>
          <w:sz w:val="24"/>
          <w:szCs w:val="24"/>
        </w:rPr>
        <w:t xml:space="preserve">, д.73А, стр.7), </w:t>
      </w:r>
      <w:r w:rsidRPr="00577938">
        <w:rPr>
          <w:b/>
          <w:i/>
          <w:sz w:val="24"/>
          <w:szCs w:val="24"/>
        </w:rPr>
        <w:t>ООО "</w:t>
      </w:r>
      <w:proofErr w:type="spellStart"/>
      <w:r w:rsidRPr="00577938">
        <w:rPr>
          <w:b/>
          <w:i/>
          <w:sz w:val="24"/>
          <w:szCs w:val="24"/>
        </w:rPr>
        <w:t>Техноавиа</w:t>
      </w:r>
      <w:proofErr w:type="spellEnd"/>
      <w:r w:rsidRPr="00577938">
        <w:rPr>
          <w:b/>
          <w:i/>
          <w:sz w:val="24"/>
          <w:szCs w:val="24"/>
        </w:rPr>
        <w:t>-Хабаровск"</w:t>
      </w:r>
      <w:r w:rsidRPr="00577938">
        <w:rPr>
          <w:sz w:val="24"/>
          <w:szCs w:val="24"/>
        </w:rPr>
        <w:t xml:space="preserve"> (680014, г. Хабаровск, Восточное шоссе,14б),  </w:t>
      </w:r>
      <w:r w:rsidRPr="00577938">
        <w:rPr>
          <w:b/>
          <w:i/>
          <w:sz w:val="24"/>
          <w:szCs w:val="24"/>
        </w:rPr>
        <w:t xml:space="preserve">ООО "ЦЕНТР СНАБЖЕНИЯ-ДВ" </w:t>
      </w:r>
      <w:r w:rsidRPr="00577938">
        <w:rPr>
          <w:sz w:val="24"/>
          <w:szCs w:val="24"/>
        </w:rPr>
        <w:t xml:space="preserve">(680051, г. Хабаровск, ул. Малиновского, д.33, кв.43), </w:t>
      </w:r>
      <w:r w:rsidRPr="00577938">
        <w:rPr>
          <w:sz w:val="24"/>
          <w:szCs w:val="24"/>
          <w:lang w:eastAsia="en-US"/>
        </w:rPr>
        <w:t xml:space="preserve"> </w:t>
      </w:r>
      <w:r w:rsidRPr="00577938">
        <w:rPr>
          <w:b/>
          <w:i/>
          <w:sz w:val="24"/>
          <w:szCs w:val="24"/>
        </w:rPr>
        <w:t>ООО «ДОМИНАНТА»</w:t>
      </w:r>
      <w:r w:rsidRPr="00577938">
        <w:rPr>
          <w:sz w:val="24"/>
          <w:szCs w:val="24"/>
        </w:rPr>
        <w:t xml:space="preserve"> (603000, г. Нижний Новгород, пер. Холодный, д.10А, оф.203/4),  </w:t>
      </w:r>
      <w:r w:rsidRPr="00577938">
        <w:rPr>
          <w:b/>
          <w:i/>
          <w:sz w:val="24"/>
          <w:szCs w:val="24"/>
        </w:rPr>
        <w:t>ООО "ТРУДОГОЛИК РУС</w:t>
      </w:r>
      <w:r w:rsidRPr="00577938">
        <w:rPr>
          <w:sz w:val="24"/>
          <w:szCs w:val="24"/>
        </w:rPr>
        <w:t>" (197374, г. Санкт-Петербург, Торфяная дорога, д.7, лит.</w:t>
      </w:r>
      <w:proofErr w:type="gramEnd"/>
      <w:r w:rsidRPr="00577938">
        <w:rPr>
          <w:sz w:val="24"/>
          <w:szCs w:val="24"/>
        </w:rPr>
        <w:t xml:space="preserve"> А, пом.7Н, каб.10), </w:t>
      </w:r>
      <w:r w:rsidRPr="00577938">
        <w:rPr>
          <w:b/>
          <w:i/>
          <w:sz w:val="24"/>
          <w:szCs w:val="24"/>
        </w:rPr>
        <w:t>ООО "ПРОВИТЕКС"</w:t>
      </w:r>
      <w:r w:rsidRPr="00577938">
        <w:rPr>
          <w:sz w:val="24"/>
          <w:szCs w:val="24"/>
        </w:rPr>
        <w:t xml:space="preserve"> (606024, г. Дзержинск, ул. Ватутина, д.82, оф.110), </w:t>
      </w:r>
      <w:proofErr w:type="spellStart"/>
      <w:r w:rsidRPr="00577938">
        <w:rPr>
          <w:b/>
          <w:i/>
          <w:sz w:val="24"/>
          <w:szCs w:val="24"/>
        </w:rPr>
        <w:t>ОО</w:t>
      </w:r>
      <w:proofErr w:type="gramStart"/>
      <w:r w:rsidRPr="00577938">
        <w:rPr>
          <w:b/>
          <w:i/>
          <w:sz w:val="24"/>
          <w:szCs w:val="24"/>
        </w:rPr>
        <w:t>О"</w:t>
      </w:r>
      <w:proofErr w:type="gramEnd"/>
      <w:r w:rsidRPr="00577938">
        <w:rPr>
          <w:b/>
          <w:i/>
          <w:sz w:val="24"/>
          <w:szCs w:val="24"/>
        </w:rPr>
        <w:t>УралСпецКомплект</w:t>
      </w:r>
      <w:proofErr w:type="spellEnd"/>
      <w:r w:rsidRPr="00577938">
        <w:rPr>
          <w:b/>
          <w:i/>
          <w:sz w:val="24"/>
          <w:szCs w:val="24"/>
        </w:rPr>
        <w:t>"</w:t>
      </w:r>
      <w:r w:rsidRPr="00577938">
        <w:rPr>
          <w:sz w:val="24"/>
          <w:szCs w:val="24"/>
        </w:rPr>
        <w:t xml:space="preserve"> (620075, г. Екатеринбург, ул. Энгельса, д.15-53), </w:t>
      </w:r>
      <w:r w:rsidRPr="00577938">
        <w:rPr>
          <w:b/>
          <w:i/>
          <w:sz w:val="24"/>
          <w:szCs w:val="24"/>
        </w:rPr>
        <w:t>ООО "</w:t>
      </w:r>
      <w:proofErr w:type="spellStart"/>
      <w:r w:rsidRPr="00577938">
        <w:rPr>
          <w:b/>
          <w:i/>
          <w:sz w:val="24"/>
          <w:szCs w:val="24"/>
        </w:rPr>
        <w:t>НеоФорм</w:t>
      </w:r>
      <w:proofErr w:type="spellEnd"/>
      <w:r w:rsidRPr="00577938">
        <w:rPr>
          <w:b/>
          <w:i/>
          <w:sz w:val="24"/>
          <w:szCs w:val="24"/>
        </w:rPr>
        <w:t>"</w:t>
      </w:r>
      <w:r w:rsidRPr="00577938">
        <w:rPr>
          <w:sz w:val="24"/>
          <w:szCs w:val="24"/>
        </w:rPr>
        <w:t xml:space="preserve"> (193315, г. Санкт-Петербург, ул. Новоселов, д.49), </w:t>
      </w:r>
      <w:r w:rsidR="00D31E61">
        <w:rPr>
          <w:b/>
          <w:i/>
          <w:sz w:val="24"/>
          <w:szCs w:val="24"/>
        </w:rPr>
        <w:t xml:space="preserve">ООО </w:t>
      </w:r>
      <w:r w:rsidR="00D31E61" w:rsidRPr="00BC7A22">
        <w:rPr>
          <w:b/>
          <w:i/>
          <w:sz w:val="24"/>
          <w:szCs w:val="24"/>
        </w:rPr>
        <w:t>"</w:t>
      </w:r>
      <w:r w:rsidR="00D31E61">
        <w:rPr>
          <w:b/>
          <w:i/>
          <w:sz w:val="24"/>
          <w:szCs w:val="24"/>
        </w:rPr>
        <w:t>Верхолаз</w:t>
      </w:r>
      <w:r w:rsidR="00D31E61" w:rsidRPr="00BC7A22">
        <w:rPr>
          <w:b/>
          <w:i/>
          <w:sz w:val="24"/>
          <w:szCs w:val="24"/>
        </w:rPr>
        <w:t>"</w:t>
      </w:r>
      <w:r w:rsidRPr="00577938">
        <w:rPr>
          <w:sz w:val="24"/>
          <w:szCs w:val="24"/>
        </w:rPr>
        <w:br/>
        <w:t xml:space="preserve">(603155, г. Нижний Новгород, ул. </w:t>
      </w:r>
      <w:proofErr w:type="spellStart"/>
      <w:r w:rsidRPr="00577938">
        <w:rPr>
          <w:sz w:val="24"/>
          <w:szCs w:val="24"/>
        </w:rPr>
        <w:t>Ковалихинская</w:t>
      </w:r>
      <w:proofErr w:type="spellEnd"/>
      <w:r w:rsidRPr="00577938">
        <w:rPr>
          <w:sz w:val="24"/>
          <w:szCs w:val="24"/>
        </w:rPr>
        <w:t>, д.95А/69).</w:t>
      </w:r>
      <w:r w:rsidRPr="00577938">
        <w:rPr>
          <w:sz w:val="24"/>
          <w:szCs w:val="24"/>
          <w:lang w:eastAsia="en-US"/>
        </w:rPr>
        <w:t xml:space="preserve"> </w:t>
      </w:r>
    </w:p>
    <w:p w:rsidR="009E2C50" w:rsidRPr="00577938" w:rsidRDefault="009E2C50" w:rsidP="009E2C50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577938">
        <w:rPr>
          <w:sz w:val="24"/>
          <w:szCs w:val="24"/>
        </w:rPr>
        <w:t xml:space="preserve">Определить форму переторжки: </w:t>
      </w:r>
      <w:proofErr w:type="gramStart"/>
      <w:r w:rsidRPr="00577938">
        <w:rPr>
          <w:sz w:val="24"/>
          <w:szCs w:val="24"/>
        </w:rPr>
        <w:t>заочная</w:t>
      </w:r>
      <w:proofErr w:type="gramEnd"/>
      <w:r w:rsidRPr="00577938">
        <w:rPr>
          <w:sz w:val="24"/>
          <w:szCs w:val="24"/>
        </w:rPr>
        <w:t>.</w:t>
      </w:r>
    </w:p>
    <w:p w:rsidR="009E2C50" w:rsidRPr="00577938" w:rsidRDefault="009E2C50" w:rsidP="009E2C50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577938">
        <w:rPr>
          <w:sz w:val="24"/>
          <w:szCs w:val="24"/>
        </w:rPr>
        <w:t>Назначить переторжку на 2</w:t>
      </w:r>
      <w:r w:rsidR="00477BC9">
        <w:rPr>
          <w:sz w:val="24"/>
          <w:szCs w:val="24"/>
        </w:rPr>
        <w:t>5</w:t>
      </w:r>
      <w:r w:rsidRPr="00577938">
        <w:rPr>
          <w:sz w:val="24"/>
          <w:szCs w:val="24"/>
        </w:rPr>
        <w:t>.09.2017 в 1</w:t>
      </w:r>
      <w:r w:rsidR="003C2661">
        <w:rPr>
          <w:sz w:val="24"/>
          <w:szCs w:val="24"/>
        </w:rPr>
        <w:t>6</w:t>
      </w:r>
      <w:r w:rsidRPr="00577938">
        <w:rPr>
          <w:sz w:val="24"/>
          <w:szCs w:val="24"/>
        </w:rPr>
        <w:t>:00 час</w:t>
      </w:r>
      <w:proofErr w:type="gramStart"/>
      <w:r w:rsidRPr="00577938">
        <w:rPr>
          <w:sz w:val="24"/>
          <w:szCs w:val="24"/>
        </w:rPr>
        <w:t>.</w:t>
      </w:r>
      <w:proofErr w:type="gramEnd"/>
      <w:r w:rsidRPr="00577938">
        <w:rPr>
          <w:sz w:val="24"/>
          <w:szCs w:val="24"/>
        </w:rPr>
        <w:t xml:space="preserve"> (</w:t>
      </w:r>
      <w:proofErr w:type="gramStart"/>
      <w:r w:rsidRPr="00577938">
        <w:rPr>
          <w:sz w:val="24"/>
          <w:szCs w:val="24"/>
        </w:rPr>
        <w:t>б</w:t>
      </w:r>
      <w:proofErr w:type="gramEnd"/>
      <w:r w:rsidRPr="00577938">
        <w:rPr>
          <w:sz w:val="24"/>
          <w:szCs w:val="24"/>
        </w:rPr>
        <w:t>лаговещенского времени).</w:t>
      </w:r>
    </w:p>
    <w:p w:rsidR="009E2C50" w:rsidRPr="00577938" w:rsidRDefault="009E2C50" w:rsidP="009E2C50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rStyle w:val="aa"/>
          <w:sz w:val="24"/>
          <w:szCs w:val="24"/>
        </w:rPr>
      </w:pPr>
      <w:r w:rsidRPr="0057793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577938">
          <w:rPr>
            <w:rStyle w:val="aa"/>
            <w:sz w:val="24"/>
            <w:szCs w:val="24"/>
          </w:rPr>
          <w:t>https://rushydro.roseltorg.ru</w:t>
        </w:r>
      </w:hyperlink>
      <w:r w:rsidR="004A097E">
        <w:rPr>
          <w:rStyle w:val="aa"/>
          <w:sz w:val="24"/>
          <w:szCs w:val="24"/>
        </w:rPr>
        <w:t>.</w:t>
      </w:r>
    </w:p>
    <w:p w:rsidR="009E2C50" w:rsidRPr="00577938" w:rsidRDefault="009E2C50" w:rsidP="009E2C50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577938">
        <w:rPr>
          <w:sz w:val="24"/>
          <w:szCs w:val="24"/>
        </w:rPr>
        <w:t>Ответственному секретар</w:t>
      </w:r>
      <w:bookmarkStart w:id="2" w:name="_GoBack"/>
      <w:bookmarkEnd w:id="2"/>
      <w:r w:rsidRPr="00577938">
        <w:rPr>
          <w:sz w:val="24"/>
          <w:szCs w:val="24"/>
        </w:rPr>
        <w:t>ю Закупочной комиссии уведомить участников, приглашенных к участию в переторжке, о принятом комиссией решении</w:t>
      </w:r>
      <w:r w:rsidR="004A097E">
        <w:rPr>
          <w:sz w:val="24"/>
          <w:szCs w:val="24"/>
        </w:rPr>
        <w:t>.</w:t>
      </w:r>
    </w:p>
    <w:p w:rsidR="000969E0" w:rsidRPr="00577938" w:rsidRDefault="000969E0" w:rsidP="009E2C50">
      <w:pPr>
        <w:tabs>
          <w:tab w:val="left" w:pos="993"/>
        </w:tabs>
        <w:suppressAutoHyphens/>
        <w:snapToGrid w:val="0"/>
        <w:spacing w:line="240" w:lineRule="auto"/>
        <w:ind w:left="502" w:firstLine="0"/>
        <w:contextualSpacing/>
        <w:rPr>
          <w:snapToGrid/>
          <w:sz w:val="24"/>
          <w:szCs w:val="24"/>
        </w:rPr>
      </w:pPr>
    </w:p>
    <w:p w:rsidR="006E6C2E" w:rsidRPr="00577938" w:rsidRDefault="006E6C2E" w:rsidP="000969E0">
      <w:pPr>
        <w:pStyle w:val="a9"/>
        <w:tabs>
          <w:tab w:val="left" w:pos="142"/>
        </w:tabs>
        <w:suppressAutoHyphens/>
        <w:snapToGrid w:val="0"/>
        <w:spacing w:line="240" w:lineRule="auto"/>
        <w:ind w:left="142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03501E" w:rsidRPr="00577938" w:rsidRDefault="000969E0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  <w:p w:rsidR="0003501E" w:rsidRPr="00577938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577938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969E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A22C63">
      <w:headerReference w:type="default" r:id="rId11"/>
      <w:footerReference w:type="default" r:id="rId12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0EC" w:rsidRDefault="00EA70EC" w:rsidP="00355095">
      <w:pPr>
        <w:spacing w:line="240" w:lineRule="auto"/>
      </w:pPr>
      <w:r>
        <w:separator/>
      </w:r>
    </w:p>
  </w:endnote>
  <w:endnote w:type="continuationSeparator" w:id="0">
    <w:p w:rsidR="00EA70EC" w:rsidRDefault="00EA70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7B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7BC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0EC" w:rsidRDefault="00EA70EC" w:rsidP="00355095">
      <w:pPr>
        <w:spacing w:line="240" w:lineRule="auto"/>
      </w:pPr>
      <w:r>
        <w:separator/>
      </w:r>
    </w:p>
  </w:footnote>
  <w:footnote w:type="continuationSeparator" w:id="0">
    <w:p w:rsidR="00EA70EC" w:rsidRDefault="00EA70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E2C50">
      <w:rPr>
        <w:i/>
        <w:sz w:val="20"/>
      </w:rPr>
      <w:t>2500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7"/>
  </w:num>
  <w:num w:numId="9">
    <w:abstractNumId w:val="8"/>
  </w:num>
  <w:num w:numId="10">
    <w:abstractNumId w:val="31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721A4"/>
    <w:rsid w:val="002735C1"/>
    <w:rsid w:val="00277600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4DD5"/>
    <w:rsid w:val="003028C9"/>
    <w:rsid w:val="00303E83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A84"/>
    <w:rsid w:val="0037307E"/>
    <w:rsid w:val="00380B7F"/>
    <w:rsid w:val="003930F2"/>
    <w:rsid w:val="003A50C0"/>
    <w:rsid w:val="003A5505"/>
    <w:rsid w:val="003B16A5"/>
    <w:rsid w:val="003B1E73"/>
    <w:rsid w:val="003C2661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0A53"/>
    <w:rsid w:val="0074121C"/>
    <w:rsid w:val="007436D6"/>
    <w:rsid w:val="0074433D"/>
    <w:rsid w:val="00745749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7F2895"/>
    <w:rsid w:val="00807ED5"/>
    <w:rsid w:val="0081640F"/>
    <w:rsid w:val="00830145"/>
    <w:rsid w:val="0083777C"/>
    <w:rsid w:val="008401E4"/>
    <w:rsid w:val="00844E99"/>
    <w:rsid w:val="00847A9F"/>
    <w:rsid w:val="00861C62"/>
    <w:rsid w:val="00870AAB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781F"/>
    <w:rsid w:val="00B67C88"/>
    <w:rsid w:val="00B828AD"/>
    <w:rsid w:val="00B8408A"/>
    <w:rsid w:val="00B855FE"/>
    <w:rsid w:val="00B903C8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E325C"/>
    <w:rsid w:val="00CE3F1D"/>
    <w:rsid w:val="00CE5760"/>
    <w:rsid w:val="00D021FB"/>
    <w:rsid w:val="00D0598C"/>
    <w:rsid w:val="00D05F7D"/>
    <w:rsid w:val="00D1232E"/>
    <w:rsid w:val="00D22563"/>
    <w:rsid w:val="00D26329"/>
    <w:rsid w:val="00D3026F"/>
    <w:rsid w:val="00D31E61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0FF6-9168-4363-B586-9D859C16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127</cp:revision>
  <cp:lastPrinted>2017-09-22T04:59:00Z</cp:lastPrinted>
  <dcterms:created xsi:type="dcterms:W3CDTF">2015-01-16T07:03:00Z</dcterms:created>
  <dcterms:modified xsi:type="dcterms:W3CDTF">2017-09-22T07:14:00Z</dcterms:modified>
</cp:coreProperties>
</file>