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D3E6C">
        <w:rPr>
          <w:bCs/>
          <w:caps/>
          <w:sz w:val="36"/>
          <w:szCs w:val="36"/>
        </w:rPr>
        <w:t>602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1D3E6C" w:rsidRPr="005B2800" w:rsidRDefault="008A4556" w:rsidP="001D3E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1D3E6C" w:rsidRPr="005B2800">
        <w:rPr>
          <w:b/>
          <w:i/>
          <w:sz w:val="26"/>
          <w:szCs w:val="26"/>
        </w:rPr>
        <w:t xml:space="preserve">«Ремонт ВЛ-0,4 </w:t>
      </w:r>
      <w:proofErr w:type="spellStart"/>
      <w:r w:rsidR="001D3E6C" w:rsidRPr="005B2800">
        <w:rPr>
          <w:b/>
          <w:i/>
          <w:sz w:val="26"/>
          <w:szCs w:val="26"/>
        </w:rPr>
        <w:t>кВ</w:t>
      </w:r>
      <w:proofErr w:type="spellEnd"/>
      <w:r w:rsidR="001D3E6C" w:rsidRPr="005B2800">
        <w:rPr>
          <w:b/>
          <w:i/>
          <w:sz w:val="26"/>
          <w:szCs w:val="26"/>
        </w:rPr>
        <w:t xml:space="preserve"> </w:t>
      </w:r>
      <w:proofErr w:type="spellStart"/>
      <w:r w:rsidR="001D3E6C" w:rsidRPr="005B2800">
        <w:rPr>
          <w:b/>
          <w:i/>
          <w:sz w:val="26"/>
          <w:szCs w:val="26"/>
        </w:rPr>
        <w:t>п</w:t>
      </w:r>
      <w:proofErr w:type="gramStart"/>
      <w:r w:rsidR="001D3E6C" w:rsidRPr="005B2800">
        <w:rPr>
          <w:b/>
          <w:i/>
          <w:sz w:val="26"/>
          <w:szCs w:val="26"/>
        </w:rPr>
        <w:t>.Д</w:t>
      </w:r>
      <w:proofErr w:type="gramEnd"/>
      <w:r w:rsidR="001D3E6C" w:rsidRPr="005B2800">
        <w:rPr>
          <w:b/>
          <w:i/>
          <w:sz w:val="26"/>
          <w:szCs w:val="26"/>
        </w:rPr>
        <w:t>убовка</w:t>
      </w:r>
      <w:proofErr w:type="spellEnd"/>
      <w:r w:rsidR="001D3E6C" w:rsidRPr="005B2800">
        <w:rPr>
          <w:b/>
          <w:i/>
          <w:sz w:val="26"/>
          <w:szCs w:val="26"/>
        </w:rPr>
        <w:t xml:space="preserve">» </w:t>
      </w:r>
      <w:r w:rsidR="001D3E6C" w:rsidRPr="005B2800">
        <w:rPr>
          <w:sz w:val="26"/>
          <w:szCs w:val="26"/>
        </w:rPr>
        <w:t xml:space="preserve">для нужд филиала АО «ДРСК» «Амурские электрические сети»  (закупка 2518 раздела 1.1. </w:t>
      </w:r>
      <w:proofErr w:type="gramStart"/>
      <w:r w:rsidR="001D3E6C" w:rsidRPr="005B2800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D3E6C" w:rsidP="0039432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9432C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4A5212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1D3E6C" w:rsidRPr="00F943FC" w:rsidRDefault="001D3E6C" w:rsidP="001D3E6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D3E6C" w:rsidRDefault="001D3E6C" w:rsidP="001D3E6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701"/>
        <w:gridCol w:w="1701"/>
        <w:gridCol w:w="795"/>
      </w:tblGrid>
      <w:tr w:rsidR="001D3E6C" w:rsidTr="00AC2CF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31C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1D3E6C" w:rsidTr="00AC2CF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7231C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7231C"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br/>
              <w:t xml:space="preserve">ИНН/КПП 2807011340/280701001 </w:t>
            </w:r>
            <w:r w:rsidRPr="0017231C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440.00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18%</w:t>
            </w:r>
          </w:p>
        </w:tc>
      </w:tr>
      <w:tr w:rsidR="001D3E6C" w:rsidTr="00AC2CF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"</w:t>
            </w:r>
            <w:proofErr w:type="gramStart"/>
            <w:r w:rsidRPr="0017231C">
              <w:rPr>
                <w:sz w:val="24"/>
                <w:szCs w:val="24"/>
              </w:rPr>
              <w:t>ЭК</w:t>
            </w:r>
            <w:proofErr w:type="gramEnd"/>
            <w:r w:rsidRPr="0017231C">
              <w:rPr>
                <w:sz w:val="24"/>
                <w:szCs w:val="24"/>
              </w:rPr>
              <w:t xml:space="preserve"> "Светотехника" </w:t>
            </w:r>
            <w:r w:rsidRPr="0017231C">
              <w:rPr>
                <w:sz w:val="24"/>
                <w:szCs w:val="24"/>
              </w:rPr>
              <w:br/>
              <w:t xml:space="preserve">ИНН/КПП 2801193968/280101001 </w:t>
            </w:r>
            <w:r w:rsidRPr="0017231C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440.00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18%</w:t>
            </w:r>
          </w:p>
        </w:tc>
      </w:tr>
      <w:tr w:rsidR="001D3E6C" w:rsidTr="00AC2CF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"ЭНЕРГОСТРОЙ" </w:t>
            </w:r>
            <w:r w:rsidRPr="0017231C">
              <w:rPr>
                <w:sz w:val="24"/>
                <w:szCs w:val="24"/>
              </w:rPr>
              <w:br/>
              <w:t xml:space="preserve">ИНН/КПП 2801163836/280101001 </w:t>
            </w:r>
            <w:r w:rsidRPr="0017231C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654.00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671.72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18%</w:t>
            </w:r>
          </w:p>
        </w:tc>
      </w:tr>
      <w:tr w:rsidR="001D3E6C" w:rsidTr="00AC2CF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«</w:t>
            </w:r>
            <w:proofErr w:type="spellStart"/>
            <w:r w:rsidRPr="0017231C">
              <w:rPr>
                <w:sz w:val="24"/>
                <w:szCs w:val="24"/>
              </w:rPr>
              <w:t>Элмонт</w:t>
            </w:r>
            <w:proofErr w:type="spellEnd"/>
            <w:r w:rsidRPr="0017231C">
              <w:rPr>
                <w:sz w:val="24"/>
                <w:szCs w:val="24"/>
              </w:rPr>
              <w:t xml:space="preserve">» </w:t>
            </w:r>
            <w:r w:rsidRPr="0017231C">
              <w:rPr>
                <w:sz w:val="24"/>
                <w:szCs w:val="24"/>
              </w:rPr>
              <w:br/>
              <w:t xml:space="preserve">ИНН/КПП 2801024374/280101001 </w:t>
            </w:r>
            <w:r w:rsidRPr="0017231C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923.00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489.14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18%</w:t>
            </w:r>
          </w:p>
        </w:tc>
      </w:tr>
    </w:tbl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E6C" w:rsidRPr="00FD403B" w:rsidRDefault="001D3E6C" w:rsidP="001D3E6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lastRenderedPageBreak/>
        <w:t xml:space="preserve">Признать заявки </w:t>
      </w:r>
      <w:r w:rsidRPr="00435D40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Дальэлектромонтаж</w:t>
      </w:r>
      <w:proofErr w:type="spellEnd"/>
      <w:r w:rsidRPr="00435D40">
        <w:rPr>
          <w:sz w:val="24"/>
          <w:szCs w:val="24"/>
        </w:rPr>
        <w:t xml:space="preserve">» </w:t>
      </w:r>
      <w:r>
        <w:rPr>
          <w:sz w:val="24"/>
          <w:szCs w:val="24"/>
        </w:rPr>
        <w:t>г. Свободный, ООО «ЭК «Светотехника»</w:t>
      </w:r>
      <w:r w:rsidRPr="00435D40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 «</w:t>
      </w:r>
      <w:r w:rsidRPr="0017231C">
        <w:rPr>
          <w:sz w:val="24"/>
          <w:szCs w:val="24"/>
        </w:rPr>
        <w:t>ЭНЕРГОСТРОЙ</w:t>
      </w:r>
      <w:r>
        <w:rPr>
          <w:sz w:val="24"/>
          <w:szCs w:val="24"/>
        </w:rPr>
        <w:t>» г. Благовещенск, ООО «</w:t>
      </w:r>
      <w:proofErr w:type="spellStart"/>
      <w:r>
        <w:rPr>
          <w:sz w:val="24"/>
          <w:szCs w:val="24"/>
        </w:rPr>
        <w:t>Элмонт</w:t>
      </w:r>
      <w:proofErr w:type="spellEnd"/>
      <w:r>
        <w:rPr>
          <w:sz w:val="24"/>
          <w:szCs w:val="24"/>
        </w:rPr>
        <w:t>» г. Благовещенск</w:t>
      </w:r>
      <w:r w:rsidRPr="00A42C43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1D3E6C" w:rsidRDefault="001D3E6C" w:rsidP="001D3E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E6C" w:rsidRDefault="001D3E6C" w:rsidP="001D3E6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3"/>
        <w:gridCol w:w="1843"/>
        <w:gridCol w:w="1701"/>
      </w:tblGrid>
      <w:tr w:rsidR="001D3E6C" w:rsidRPr="00A967F1" w:rsidTr="00AC2CF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6C" w:rsidRPr="00A967F1" w:rsidRDefault="001D3E6C" w:rsidP="00AC2CF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6C" w:rsidRPr="00A967F1" w:rsidRDefault="001D3E6C" w:rsidP="00AC2CF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C" w:rsidRPr="00A967F1" w:rsidRDefault="001D3E6C" w:rsidP="00AC2CF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6C" w:rsidRPr="00A967F1" w:rsidRDefault="001D3E6C" w:rsidP="00AC2CF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6C" w:rsidRPr="00A967F1" w:rsidRDefault="001D3E6C" w:rsidP="00AC2CF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D3E6C" w:rsidRPr="00A967F1" w:rsidTr="00AC2C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C" w:rsidRDefault="001D3E6C" w:rsidP="00AC2CF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«</w:t>
            </w:r>
            <w:proofErr w:type="spellStart"/>
            <w:r w:rsidRPr="0017231C">
              <w:rPr>
                <w:sz w:val="24"/>
                <w:szCs w:val="24"/>
              </w:rPr>
              <w:t>Элмонт</w:t>
            </w:r>
            <w:proofErr w:type="spellEnd"/>
            <w:r w:rsidRPr="0017231C">
              <w:rPr>
                <w:sz w:val="24"/>
                <w:szCs w:val="24"/>
              </w:rPr>
              <w:t xml:space="preserve">» </w:t>
            </w:r>
            <w:r w:rsidRPr="001723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923.00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489.14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C" w:rsidRDefault="001D3E6C" w:rsidP="00AC2CF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1D3E6C" w:rsidRPr="00A967F1" w:rsidTr="00AC2C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C" w:rsidRDefault="001D3E6C" w:rsidP="00AC2CF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"ЭНЕРГОСТРОЙ" </w:t>
            </w:r>
            <w:r w:rsidRPr="001723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654.00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671.72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C" w:rsidRDefault="001D3E6C" w:rsidP="00AC2CF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1D3E6C" w:rsidRPr="00A967F1" w:rsidTr="00AC2C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C" w:rsidRDefault="001D3E6C" w:rsidP="00AC2CF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"</w:t>
            </w:r>
            <w:proofErr w:type="gramStart"/>
            <w:r w:rsidRPr="0017231C">
              <w:rPr>
                <w:sz w:val="24"/>
                <w:szCs w:val="24"/>
              </w:rPr>
              <w:t>ЭК</w:t>
            </w:r>
            <w:proofErr w:type="gramEnd"/>
            <w:r w:rsidRPr="0017231C">
              <w:rPr>
                <w:sz w:val="24"/>
                <w:szCs w:val="24"/>
              </w:rPr>
              <w:t xml:space="preserve"> "Светотехника" </w:t>
            </w:r>
            <w:r w:rsidRPr="001723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C" w:rsidRDefault="001D3E6C" w:rsidP="00AC2CF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  <w:tr w:rsidR="001D3E6C" w:rsidRPr="00A967F1" w:rsidTr="00AC2C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C" w:rsidRDefault="001D3E6C" w:rsidP="00AC2CF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7231C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7231C"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Свободный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C" w:rsidRPr="0017231C" w:rsidRDefault="001D3E6C" w:rsidP="00AC2C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C" w:rsidRDefault="001D3E6C" w:rsidP="00AC2CF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</w:t>
            </w:r>
          </w:p>
          <w:p w:rsidR="001D3E6C" w:rsidRDefault="001D3E6C" w:rsidP="00AC2CF8">
            <w:pPr>
              <w:ind w:firstLine="0"/>
              <w:jc w:val="center"/>
            </w:pPr>
          </w:p>
        </w:tc>
      </w:tr>
    </w:tbl>
    <w:p w:rsidR="001D3E6C" w:rsidRDefault="001D3E6C" w:rsidP="001D3E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D3E6C" w:rsidRPr="00F943FC" w:rsidRDefault="001D3E6C" w:rsidP="001D3E6C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D3E6C" w:rsidRDefault="001D3E6C" w:rsidP="001D3E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E6C" w:rsidRPr="00E763D2" w:rsidRDefault="001D3E6C" w:rsidP="001D3E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D3E6C" w:rsidRPr="004A76C5" w:rsidRDefault="001D3E6C" w:rsidP="001D3E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435D40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Дальэлектромонтаж</w:t>
      </w:r>
      <w:proofErr w:type="spellEnd"/>
      <w:r w:rsidRPr="00435D40">
        <w:rPr>
          <w:sz w:val="24"/>
          <w:szCs w:val="24"/>
        </w:rPr>
        <w:t xml:space="preserve">» </w:t>
      </w:r>
      <w:r>
        <w:rPr>
          <w:sz w:val="24"/>
          <w:szCs w:val="24"/>
        </w:rPr>
        <w:t>г. Свободный, ООО «ЭК «Светотехника»</w:t>
      </w:r>
      <w:r w:rsidRPr="00435D40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 «</w:t>
      </w:r>
      <w:r w:rsidRPr="0017231C">
        <w:rPr>
          <w:sz w:val="24"/>
          <w:szCs w:val="24"/>
        </w:rPr>
        <w:t>ЭНЕРГОСТРОЙ</w:t>
      </w:r>
      <w:r>
        <w:rPr>
          <w:sz w:val="24"/>
          <w:szCs w:val="24"/>
        </w:rPr>
        <w:t>» г. Благовещенск, ООО «</w:t>
      </w:r>
      <w:proofErr w:type="spellStart"/>
      <w:r>
        <w:rPr>
          <w:sz w:val="24"/>
          <w:szCs w:val="24"/>
        </w:rPr>
        <w:t>Элмонт</w:t>
      </w:r>
      <w:proofErr w:type="spellEnd"/>
      <w:r>
        <w:rPr>
          <w:sz w:val="24"/>
          <w:szCs w:val="24"/>
        </w:rPr>
        <w:t>» г. Благовещенск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1D3E6C" w:rsidRPr="004A76C5" w:rsidRDefault="001D3E6C" w:rsidP="001D3E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1D3E6C" w:rsidRPr="00E763D2" w:rsidRDefault="001D3E6C" w:rsidP="001D3E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12.09.2017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D3E6C" w:rsidRPr="00A27939" w:rsidRDefault="001D3E6C" w:rsidP="001D3E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1D3E6C" w:rsidRPr="00BF0BC8" w:rsidRDefault="001D3E6C" w:rsidP="001D3E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93" w:rsidRDefault="00267693" w:rsidP="00355095">
      <w:pPr>
        <w:spacing w:line="240" w:lineRule="auto"/>
      </w:pPr>
      <w:r>
        <w:separator/>
      </w:r>
    </w:p>
  </w:endnote>
  <w:endnote w:type="continuationSeparator" w:id="0">
    <w:p w:rsidR="00267693" w:rsidRDefault="002676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4D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4D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93" w:rsidRDefault="00267693" w:rsidP="00355095">
      <w:pPr>
        <w:spacing w:line="240" w:lineRule="auto"/>
      </w:pPr>
      <w:r>
        <w:separator/>
      </w:r>
    </w:p>
  </w:footnote>
  <w:footnote w:type="continuationSeparator" w:id="0">
    <w:p w:rsidR="00267693" w:rsidRDefault="002676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245CC">
      <w:rPr>
        <w:i/>
        <w:sz w:val="20"/>
      </w:rPr>
      <w:t>251</w:t>
    </w:r>
    <w:r w:rsidR="0039432C">
      <w:rPr>
        <w:i/>
        <w:sz w:val="20"/>
      </w:rPr>
      <w:t>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D3E6C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693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432C"/>
    <w:rsid w:val="003A498A"/>
    <w:rsid w:val="003A73B8"/>
    <w:rsid w:val="003A7C64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5212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07746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00C0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64AE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53EB"/>
    <w:rsid w:val="009E6873"/>
    <w:rsid w:val="009F58BC"/>
    <w:rsid w:val="00A00D49"/>
    <w:rsid w:val="00A03AF1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4DB5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2F09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C18A-2894-412E-A3CC-5D9F4953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2017-09-08T01:26:00Z</cp:lastPrinted>
  <dcterms:created xsi:type="dcterms:W3CDTF">2016-12-27T05:07:00Z</dcterms:created>
  <dcterms:modified xsi:type="dcterms:W3CDTF">2017-09-08T01:31:00Z</dcterms:modified>
</cp:coreProperties>
</file>