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5563CD" w:rsidRDefault="003033F3" w:rsidP="00D945D3">
      <w:pPr>
        <w:tabs>
          <w:tab w:val="left" w:pos="0"/>
          <w:tab w:val="left" w:pos="1701"/>
        </w:tabs>
        <w:ind w:firstLine="851"/>
        <w:jc w:val="center"/>
        <w:rPr>
          <w:b/>
          <w:color w:val="FF0000"/>
          <w:sz w:val="32"/>
          <w:szCs w:val="32"/>
        </w:rPr>
      </w:pPr>
      <w:r w:rsidRPr="005563CD">
        <w:rPr>
          <w:b/>
          <w:color w:val="FF0000"/>
          <w:sz w:val="32"/>
          <w:szCs w:val="32"/>
        </w:rPr>
        <w:t>(ПРОЕКТ ДОГОВОРА ПИР)</w:t>
      </w:r>
    </w:p>
    <w:p w:rsidR="003033F3" w:rsidRPr="005563CD" w:rsidRDefault="003033F3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5563CD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5563CD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5563CD">
        <w:rPr>
          <w:rFonts w:ascii="Times New Roman" w:hAnsi="Times New Roman" w:cs="Times New Roman"/>
          <w:b/>
          <w:sz w:val="24"/>
          <w:szCs w:val="24"/>
        </w:rPr>
        <w:t>ски</w:t>
      </w:r>
      <w:r w:rsidRPr="005563CD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5563CD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563CD" w:rsidRDefault="00FE4AE1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67533A" w:rsidRPr="005563CD">
        <w:rPr>
          <w:rFonts w:ascii="Times New Roman" w:hAnsi="Times New Roman" w:cs="Times New Roman"/>
          <w:sz w:val="24"/>
          <w:szCs w:val="24"/>
        </w:rPr>
        <w:t>«</w:t>
      </w:r>
      <w:r w:rsidR="004C7C64" w:rsidRPr="005563CD">
        <w:rPr>
          <w:rFonts w:ascii="Times New Roman" w:hAnsi="Times New Roman" w:cs="Times New Roman"/>
          <w:sz w:val="24"/>
          <w:szCs w:val="24"/>
        </w:rPr>
        <w:t>____</w:t>
      </w:r>
      <w:r w:rsidR="002E6B18" w:rsidRPr="005563CD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563CD">
        <w:rPr>
          <w:rFonts w:ascii="Times New Roman" w:hAnsi="Times New Roman" w:cs="Times New Roman"/>
          <w:sz w:val="24"/>
          <w:szCs w:val="24"/>
        </w:rPr>
        <w:t>»</w:t>
      </w:r>
      <w:r w:rsidR="00767860" w:rsidRPr="005563CD">
        <w:rPr>
          <w:rFonts w:ascii="Times New Roman" w:hAnsi="Times New Roman" w:cs="Times New Roman"/>
          <w:sz w:val="24"/>
          <w:szCs w:val="24"/>
        </w:rPr>
        <w:t>_________________</w:t>
      </w:r>
      <w:r w:rsidR="0067533A" w:rsidRPr="005563C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17 </w:t>
      </w:r>
      <w:r w:rsidR="00512B37" w:rsidRPr="005563CD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5563CD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FE4AE1" w:rsidRDefault="00CA39F7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5563CD">
        <w:rPr>
          <w:b/>
        </w:rPr>
        <w:t>А</w:t>
      </w:r>
      <w:r w:rsidR="00B5715B" w:rsidRPr="005563CD">
        <w:rPr>
          <w:b/>
        </w:rPr>
        <w:t>кционерное общество «Дальневосточная распределительная</w:t>
      </w:r>
      <w:r w:rsidRPr="005563CD">
        <w:rPr>
          <w:b/>
        </w:rPr>
        <w:t xml:space="preserve"> сетевая компания» (</w:t>
      </w:r>
      <w:r w:rsidR="00B5715B" w:rsidRPr="005563CD">
        <w:rPr>
          <w:b/>
        </w:rPr>
        <w:t>АО «ДРСК»),</w:t>
      </w:r>
      <w:r w:rsidR="00B5715B" w:rsidRPr="005563CD">
        <w:t xml:space="preserve"> именуемое в дальнейшем «Заказчик», в лице </w:t>
      </w:r>
      <w:r w:rsidR="00FE4AE1">
        <w:t xml:space="preserve">директора филиала АО «ДРСК» «Амурские электрические сети» </w:t>
      </w:r>
      <w:proofErr w:type="spellStart"/>
      <w:r w:rsidR="00FE4AE1" w:rsidRPr="00FE4AE1">
        <w:rPr>
          <w:b/>
        </w:rPr>
        <w:t>Семенюка</w:t>
      </w:r>
      <w:proofErr w:type="spellEnd"/>
      <w:r w:rsidR="00FE4AE1" w:rsidRPr="00FE4AE1">
        <w:rPr>
          <w:b/>
        </w:rPr>
        <w:t xml:space="preserve"> Евгения Валентиновича</w:t>
      </w:r>
      <w:r w:rsidR="00B5715B" w:rsidRPr="005563CD">
        <w:t xml:space="preserve">, действующего на основании доверенности от </w:t>
      </w:r>
      <w:r w:rsidR="00FE4AE1">
        <w:t>01.01.2017</w:t>
      </w:r>
      <w:r w:rsidR="00B5715B" w:rsidRPr="005563CD">
        <w:t xml:space="preserve">г. № </w:t>
      </w:r>
      <w:r w:rsidR="00FE4AE1">
        <w:t>15</w:t>
      </w:r>
      <w:r w:rsidR="00B5715B" w:rsidRPr="005563CD">
        <w:t>, с одной стороны, и</w:t>
      </w:r>
    </w:p>
    <w:p w:rsidR="00B5715B" w:rsidRPr="005563CD" w:rsidRDefault="00B5715B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5563CD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5563CD">
        <w:t>с</w:t>
      </w:r>
      <w:r w:rsidRPr="005563CD">
        <w:t xml:space="preserve">тороны», </w:t>
      </w:r>
      <w:r w:rsidR="00CB6FE0" w:rsidRPr="005563CD">
        <w:rPr>
          <w:i/>
          <w:iCs/>
        </w:rPr>
        <w:t xml:space="preserve">по результатам проведенной регламентированной процедуры закупки способом ________________ (протокол заседания закупочной комиссии </w:t>
      </w:r>
      <w:proofErr w:type="gramStart"/>
      <w:r w:rsidR="00CB6FE0" w:rsidRPr="005563CD">
        <w:rPr>
          <w:i/>
          <w:iCs/>
        </w:rPr>
        <w:t>от</w:t>
      </w:r>
      <w:proofErr w:type="gramEnd"/>
      <w:r w:rsidR="00CB6FE0" w:rsidRPr="005563CD">
        <w:rPr>
          <w:i/>
          <w:iCs/>
        </w:rPr>
        <w:t xml:space="preserve"> ________ №______),</w:t>
      </w:r>
      <w:r w:rsidR="00CB6FE0" w:rsidRPr="005563CD">
        <w:t xml:space="preserve"> </w:t>
      </w:r>
      <w:r w:rsidRPr="005563CD">
        <w:t>заключили настоящий Договор о нижеследующем:</w:t>
      </w:r>
    </w:p>
    <w:p w:rsidR="00D7758E" w:rsidRPr="005563CD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5563CD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5563CD" w:rsidRDefault="0000705F" w:rsidP="00946A34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63CD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Pr="00946A34">
        <w:rPr>
          <w:rFonts w:ascii="Times New Roman" w:hAnsi="Times New Roman" w:cs="Times New Roman"/>
          <w:b/>
          <w:i/>
          <w:sz w:val="24"/>
          <w:szCs w:val="24"/>
        </w:rPr>
        <w:t>разработк</w:t>
      </w:r>
      <w:r w:rsidR="00946A34" w:rsidRPr="00946A34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Pr="00946A34">
        <w:rPr>
          <w:rFonts w:ascii="Times New Roman" w:hAnsi="Times New Roman" w:cs="Times New Roman"/>
          <w:b/>
          <w:i/>
          <w:sz w:val="24"/>
          <w:szCs w:val="24"/>
        </w:rPr>
        <w:t xml:space="preserve"> проектно</w:t>
      </w:r>
      <w:r w:rsidR="00946A34" w:rsidRPr="00946A34">
        <w:rPr>
          <w:rFonts w:ascii="Times New Roman" w:hAnsi="Times New Roman" w:cs="Times New Roman"/>
          <w:b/>
          <w:i/>
          <w:sz w:val="24"/>
          <w:szCs w:val="24"/>
        </w:rPr>
        <w:t>-сметной</w:t>
      </w:r>
      <w:r w:rsidRPr="00946A34">
        <w:rPr>
          <w:rFonts w:ascii="Times New Roman" w:hAnsi="Times New Roman" w:cs="Times New Roman"/>
          <w:b/>
          <w:i/>
          <w:sz w:val="24"/>
          <w:szCs w:val="24"/>
        </w:rPr>
        <w:t xml:space="preserve"> документац</w:t>
      </w:r>
      <w:r w:rsidR="00011029" w:rsidRPr="00946A34">
        <w:rPr>
          <w:rFonts w:ascii="Times New Roman" w:hAnsi="Times New Roman" w:cs="Times New Roman"/>
          <w:b/>
          <w:i/>
          <w:sz w:val="24"/>
          <w:szCs w:val="24"/>
        </w:rPr>
        <w:t>ии</w:t>
      </w:r>
      <w:r w:rsidR="00946A34" w:rsidRPr="00946A34">
        <w:rPr>
          <w:rFonts w:ascii="Times New Roman" w:hAnsi="Times New Roman" w:cs="Times New Roman"/>
          <w:b/>
          <w:i/>
          <w:sz w:val="24"/>
          <w:szCs w:val="24"/>
        </w:rPr>
        <w:t xml:space="preserve"> для выполнения мероприятий по технологическому присоединению</w:t>
      </w:r>
      <w:r w:rsidR="00CB6FE0" w:rsidRPr="00946A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46A34" w:rsidRPr="00946A34">
        <w:rPr>
          <w:rFonts w:ascii="Times New Roman" w:hAnsi="Times New Roman" w:cs="Times New Roman"/>
          <w:b/>
          <w:i/>
          <w:sz w:val="24"/>
          <w:szCs w:val="24"/>
        </w:rPr>
        <w:t>заявителей к электрическим сетям</w:t>
      </w:r>
      <w:r w:rsidR="00946A34">
        <w:rPr>
          <w:rFonts w:ascii="Times New Roman" w:hAnsi="Times New Roman" w:cs="Times New Roman"/>
          <w:b/>
          <w:i/>
          <w:sz w:val="24"/>
          <w:szCs w:val="24"/>
        </w:rPr>
        <w:t xml:space="preserve"> 10/0,4 </w:t>
      </w:r>
      <w:proofErr w:type="spellStart"/>
      <w:r w:rsidR="00946A34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946A34">
        <w:rPr>
          <w:rFonts w:ascii="Times New Roman" w:hAnsi="Times New Roman" w:cs="Times New Roman"/>
          <w:b/>
          <w:i/>
          <w:sz w:val="24"/>
          <w:szCs w:val="24"/>
        </w:rPr>
        <w:t xml:space="preserve"> для СП «ЦЭС» филиала АО «ДРСК» «Амурские Электрические сети»</w:t>
      </w:r>
      <w:r w:rsidR="00946A34">
        <w:rPr>
          <w:rFonts w:ascii="Times New Roman" w:hAnsi="Times New Roman" w:cs="Times New Roman"/>
          <w:sz w:val="24"/>
          <w:szCs w:val="24"/>
        </w:rPr>
        <w:t xml:space="preserve"> </w:t>
      </w:r>
      <w:r w:rsidR="00CB6FE0" w:rsidRPr="005563CD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Pr="005563CD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  <w:proofErr w:type="gramEnd"/>
    </w:p>
    <w:p w:rsidR="00573BB2" w:rsidRPr="00D0175D" w:rsidRDefault="00573BB2" w:rsidP="00946A34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i/>
        </w:rPr>
      </w:pPr>
      <w:r w:rsidRPr="00946A34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</w:t>
      </w:r>
      <w:r w:rsidR="00132976" w:rsidRPr="00946A34">
        <w:rPr>
          <w:rFonts w:ascii="Times New Roman" w:hAnsi="Times New Roman" w:cs="Times New Roman"/>
          <w:sz w:val="24"/>
          <w:szCs w:val="24"/>
        </w:rPr>
        <w:t xml:space="preserve"> </w:t>
      </w:r>
      <w:r w:rsidRPr="00946A34">
        <w:rPr>
          <w:rFonts w:ascii="Times New Roman" w:hAnsi="Times New Roman" w:cs="Times New Roman"/>
          <w:sz w:val="24"/>
          <w:szCs w:val="24"/>
        </w:rPr>
        <w:t>присоединению заявител</w:t>
      </w:r>
      <w:r w:rsidR="00946A34" w:rsidRPr="00946A34">
        <w:rPr>
          <w:rFonts w:ascii="Times New Roman" w:hAnsi="Times New Roman" w:cs="Times New Roman"/>
          <w:sz w:val="24"/>
          <w:szCs w:val="24"/>
        </w:rPr>
        <w:t>ей:</w:t>
      </w:r>
    </w:p>
    <w:p w:rsidR="006378A5" w:rsidRPr="00FC7928" w:rsidRDefault="00FC7928" w:rsidP="00FC7928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num" w:pos="1418"/>
          <w:tab w:val="left" w:pos="1560"/>
          <w:tab w:val="left" w:pos="1701"/>
        </w:tabs>
        <w:ind w:righ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928">
        <w:rPr>
          <w:rFonts w:ascii="Times New Roman" w:hAnsi="Times New Roman" w:cs="Times New Roman"/>
          <w:sz w:val="24"/>
          <w:szCs w:val="24"/>
        </w:rPr>
        <w:t>Романова Т.В.</w:t>
      </w:r>
      <w:r w:rsidR="00D0175D" w:rsidRPr="00FC79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7928" w:rsidRPr="00FC7928" w:rsidRDefault="00FC7928" w:rsidP="00FC7928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num" w:pos="1418"/>
          <w:tab w:val="left" w:pos="1560"/>
          <w:tab w:val="left" w:pos="1701"/>
        </w:tabs>
        <w:ind w:right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C7928">
        <w:rPr>
          <w:rFonts w:ascii="Times New Roman" w:hAnsi="Times New Roman" w:cs="Times New Roman"/>
          <w:sz w:val="24"/>
          <w:szCs w:val="24"/>
        </w:rPr>
        <w:t>Саморуков</w:t>
      </w:r>
      <w:proofErr w:type="spellEnd"/>
      <w:r w:rsidRPr="00FC7928">
        <w:rPr>
          <w:rFonts w:ascii="Times New Roman" w:hAnsi="Times New Roman" w:cs="Times New Roman"/>
          <w:sz w:val="24"/>
          <w:szCs w:val="24"/>
        </w:rPr>
        <w:t xml:space="preserve"> В.О.</w:t>
      </w:r>
    </w:p>
    <w:p w:rsidR="00FC7928" w:rsidRPr="00FC7928" w:rsidRDefault="00FC7928" w:rsidP="00FC7928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num" w:pos="1418"/>
          <w:tab w:val="left" w:pos="1560"/>
          <w:tab w:val="left" w:pos="1701"/>
        </w:tabs>
        <w:ind w:right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C7928">
        <w:rPr>
          <w:rFonts w:ascii="Times New Roman" w:hAnsi="Times New Roman" w:cs="Times New Roman"/>
          <w:sz w:val="24"/>
          <w:szCs w:val="24"/>
        </w:rPr>
        <w:t>Чингулина</w:t>
      </w:r>
      <w:proofErr w:type="spellEnd"/>
      <w:r w:rsidRPr="00FC7928">
        <w:rPr>
          <w:rFonts w:ascii="Times New Roman" w:hAnsi="Times New Roman" w:cs="Times New Roman"/>
          <w:sz w:val="24"/>
          <w:szCs w:val="24"/>
        </w:rPr>
        <w:t xml:space="preserve"> С.В.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proofErr w:type="spellStart"/>
      <w:r w:rsidRPr="00FC7928">
        <w:t>Талакань</w:t>
      </w:r>
      <w:proofErr w:type="spellEnd"/>
      <w:r w:rsidRPr="00FC7928">
        <w:t xml:space="preserve"> В.Н.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>ООО Фирма «</w:t>
      </w:r>
      <w:proofErr w:type="spellStart"/>
      <w:r w:rsidRPr="00FC7928">
        <w:t>Аэрофьюэлз</w:t>
      </w:r>
      <w:proofErr w:type="spellEnd"/>
      <w:r w:rsidRPr="00FC7928">
        <w:t xml:space="preserve"> Инк»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proofErr w:type="spellStart"/>
      <w:r w:rsidRPr="00FC7928">
        <w:t>Ненаженко</w:t>
      </w:r>
      <w:proofErr w:type="spellEnd"/>
      <w:r w:rsidRPr="00FC7928">
        <w:t xml:space="preserve"> Т.А.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>Корсакова В.И.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>Шевчук В.А.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>Самсонов С.И.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>ООО «Амурская соевая торговая компания»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proofErr w:type="spellStart"/>
      <w:r w:rsidRPr="00FC7928">
        <w:t>Городная</w:t>
      </w:r>
      <w:proofErr w:type="spellEnd"/>
      <w:r w:rsidRPr="00FC7928">
        <w:t xml:space="preserve"> Э.П.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>Кравчук Н.П.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>Тарасенко О.Г.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>Шевченко Н.Н.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>Бондарева Н.В.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>Морозов В.Н.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proofErr w:type="spellStart"/>
      <w:r w:rsidRPr="00FC7928">
        <w:t>Ерженина</w:t>
      </w:r>
      <w:proofErr w:type="spellEnd"/>
      <w:r w:rsidRPr="00FC7928">
        <w:t xml:space="preserve"> В.Е.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proofErr w:type="spellStart"/>
      <w:r w:rsidRPr="00FC7928">
        <w:t>Копыцина</w:t>
      </w:r>
      <w:proofErr w:type="spellEnd"/>
      <w:r w:rsidRPr="00FC7928">
        <w:t xml:space="preserve"> Н.С.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>ООО «</w:t>
      </w:r>
      <w:proofErr w:type="spellStart"/>
      <w:r w:rsidRPr="00FC7928">
        <w:t>Бисолби</w:t>
      </w:r>
      <w:proofErr w:type="spellEnd"/>
      <w:r w:rsidRPr="00FC7928">
        <w:t xml:space="preserve"> - Благовещенск»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>ООО «Амурский бройлер»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proofErr w:type="spellStart"/>
      <w:r w:rsidRPr="00FC7928">
        <w:t>Кураченко</w:t>
      </w:r>
      <w:proofErr w:type="spellEnd"/>
      <w:r w:rsidRPr="00FC7928">
        <w:t xml:space="preserve"> А.В.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>Гуляев П.В.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>ООО «Фаворит – Сервис»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>Лях Е.А.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proofErr w:type="spellStart"/>
      <w:r w:rsidRPr="00FC7928">
        <w:t>Сароян</w:t>
      </w:r>
      <w:proofErr w:type="spellEnd"/>
      <w:r w:rsidRPr="00FC7928">
        <w:t xml:space="preserve"> В.Е.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>Новикова Л.И.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lastRenderedPageBreak/>
        <w:t>Савенко С.С.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>Михайлова О.Н.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>Андреев В.М.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>Малова О.М.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>Масловский О.Н.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proofErr w:type="spellStart"/>
      <w:r w:rsidRPr="00FC7928">
        <w:t>Ерошевская</w:t>
      </w:r>
      <w:proofErr w:type="spellEnd"/>
      <w:r w:rsidRPr="00FC7928">
        <w:t xml:space="preserve"> Е.А.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>Войтенко А.Н.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>Бакуменко Е.В.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proofErr w:type="spellStart"/>
      <w:r w:rsidRPr="00FC7928">
        <w:t>Головинов</w:t>
      </w:r>
      <w:proofErr w:type="spellEnd"/>
      <w:r w:rsidRPr="00FC7928">
        <w:t xml:space="preserve"> А.В.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>Григорьева Г.А.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proofErr w:type="spellStart"/>
      <w:r w:rsidRPr="00FC7928">
        <w:t>Жаргалова</w:t>
      </w:r>
      <w:proofErr w:type="spellEnd"/>
      <w:r w:rsidRPr="00FC7928">
        <w:t xml:space="preserve"> Ю.Ц.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  <w:rPr>
          <w:b/>
        </w:rPr>
      </w:pPr>
      <w:r w:rsidRPr="00FC7928">
        <w:t>Малыш В.П.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  <w:rPr>
          <w:b/>
        </w:rPr>
      </w:pPr>
      <w:proofErr w:type="spellStart"/>
      <w:r w:rsidRPr="00FC7928">
        <w:t>Сипина</w:t>
      </w:r>
      <w:proofErr w:type="spellEnd"/>
      <w:r w:rsidRPr="00FC7928">
        <w:t xml:space="preserve"> Г.А.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  <w:rPr>
          <w:b/>
        </w:rPr>
      </w:pPr>
      <w:r w:rsidRPr="00FC7928">
        <w:t>Король Н.С.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  <w:rPr>
          <w:b/>
        </w:rPr>
      </w:pPr>
      <w:proofErr w:type="spellStart"/>
      <w:r w:rsidRPr="00FC7928">
        <w:t>Бурвин</w:t>
      </w:r>
      <w:proofErr w:type="spellEnd"/>
      <w:r w:rsidRPr="00FC7928">
        <w:t xml:space="preserve"> А.Г.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  <w:rPr>
          <w:b/>
        </w:rPr>
      </w:pPr>
      <w:proofErr w:type="spellStart"/>
      <w:r w:rsidRPr="00FC7928">
        <w:t>Дубоделов</w:t>
      </w:r>
      <w:proofErr w:type="spellEnd"/>
      <w:r w:rsidRPr="00FC7928">
        <w:t xml:space="preserve"> С.В.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  <w:rPr>
          <w:b/>
        </w:rPr>
      </w:pPr>
      <w:r w:rsidRPr="00FC7928">
        <w:t xml:space="preserve">ИП </w:t>
      </w:r>
      <w:proofErr w:type="spellStart"/>
      <w:r w:rsidRPr="00FC7928">
        <w:t>Выдренко</w:t>
      </w:r>
      <w:proofErr w:type="spellEnd"/>
      <w:r w:rsidRPr="00FC7928">
        <w:t xml:space="preserve"> А.И.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>Коваленко Ю.Л.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proofErr w:type="spellStart"/>
      <w:r w:rsidRPr="00FC7928">
        <w:t>Сандер</w:t>
      </w:r>
      <w:proofErr w:type="spellEnd"/>
      <w:r w:rsidRPr="00FC7928">
        <w:t xml:space="preserve"> Э.Л.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>Рязанцев С.В.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>Денисенко С.А.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>Никишина Л.Н.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proofErr w:type="spellStart"/>
      <w:r w:rsidRPr="00FC7928">
        <w:t>Погребицкая</w:t>
      </w:r>
      <w:proofErr w:type="spellEnd"/>
      <w:r w:rsidRPr="00FC7928">
        <w:t xml:space="preserve"> Я.М.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>Администрация Новинского сельсовета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>Петлеваная А.А.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>Сафронова Т.И.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>Колесников В.И.</w:t>
      </w:r>
    </w:p>
    <w:p w:rsidR="00FC7928" w:rsidRP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 xml:space="preserve">ИП </w:t>
      </w:r>
      <w:proofErr w:type="spellStart"/>
      <w:r w:rsidRPr="00FC7928">
        <w:t>Заичко</w:t>
      </w:r>
      <w:proofErr w:type="spellEnd"/>
      <w:r w:rsidRPr="00FC7928">
        <w:t xml:space="preserve"> А.А.</w:t>
      </w:r>
    </w:p>
    <w:p w:rsidR="00FC7928" w:rsidRDefault="00FC7928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FC7928">
        <w:t xml:space="preserve">Глава КФХ </w:t>
      </w:r>
      <w:proofErr w:type="spellStart"/>
      <w:r w:rsidRPr="00FC7928">
        <w:t>Синюгин</w:t>
      </w:r>
      <w:proofErr w:type="spellEnd"/>
      <w:r w:rsidRPr="00FC7928">
        <w:t xml:space="preserve"> Н.В.</w:t>
      </w:r>
    </w:p>
    <w:p w:rsidR="001A0AF6" w:rsidRPr="00FC7928" w:rsidRDefault="001A0AF6" w:rsidP="00FC7928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>
        <w:rPr>
          <w:sz w:val="26"/>
          <w:szCs w:val="26"/>
        </w:rPr>
        <w:t>ООО «РТ-Инвест Транспортные Системы»</w:t>
      </w:r>
    </w:p>
    <w:p w:rsidR="008261A1" w:rsidRPr="005563CD" w:rsidRDefault="00573BB2" w:rsidP="006378A5">
      <w:pPr>
        <w:pStyle w:val="ConsNonformat"/>
        <w:widowControl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 xml:space="preserve">к электрическим сетям Заказчика </w:t>
      </w:r>
    </w:p>
    <w:p w:rsidR="00C00266" w:rsidRPr="005563CD" w:rsidRDefault="00512B37" w:rsidP="00946A34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5563CD">
        <w:rPr>
          <w:rFonts w:ascii="Times New Roman" w:hAnsi="Times New Roman" w:cs="Times New Roman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z w:val="24"/>
          <w:szCs w:val="24"/>
        </w:rPr>
        <w:t xml:space="preserve">документации определены в Техническом Задании (приложение </w:t>
      </w:r>
      <w:r w:rsidR="004206E2" w:rsidRPr="005563CD">
        <w:rPr>
          <w:rFonts w:ascii="Times New Roman" w:hAnsi="Times New Roman" w:cs="Times New Roman"/>
          <w:sz w:val="24"/>
          <w:szCs w:val="24"/>
        </w:rPr>
        <w:t xml:space="preserve">№ </w:t>
      </w:r>
      <w:r w:rsidR="006378A5">
        <w:rPr>
          <w:rFonts w:ascii="Times New Roman" w:hAnsi="Times New Roman" w:cs="Times New Roman"/>
          <w:sz w:val="24"/>
          <w:szCs w:val="24"/>
        </w:rPr>
        <w:t>1</w:t>
      </w:r>
      <w:r w:rsidRPr="005563CD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485B75" w:rsidRPr="005563CD" w:rsidRDefault="00485B75" w:rsidP="00946A34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563CD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5563CD" w:rsidRDefault="00BB294F" w:rsidP="00E542A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563CD">
        <w:t xml:space="preserve">Стоимость работ по настоящему Договору определена на основании </w:t>
      </w:r>
      <w:r w:rsidR="006378A5">
        <w:t>Расчетом</w:t>
      </w:r>
      <w:r w:rsidRPr="005563CD">
        <w:t xml:space="preserve"> стоимости работ </w:t>
      </w:r>
      <w:r w:rsidR="00C172F5" w:rsidRPr="005563CD">
        <w:t>(приложение №</w:t>
      </w:r>
      <w:r w:rsidR="006378A5">
        <w:t xml:space="preserve"> 2</w:t>
      </w:r>
      <w:r w:rsidR="00C172F5" w:rsidRPr="005563CD">
        <w:t xml:space="preserve"> к настоящему договору) </w:t>
      </w:r>
      <w:r w:rsidRPr="005563CD">
        <w:t xml:space="preserve">и составляет </w:t>
      </w:r>
      <w:r w:rsidRPr="006378A5">
        <w:rPr>
          <w:color w:val="000000"/>
        </w:rPr>
        <w:softHyphen/>
      </w:r>
      <w:r w:rsidRPr="006378A5">
        <w:rPr>
          <w:color w:val="000000"/>
        </w:rPr>
        <w:softHyphen/>
      </w:r>
      <w:r w:rsidRPr="006378A5">
        <w:rPr>
          <w:color w:val="000000"/>
        </w:rPr>
        <w:softHyphen/>
      </w:r>
      <w:r w:rsidRPr="006378A5">
        <w:rPr>
          <w:color w:val="000000"/>
        </w:rPr>
        <w:softHyphen/>
      </w:r>
      <w:r w:rsidRPr="006378A5">
        <w:rPr>
          <w:color w:val="000000"/>
        </w:rPr>
        <w:softHyphen/>
      </w:r>
      <w:r w:rsidRPr="006378A5">
        <w:rPr>
          <w:color w:val="000000"/>
        </w:rPr>
        <w:softHyphen/>
        <w:t>________ (</w:t>
      </w:r>
      <w:r w:rsidR="00500492" w:rsidRPr="006378A5">
        <w:rPr>
          <w:color w:val="000000"/>
        </w:rPr>
        <w:t>п</w:t>
      </w:r>
      <w:r w:rsidRPr="006378A5">
        <w:rPr>
          <w:color w:val="000000"/>
        </w:rPr>
        <w:t>рописью) руб. 00 коп</w:t>
      </w:r>
      <w:proofErr w:type="gramStart"/>
      <w:r w:rsidR="006A20FA" w:rsidRPr="006378A5">
        <w:rPr>
          <w:color w:val="000000"/>
        </w:rPr>
        <w:t>.</w:t>
      </w:r>
      <w:r w:rsidR="00637902" w:rsidRPr="005563CD">
        <w:t xml:space="preserve">, </w:t>
      </w:r>
      <w:proofErr w:type="gramEnd"/>
      <w:r w:rsidR="00637902" w:rsidRPr="005563CD">
        <w:t>к</w:t>
      </w:r>
      <w:r w:rsidRPr="005563CD">
        <w:t xml:space="preserve">роме того, НДС 18%  </w:t>
      </w:r>
      <w:r w:rsidRPr="006378A5">
        <w:rPr>
          <w:color w:val="000000"/>
        </w:rPr>
        <w:t>_________ (</w:t>
      </w:r>
      <w:r w:rsidR="00500492" w:rsidRPr="006378A5">
        <w:rPr>
          <w:color w:val="000000"/>
        </w:rPr>
        <w:t>п</w:t>
      </w:r>
      <w:r w:rsidRPr="006378A5">
        <w:rPr>
          <w:color w:val="000000"/>
        </w:rPr>
        <w:t>рописью) руб. 00 коп.</w:t>
      </w:r>
      <w:r w:rsidRPr="005563CD">
        <w:t xml:space="preserve"> Всего: </w:t>
      </w:r>
      <w:r w:rsidRPr="006378A5">
        <w:rPr>
          <w:bCs/>
          <w:color w:val="000000"/>
        </w:rPr>
        <w:t>_______ (</w:t>
      </w:r>
      <w:r w:rsidR="00500492" w:rsidRPr="006378A5">
        <w:rPr>
          <w:bCs/>
          <w:color w:val="000000"/>
        </w:rPr>
        <w:t>п</w:t>
      </w:r>
      <w:r w:rsidRPr="006378A5">
        <w:rPr>
          <w:bCs/>
          <w:color w:val="000000"/>
        </w:rPr>
        <w:t>рописью) руб. 00 коп.</w:t>
      </w:r>
      <w:r w:rsidRPr="005563CD">
        <w:t xml:space="preserve">        </w:t>
      </w:r>
    </w:p>
    <w:p w:rsidR="004F7396" w:rsidRPr="005563CD" w:rsidRDefault="0024041A" w:rsidP="00E542A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  <w:color w:val="0000FF"/>
        </w:rPr>
      </w:pPr>
      <w:r w:rsidRPr="005563CD">
        <w:t>Указанная сумма является твердой ценой</w:t>
      </w:r>
      <w:r w:rsidR="00504B59" w:rsidRPr="005563CD">
        <w:t xml:space="preserve"> и не подлежит индексации</w:t>
      </w:r>
      <w:r w:rsidRPr="005563CD">
        <w:t xml:space="preserve">, устанавливается </w:t>
      </w:r>
      <w:r w:rsidR="006378A5">
        <w:t>Расчетом</w:t>
      </w:r>
      <w:r w:rsidRPr="005563CD">
        <w:t xml:space="preserve"> стоимости работ (приложение №</w:t>
      </w:r>
      <w:r w:rsidR="006378A5">
        <w:t xml:space="preserve"> 2</w:t>
      </w:r>
      <w:r w:rsidRPr="005563CD">
        <w:t xml:space="preserve"> к настоящему договору) </w:t>
      </w:r>
      <w:r w:rsidR="00AD6098" w:rsidRPr="005563CD">
        <w:t xml:space="preserve">и не подлежит корректировке </w:t>
      </w:r>
      <w:r w:rsidRPr="005563CD">
        <w:t xml:space="preserve"> до конца срока окончания работ</w:t>
      </w:r>
      <w:r w:rsidR="00637902" w:rsidRPr="005563CD">
        <w:t>, кроме случаев, когда Заказчик вносит технические изменения.</w:t>
      </w:r>
      <w:r w:rsidR="00504B59" w:rsidRPr="005563CD">
        <w:rPr>
          <w:b/>
          <w:i/>
          <w:color w:val="0000FF"/>
        </w:rPr>
        <w:t xml:space="preserve"> </w:t>
      </w:r>
    </w:p>
    <w:p w:rsidR="005D6940" w:rsidRPr="005563CD" w:rsidRDefault="00EE5BFA" w:rsidP="00E542A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  <w:r w:rsidRPr="005563CD">
        <w:t>О</w:t>
      </w:r>
      <w:r w:rsidR="00BB294F" w:rsidRPr="005563CD">
        <w:t xml:space="preserve">плата производится за </w:t>
      </w:r>
      <w:r w:rsidR="00B65FDA" w:rsidRPr="005563CD">
        <w:t>выполненные работы</w:t>
      </w:r>
      <w:r w:rsidR="00BB294F" w:rsidRPr="005563CD">
        <w:rPr>
          <w:color w:val="0000FF"/>
        </w:rPr>
        <w:t xml:space="preserve"> </w:t>
      </w:r>
      <w:r w:rsidR="00BB294F" w:rsidRPr="005563CD">
        <w:t xml:space="preserve">с оформлением акта </w:t>
      </w:r>
      <w:r w:rsidR="004206E2" w:rsidRPr="005563CD">
        <w:t xml:space="preserve">сдачи-приемки </w:t>
      </w:r>
      <w:r w:rsidR="00BB294F" w:rsidRPr="005563CD">
        <w:t>работ</w:t>
      </w:r>
      <w:r w:rsidR="00C172F5" w:rsidRPr="005563CD">
        <w:t xml:space="preserve"> </w:t>
      </w:r>
      <w:r w:rsidR="00B95C0A" w:rsidRPr="005563CD">
        <w:t>(приложение №</w:t>
      </w:r>
      <w:r w:rsidR="006378A5">
        <w:t xml:space="preserve"> </w:t>
      </w:r>
      <w:r w:rsidR="006378A5" w:rsidRPr="001E75EA">
        <w:t>6</w:t>
      </w:r>
      <w:r w:rsidR="00B95C0A" w:rsidRPr="005563CD">
        <w:t xml:space="preserve"> к настоящему договору) </w:t>
      </w:r>
      <w:r w:rsidR="00BB294F" w:rsidRPr="005563CD">
        <w:t>и счета, с последующим оформлением счета-фактуры.</w:t>
      </w:r>
    </w:p>
    <w:p w:rsidR="005D6940" w:rsidRPr="005563CD" w:rsidRDefault="005D6940" w:rsidP="00E542A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5D6940" w:rsidRPr="005563CD" w:rsidRDefault="005D6940" w:rsidP="00E542A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5D6940" w:rsidRPr="005563CD" w:rsidRDefault="005D6940" w:rsidP="00E542A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5D6940" w:rsidRPr="005563CD" w:rsidRDefault="005D6940" w:rsidP="00E542A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5D6940" w:rsidRPr="005563CD" w:rsidRDefault="005D6940" w:rsidP="00E542A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5D6940" w:rsidRPr="005563CD" w:rsidRDefault="005D6940" w:rsidP="00E542A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942115" w:rsidRPr="005563CD" w:rsidRDefault="00942115" w:rsidP="00E542AF">
      <w:pPr>
        <w:tabs>
          <w:tab w:val="left" w:pos="567"/>
          <w:tab w:val="left" w:pos="709"/>
          <w:tab w:val="left" w:pos="851"/>
          <w:tab w:val="left" w:pos="993"/>
          <w:tab w:val="left" w:pos="1276"/>
          <w:tab w:val="num" w:pos="1571"/>
          <w:tab w:val="left" w:pos="1701"/>
        </w:tabs>
        <w:ind w:firstLine="709"/>
        <w:jc w:val="both"/>
        <w:rPr>
          <w:vanish/>
        </w:rPr>
      </w:pPr>
    </w:p>
    <w:p w:rsidR="00942115" w:rsidRPr="005563CD" w:rsidRDefault="00942115" w:rsidP="00E542AF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504B59" w:rsidRPr="005563CD" w:rsidRDefault="00504B59" w:rsidP="00E542A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  <w:rPr>
          <w:b/>
          <w:bCs/>
        </w:rPr>
      </w:pPr>
      <w:r w:rsidRPr="005563CD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5563CD">
        <w:t>дств в р</w:t>
      </w:r>
      <w:proofErr w:type="gramEnd"/>
      <w:r w:rsidRPr="005563CD">
        <w:t>ублях на расчетный счет Подрядчика, указанный в настоящем Договоре, либо иным способом по согласованию сторон.</w:t>
      </w:r>
    </w:p>
    <w:p w:rsidR="00BB294F" w:rsidRPr="005563CD" w:rsidRDefault="00BB294F" w:rsidP="00E542AF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  <w:r w:rsidRPr="005563CD">
        <w:lastRenderedPageBreak/>
        <w:t>Расчет производится путем перечисления денежных средств на расчетный счет Подрядчика в течение</w:t>
      </w:r>
      <w:r w:rsidRPr="005563CD">
        <w:rPr>
          <w:i/>
        </w:rPr>
        <w:t xml:space="preserve"> </w:t>
      </w:r>
      <w:r w:rsidR="00E542AF" w:rsidRPr="00A406BA">
        <w:t>30 (тридцати) календарных дней</w:t>
      </w:r>
      <w:r w:rsidR="00E542AF" w:rsidRPr="005563CD">
        <w:t xml:space="preserve"> </w:t>
      </w:r>
      <w:proofErr w:type="gramStart"/>
      <w:r w:rsidRPr="005563CD">
        <w:t xml:space="preserve">с </w:t>
      </w:r>
      <w:r w:rsidR="00240E57" w:rsidRPr="005563CD">
        <w:t>даты</w:t>
      </w:r>
      <w:r w:rsidRPr="005563CD">
        <w:t xml:space="preserve"> подписания</w:t>
      </w:r>
      <w:proofErr w:type="gramEnd"/>
      <w:r w:rsidRPr="005563CD">
        <w:t xml:space="preserve"> актов </w:t>
      </w:r>
      <w:r w:rsidR="00DF6FCE" w:rsidRPr="005563CD">
        <w:t xml:space="preserve">сдачи-приемки </w:t>
      </w:r>
      <w:r w:rsidRPr="005563CD">
        <w:t>работ обеими сторонами</w:t>
      </w:r>
      <w:r w:rsidR="00B71A5C" w:rsidRPr="005563CD">
        <w:t xml:space="preserve"> - на основании счета, выставленного подрядчиком.</w:t>
      </w:r>
    </w:p>
    <w:p w:rsidR="00BB294F" w:rsidRPr="005563CD" w:rsidRDefault="00BB294F" w:rsidP="00E542A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563CD" w:rsidRDefault="00BB294F" w:rsidP="00E542A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563CD" w:rsidRDefault="00BB294F" w:rsidP="00E542A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563CD" w:rsidRDefault="00BB294F" w:rsidP="00E542A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563CD" w:rsidRDefault="00BB294F" w:rsidP="00E542A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563CD" w:rsidRDefault="00BB294F" w:rsidP="00E542A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563CD" w:rsidRDefault="00BB294F" w:rsidP="00E542A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4F38D8" w:rsidRPr="005563CD" w:rsidRDefault="004F38D8" w:rsidP="00E542AF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DA7CE7" w:rsidRPr="005563CD" w:rsidRDefault="00D83C39" w:rsidP="00E542AF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563CD">
        <w:t>О</w:t>
      </w:r>
      <w:r w:rsidR="00BB294F" w:rsidRPr="005563CD">
        <w:t>кончательный расчет</w:t>
      </w:r>
      <w:r w:rsidR="00DA7CE7" w:rsidRPr="005563CD">
        <w:t>, за исключением обеспечительного платежа, если это предусмотрено условиями договора,</w:t>
      </w:r>
      <w:r w:rsidR="00BB294F" w:rsidRPr="005563CD">
        <w:t xml:space="preserve"> производится </w:t>
      </w:r>
      <w:r w:rsidR="00A406BA" w:rsidRPr="005C7CA5">
        <w:t>в течение</w:t>
      </w:r>
      <w:r w:rsidR="00A406BA" w:rsidRPr="005C7CA5">
        <w:rPr>
          <w:i/>
        </w:rPr>
        <w:t xml:space="preserve"> </w:t>
      </w:r>
      <w:r w:rsidR="00A406BA" w:rsidRPr="00A406BA">
        <w:t>30 (тридцати) календарных дней</w:t>
      </w:r>
      <w:r w:rsidR="00A406BA" w:rsidRPr="005563CD">
        <w:t xml:space="preserve"> </w:t>
      </w:r>
      <w:r w:rsidR="00BB294F" w:rsidRPr="005563CD">
        <w:t xml:space="preserve">после устранения Подрядчиком замечаний Заказчика и получения положительного заключения по выполненной документации на основании акта </w:t>
      </w:r>
      <w:r w:rsidR="00F633D0" w:rsidRPr="005563CD">
        <w:t xml:space="preserve">сдачи-приемки работ </w:t>
      </w:r>
      <w:r w:rsidR="00BB294F" w:rsidRPr="005563CD">
        <w:t>и счета</w:t>
      </w:r>
      <w:r w:rsidR="009408C3" w:rsidRPr="005563CD">
        <w:t>, выставле</w:t>
      </w:r>
      <w:r w:rsidR="00170340" w:rsidRPr="005563CD">
        <w:t>нного подрядчиком</w:t>
      </w:r>
      <w:r w:rsidR="00BB294F" w:rsidRPr="005563CD">
        <w:t>.</w:t>
      </w:r>
    </w:p>
    <w:p w:rsidR="00DA7CE7" w:rsidRPr="005563CD" w:rsidRDefault="009F5A5B" w:rsidP="00E542AF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563CD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5563CD" w:rsidRDefault="004F38D8" w:rsidP="00E542AF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563CD">
        <w:t>В случае выставления Подрядчиком счета на сумму</w:t>
      </w:r>
      <w:r w:rsidR="00E542AF">
        <w:t>,</w:t>
      </w:r>
      <w:r w:rsidRPr="005563CD">
        <w:t xml:space="preserve">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5563CD">
        <w:t>с даты</w:t>
      </w:r>
      <w:proofErr w:type="gramEnd"/>
      <w:r w:rsidRPr="005563CD">
        <w:t xml:space="preserve"> фактического получения счета Заказчиком.</w:t>
      </w:r>
    </w:p>
    <w:p w:rsidR="00D83C39" w:rsidRPr="005563CD" w:rsidRDefault="00B524FC" w:rsidP="00E542AF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709"/>
        <w:jc w:val="both"/>
      </w:pPr>
      <w:r w:rsidRPr="005563CD">
        <w:t>Обязательства по оплате работ считаются выполненными с даты списания денежных сре</w:t>
      </w:r>
      <w:proofErr w:type="gramStart"/>
      <w:r w:rsidRPr="005563CD">
        <w:t>дств с р</w:t>
      </w:r>
      <w:proofErr w:type="gramEnd"/>
      <w:r w:rsidRPr="005563CD">
        <w:t>асчетного счета Заказчика.</w:t>
      </w:r>
    </w:p>
    <w:p w:rsidR="00292746" w:rsidRPr="0098417D" w:rsidRDefault="00292746" w:rsidP="00E542A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276"/>
        </w:tabs>
        <w:ind w:left="0" w:firstLine="709"/>
        <w:jc w:val="both"/>
        <w:rPr>
          <w:b/>
          <w:bCs/>
          <w:color w:val="000000"/>
        </w:rPr>
      </w:pPr>
      <w:r w:rsidRPr="005563CD">
        <w:t xml:space="preserve">Подрядчик </w:t>
      </w:r>
      <w:r w:rsidRPr="005563CD">
        <w:rPr>
          <w:bCs/>
        </w:rPr>
        <w:t xml:space="preserve"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5563CD">
        <w:rPr>
          <w:bCs/>
        </w:rPr>
        <w:t>с даты получения</w:t>
      </w:r>
      <w:proofErr w:type="gramEnd"/>
      <w:r w:rsidRPr="005563CD">
        <w:rPr>
          <w:bCs/>
        </w:rPr>
        <w:t xml:space="preserve"> соответствующего письменного требования Заказчика.</w:t>
      </w:r>
    </w:p>
    <w:p w:rsidR="0098417D" w:rsidRPr="0098417D" w:rsidRDefault="0098417D" w:rsidP="0098417D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276"/>
        </w:tabs>
        <w:ind w:left="0" w:firstLine="709"/>
        <w:jc w:val="both"/>
        <w:rPr>
          <w:b/>
          <w:bCs/>
          <w:color w:val="000000"/>
        </w:rPr>
      </w:pPr>
      <w:proofErr w:type="gramStart"/>
      <w:r w:rsidRPr="005C7CA5">
        <w:t xml:space="preserve">В качестве обеспечительного платежа Заказчик удерживает не менее 10 (десяти) </w:t>
      </w:r>
      <w:r w:rsidRPr="0098417D">
        <w:rPr>
          <w:i/>
        </w:rPr>
        <w:t>(по договорам с СМП – не менее 5 (пяти)) процентов</w:t>
      </w:r>
      <w:r w:rsidRPr="0098417D">
        <w:t xml:space="preserve"> </w:t>
      </w:r>
      <w:r w:rsidRPr="005C7CA5">
        <w:t>от цены разработки проектной документации в отношении каждого проекта и выплачивает Подрядчику в течение 30 (тридцати)</w:t>
      </w:r>
      <w:r w:rsidRPr="0098417D">
        <w:rPr>
          <w:sz w:val="16"/>
          <w:szCs w:val="16"/>
        </w:rPr>
        <w:t xml:space="preserve"> </w:t>
      </w:r>
      <w:r w:rsidRPr="005C7CA5">
        <w:t>календарных дней с даты подписания сторонами акта сдачи-приемки работ в отношении каждого проекта по Договору, на основании счета</w:t>
      </w:r>
      <w:r>
        <w:t>,</w:t>
      </w:r>
      <w:r w:rsidRPr="005C7CA5">
        <w:t xml:space="preserve"> выставленного Подрядчиком. </w:t>
      </w:r>
      <w:r w:rsidRPr="0098417D">
        <w:rPr>
          <w:sz w:val="16"/>
          <w:szCs w:val="16"/>
        </w:rPr>
        <w:t xml:space="preserve"> </w:t>
      </w:r>
      <w:proofErr w:type="gramEnd"/>
    </w:p>
    <w:p w:rsidR="00506756" w:rsidRPr="00A406BA" w:rsidRDefault="00DA7CE7" w:rsidP="00A406BA">
      <w:pPr>
        <w:pStyle w:val="ae"/>
        <w:widowControl w:val="0"/>
        <w:shd w:val="clear" w:color="auto" w:fill="FFFFFF"/>
        <w:tabs>
          <w:tab w:val="left" w:pos="0"/>
          <w:tab w:val="left" w:pos="142"/>
          <w:tab w:val="left" w:pos="567"/>
          <w:tab w:val="left" w:pos="709"/>
          <w:tab w:val="left" w:pos="1134"/>
          <w:tab w:val="left" w:pos="1276"/>
          <w:tab w:val="left" w:pos="1701"/>
        </w:tabs>
        <w:ind w:left="851"/>
        <w:contextualSpacing/>
        <w:jc w:val="both"/>
        <w:rPr>
          <w:strike/>
        </w:rPr>
      </w:pPr>
      <w:r w:rsidRPr="005563CD">
        <w:t xml:space="preserve"> </w:t>
      </w:r>
      <w:r w:rsidRPr="00A406BA">
        <w:rPr>
          <w:sz w:val="16"/>
          <w:szCs w:val="16"/>
        </w:rPr>
        <w:t xml:space="preserve"> </w:t>
      </w:r>
    </w:p>
    <w:p w:rsidR="00512B37" w:rsidRPr="005563CD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6C2765" w:rsidRPr="006378A5" w:rsidRDefault="00512B37" w:rsidP="00811CD5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b/>
          <w:color w:val="1D1DFF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5563CD">
        <w:rPr>
          <w:rFonts w:ascii="Times New Roman" w:hAnsi="Times New Roman" w:cs="Times New Roman"/>
          <w:sz w:val="24"/>
          <w:szCs w:val="24"/>
        </w:rPr>
        <w:t xml:space="preserve"> </w:t>
      </w:r>
      <w:r w:rsidR="00324B8D" w:rsidRPr="006378A5">
        <w:rPr>
          <w:rFonts w:ascii="Times New Roman" w:hAnsi="Times New Roman" w:cs="Times New Roman"/>
          <w:sz w:val="24"/>
          <w:szCs w:val="24"/>
        </w:rPr>
        <w:t>с</w:t>
      </w:r>
      <w:r w:rsidR="006378A5" w:rsidRPr="006378A5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6378A5">
        <w:rPr>
          <w:rFonts w:ascii="Times New Roman" w:hAnsi="Times New Roman" w:cs="Times New Roman"/>
          <w:sz w:val="24"/>
          <w:szCs w:val="24"/>
        </w:rPr>
        <w:t xml:space="preserve"> по</w:t>
      </w:r>
      <w:r w:rsidR="006378A5" w:rsidRPr="006378A5">
        <w:rPr>
          <w:rFonts w:ascii="Times New Roman" w:hAnsi="Times New Roman" w:cs="Times New Roman"/>
          <w:sz w:val="24"/>
          <w:szCs w:val="24"/>
        </w:rPr>
        <w:t xml:space="preserve"> </w:t>
      </w:r>
      <w:r w:rsidR="006378A5" w:rsidRPr="006378A5">
        <w:rPr>
          <w:rFonts w:ascii="Times New Roman" w:hAnsi="Times New Roman" w:cs="Times New Roman"/>
          <w:b/>
          <w:sz w:val="24"/>
          <w:szCs w:val="24"/>
        </w:rPr>
        <w:t>«</w:t>
      </w:r>
      <w:r w:rsidR="001A0AF6">
        <w:rPr>
          <w:rFonts w:ascii="Times New Roman" w:hAnsi="Times New Roman" w:cs="Times New Roman"/>
          <w:b/>
          <w:sz w:val="24"/>
          <w:szCs w:val="24"/>
        </w:rPr>
        <w:t>3</w:t>
      </w:r>
      <w:r w:rsidR="006378A5" w:rsidRPr="006378A5">
        <w:rPr>
          <w:rFonts w:ascii="Times New Roman" w:hAnsi="Times New Roman" w:cs="Times New Roman"/>
          <w:b/>
          <w:sz w:val="24"/>
          <w:szCs w:val="24"/>
        </w:rPr>
        <w:t xml:space="preserve">1» </w:t>
      </w:r>
      <w:r w:rsidR="003A7114">
        <w:rPr>
          <w:rFonts w:ascii="Times New Roman" w:hAnsi="Times New Roman" w:cs="Times New Roman"/>
          <w:b/>
          <w:sz w:val="24"/>
          <w:szCs w:val="24"/>
        </w:rPr>
        <w:t>августа</w:t>
      </w:r>
      <w:r w:rsidR="006378A5" w:rsidRPr="006378A5">
        <w:rPr>
          <w:rFonts w:ascii="Times New Roman" w:hAnsi="Times New Roman" w:cs="Times New Roman"/>
          <w:b/>
          <w:sz w:val="24"/>
          <w:szCs w:val="24"/>
        </w:rPr>
        <w:t xml:space="preserve"> 2017</w:t>
      </w:r>
      <w:r w:rsidR="006378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58B" w:rsidRPr="006378A5">
        <w:rPr>
          <w:rFonts w:ascii="Times New Roman" w:hAnsi="Times New Roman" w:cs="Times New Roman"/>
          <w:b/>
          <w:sz w:val="24"/>
          <w:szCs w:val="24"/>
        </w:rPr>
        <w:t xml:space="preserve">г. </w:t>
      </w:r>
    </w:p>
    <w:p w:rsidR="00F41357" w:rsidRPr="005563CD" w:rsidRDefault="00F41357" w:rsidP="00811CD5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709"/>
          <w:tab w:val="left" w:pos="1134"/>
          <w:tab w:val="num" w:pos="1276"/>
        </w:tabs>
        <w:ind w:left="0" w:firstLine="709"/>
        <w:jc w:val="both"/>
        <w:rPr>
          <w:b/>
          <w:bCs/>
        </w:rPr>
      </w:pPr>
      <w:r w:rsidRPr="005563CD">
        <w:t xml:space="preserve">Стороны осуществляют сдачу-приемку выполненных работ в соответствии </w:t>
      </w:r>
      <w:r w:rsidR="00811CD5">
        <w:t>со сроками, указанными в</w:t>
      </w:r>
      <w:r w:rsidRPr="005563CD">
        <w:t xml:space="preserve"> </w:t>
      </w:r>
      <w:r w:rsidR="00811CD5">
        <w:t xml:space="preserve">п.3.1. настоящего Договора. </w:t>
      </w:r>
      <w:r w:rsidR="00811CD5" w:rsidRPr="00811CD5">
        <w:t>Подрядчик</w:t>
      </w:r>
      <w:r w:rsidR="009C1586" w:rsidRPr="00811CD5">
        <w:t xml:space="preserve"> </w:t>
      </w:r>
      <w:r w:rsidRPr="00811CD5">
        <w:t xml:space="preserve">представляет Заказчику акт </w:t>
      </w:r>
      <w:r w:rsidRPr="005563CD">
        <w:t>сдачи-приемки работ (приложение №</w:t>
      </w:r>
      <w:r w:rsidR="00811CD5">
        <w:t xml:space="preserve"> </w:t>
      </w:r>
      <w:r w:rsidR="00811CD5" w:rsidRPr="000C6C63">
        <w:t>6</w:t>
      </w:r>
      <w:r w:rsidRPr="005563CD">
        <w:t xml:space="preserve"> к настоящему договору) с обязательным приложением </w:t>
      </w:r>
      <w:r w:rsidR="00C80C11" w:rsidRPr="005563CD">
        <w:t xml:space="preserve">подтверждающих </w:t>
      </w:r>
      <w:r w:rsidR="00811CD5">
        <w:t xml:space="preserve">документов. </w:t>
      </w:r>
      <w:r w:rsidR="00C80C11" w:rsidRPr="005563CD">
        <w:t>К акту сдачи-приемки работ по договору Подрядчик прикладывает</w:t>
      </w:r>
      <w:r w:rsidRPr="005563CD">
        <w:t>:</w:t>
      </w:r>
    </w:p>
    <w:p w:rsidR="00802D42" w:rsidRPr="005563CD" w:rsidRDefault="00802D42" w:rsidP="00811CD5">
      <w:pPr>
        <w:pStyle w:val="ae"/>
        <w:shd w:val="clear" w:color="auto" w:fill="FFFFFF"/>
        <w:tabs>
          <w:tab w:val="left" w:pos="0"/>
          <w:tab w:val="left" w:pos="709"/>
          <w:tab w:val="left" w:pos="1134"/>
        </w:tabs>
        <w:ind w:left="0" w:firstLine="709"/>
        <w:jc w:val="both"/>
      </w:pPr>
      <w:r w:rsidRPr="005563CD">
        <w:rPr>
          <w:b/>
          <w:bCs/>
        </w:rPr>
        <w:t>- ПСД</w:t>
      </w:r>
      <w:r w:rsidR="00811CD5">
        <w:t xml:space="preserve"> в 3</w:t>
      </w:r>
      <w:r w:rsidRPr="005563CD">
        <w:t xml:space="preserve"> (</w:t>
      </w:r>
      <w:r w:rsidR="00811CD5">
        <w:t>трёх</w:t>
      </w:r>
      <w:r w:rsidRPr="005563CD">
        <w:t>) экземплярах на бумажных носителях и по 1 (одному) экз. в электронном  виде (С</w:t>
      </w:r>
      <w:r w:rsidRPr="005563CD">
        <w:rPr>
          <w:lang w:val="en-US"/>
        </w:rPr>
        <w:t>D</w:t>
      </w:r>
      <w:r w:rsidRPr="005563CD">
        <w:t xml:space="preserve"> или </w:t>
      </w:r>
      <w:r w:rsidRPr="005563CD">
        <w:rPr>
          <w:lang w:val="en-US"/>
        </w:rPr>
        <w:t>DVD</w:t>
      </w:r>
      <w:r w:rsidRPr="005563CD">
        <w:t xml:space="preserve">) в филиал и АО «ДРСК» </w:t>
      </w:r>
      <w:proofErr w:type="spellStart"/>
      <w:r w:rsidRPr="005563CD">
        <w:t>г</w:t>
      </w:r>
      <w:proofErr w:type="gramStart"/>
      <w:r w:rsidRPr="005563CD">
        <w:t>.Б</w:t>
      </w:r>
      <w:proofErr w:type="gramEnd"/>
      <w:r w:rsidRPr="005563CD">
        <w:t>лаговещенска</w:t>
      </w:r>
      <w:proofErr w:type="spellEnd"/>
      <w:r w:rsidRPr="005563CD">
        <w:t xml:space="preserve">. Текстовую и графическую части проекта представить в стандартных форматах </w:t>
      </w:r>
      <w:r w:rsidRPr="005563CD">
        <w:rPr>
          <w:lang w:val="en-US"/>
        </w:rPr>
        <w:t>Windows</w:t>
      </w:r>
      <w:r w:rsidRPr="005563CD">
        <w:t xml:space="preserve">, </w:t>
      </w:r>
      <w:r w:rsidRPr="005563CD">
        <w:rPr>
          <w:lang w:val="en-US"/>
        </w:rPr>
        <w:t>MS</w:t>
      </w:r>
      <w:r w:rsidRPr="005563CD">
        <w:t xml:space="preserve"> </w:t>
      </w:r>
      <w:r w:rsidRPr="005563CD">
        <w:rPr>
          <w:lang w:val="en-US"/>
        </w:rPr>
        <w:t>Office</w:t>
      </w:r>
      <w:r w:rsidRPr="005563CD">
        <w:t xml:space="preserve">, </w:t>
      </w:r>
      <w:r w:rsidRPr="005563CD">
        <w:rPr>
          <w:lang w:val="en-US"/>
        </w:rPr>
        <w:t>AutoCAD</w:t>
      </w:r>
      <w:r w:rsidRPr="005563CD">
        <w:t xml:space="preserve"> и </w:t>
      </w:r>
      <w:r w:rsidRPr="005563CD">
        <w:rPr>
          <w:lang w:val="en-US"/>
        </w:rPr>
        <w:t>Acrobat</w:t>
      </w:r>
      <w:r w:rsidRPr="005563CD">
        <w:t xml:space="preserve"> </w:t>
      </w:r>
      <w:r w:rsidRPr="005563CD">
        <w:rPr>
          <w:lang w:val="en-US"/>
        </w:rPr>
        <w:t>Reader</w:t>
      </w:r>
      <w:r w:rsidRPr="005563CD">
        <w:t xml:space="preserve">. Сметную документацию в формате </w:t>
      </w:r>
      <w:r w:rsidRPr="005563CD">
        <w:rPr>
          <w:lang w:val="en-US"/>
        </w:rPr>
        <w:t>MS</w:t>
      </w:r>
      <w:r w:rsidRPr="005563CD">
        <w:t xml:space="preserve"> </w:t>
      </w:r>
      <w:r w:rsidRPr="005563CD">
        <w:rPr>
          <w:lang w:val="en-US"/>
        </w:rPr>
        <w:t>Excel</w:t>
      </w:r>
      <w:r w:rsidR="00811CD5">
        <w:t>,</w:t>
      </w:r>
      <w:r w:rsidRPr="005563CD">
        <w:t xml:space="preserve"> либо другом числовом формате, совместимом с </w:t>
      </w:r>
      <w:r w:rsidRPr="005563CD">
        <w:rPr>
          <w:lang w:val="en-US"/>
        </w:rPr>
        <w:t>MS</w:t>
      </w:r>
      <w:r w:rsidRPr="005563CD">
        <w:t xml:space="preserve"> </w:t>
      </w:r>
      <w:r w:rsidRPr="005563CD">
        <w:rPr>
          <w:lang w:val="en-US"/>
        </w:rPr>
        <w:t>Excel</w:t>
      </w:r>
      <w:r w:rsidRPr="005563CD">
        <w:t xml:space="preserve">, а также в формате программы «ГРАНД СМЕТА» (или в программе </w:t>
      </w:r>
      <w:proofErr w:type="gramStart"/>
      <w:r w:rsidRPr="005563CD">
        <w:rPr>
          <w:lang w:val="en-US"/>
        </w:rPr>
        <w:t>Win</w:t>
      </w:r>
      <w:proofErr w:type="gramEnd"/>
      <w:r w:rsidRPr="005563CD">
        <w:t xml:space="preserve">РИК - </w:t>
      </w:r>
      <w:r w:rsidRPr="005563CD">
        <w:rPr>
          <w:i/>
        </w:rPr>
        <w:t>для Амурской области)</w:t>
      </w:r>
      <w:r w:rsidRPr="005563CD">
        <w:t>, позволяющем вести накопительные ведомости по локальным сметам.</w:t>
      </w:r>
    </w:p>
    <w:p w:rsidR="00802D42" w:rsidRPr="005563CD" w:rsidRDefault="00802D42" w:rsidP="00811CD5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FF"/>
        </w:rPr>
      </w:pPr>
      <w:r w:rsidRPr="005563CD">
        <w:t>Заказчик не принимает к рассмотрению акт сдачи-приемки работ без документов, указанных в п. 3.2 договора.</w:t>
      </w:r>
    </w:p>
    <w:p w:rsidR="00802D42" w:rsidRPr="005563CD" w:rsidRDefault="00512B37" w:rsidP="00811CD5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FF"/>
        </w:rPr>
      </w:pPr>
      <w:r w:rsidRPr="005563CD">
        <w:t xml:space="preserve">Приемка выполненных работ Заказчиком осуществляется в течение </w:t>
      </w:r>
      <w:r w:rsidR="00D76DB9" w:rsidRPr="005563CD">
        <w:t>1</w:t>
      </w:r>
      <w:r w:rsidR="00F15D5D" w:rsidRPr="005563CD">
        <w:t xml:space="preserve">0 </w:t>
      </w:r>
      <w:r w:rsidRPr="005563CD">
        <w:t>(</w:t>
      </w:r>
      <w:r w:rsidR="00F15D5D" w:rsidRPr="005563CD">
        <w:rPr>
          <w:i/>
        </w:rPr>
        <w:t>д</w:t>
      </w:r>
      <w:r w:rsidR="00D76DB9" w:rsidRPr="005563CD">
        <w:rPr>
          <w:i/>
        </w:rPr>
        <w:t>еся</w:t>
      </w:r>
      <w:r w:rsidR="00F15D5D" w:rsidRPr="005563CD">
        <w:rPr>
          <w:i/>
        </w:rPr>
        <w:t>ти</w:t>
      </w:r>
      <w:r w:rsidRPr="005563CD">
        <w:t xml:space="preserve">) рабочих дней </w:t>
      </w:r>
      <w:r w:rsidRPr="005563CD">
        <w:rPr>
          <w:color w:val="000000"/>
        </w:rPr>
        <w:t>с момента</w:t>
      </w:r>
      <w:r w:rsidRPr="005563CD">
        <w:t xml:space="preserve"> получения </w:t>
      </w:r>
      <w:r w:rsidR="00802D42" w:rsidRPr="005563CD">
        <w:t>акта сдачи-приемки работ</w:t>
      </w:r>
      <w:r w:rsidRPr="005563CD">
        <w:t xml:space="preserve">. В указанный срок Заказчик обязан принять выполненные работы и подписать акт </w:t>
      </w:r>
      <w:r w:rsidR="004206E2" w:rsidRPr="005563CD">
        <w:t xml:space="preserve">сдачи-приемки </w:t>
      </w:r>
      <w:r w:rsidRPr="005563CD">
        <w:t>работ либо направить подрядчику мотивированный отказ от приемки работ</w:t>
      </w:r>
      <w:r w:rsidR="00CE2F2B" w:rsidRPr="005563CD">
        <w:t xml:space="preserve"> с указанием замечаний</w:t>
      </w:r>
      <w:r w:rsidRPr="005563CD">
        <w:t xml:space="preserve">. </w:t>
      </w:r>
    </w:p>
    <w:p w:rsidR="008A50DA" w:rsidRPr="005563CD" w:rsidRDefault="00802D42" w:rsidP="000C6C63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709"/>
        <w:jc w:val="both"/>
      </w:pPr>
      <w:r w:rsidRPr="005563CD">
        <w:t>Датой выполнения работ является дата подписания Заказчиком акта сдачи-приемки работ</w:t>
      </w:r>
      <w:r w:rsidR="000C6C63">
        <w:t xml:space="preserve"> </w:t>
      </w:r>
      <w:r w:rsidR="008A50DA" w:rsidRPr="005563CD">
        <w:t xml:space="preserve">после проведения экспертизы проектной документации и результатов инженерных </w:t>
      </w:r>
      <w:r w:rsidR="008A50DA" w:rsidRPr="005563CD">
        <w:lastRenderedPageBreak/>
        <w:t>изысканий и получения положительного заключения по выполненной проектной и изыскательской документации.</w:t>
      </w:r>
    </w:p>
    <w:p w:rsidR="002C67BC" w:rsidRPr="005563CD" w:rsidRDefault="00512B37" w:rsidP="00811CD5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5563CD">
        <w:rPr>
          <w:rFonts w:ascii="Times New Roman" w:hAnsi="Times New Roman" w:cs="Times New Roman"/>
          <w:sz w:val="24"/>
          <w:szCs w:val="24"/>
        </w:rPr>
        <w:t>е</w:t>
      </w:r>
      <w:r w:rsidRPr="005563CD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5563CD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5563CD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802D42" w:rsidRPr="005563CD">
        <w:rPr>
          <w:rFonts w:ascii="Times New Roman" w:hAnsi="Times New Roman" w:cs="Times New Roman"/>
          <w:sz w:val="24"/>
          <w:szCs w:val="24"/>
        </w:rPr>
        <w:t>В этом случае Подрядчик обязан за свой счет переделать документацию и (или) провести дополнительные изыскательские работы (в случае необходимости).</w:t>
      </w:r>
    </w:p>
    <w:p w:rsidR="002C67BC" w:rsidRPr="005563CD" w:rsidRDefault="00802D42" w:rsidP="00811CD5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 xml:space="preserve">Основаниями для отказа </w:t>
      </w:r>
      <w:r w:rsidR="0044711A" w:rsidRPr="005563CD">
        <w:rPr>
          <w:rFonts w:ascii="Times New Roman" w:hAnsi="Times New Roman" w:cs="Times New Roman"/>
          <w:sz w:val="24"/>
          <w:szCs w:val="24"/>
        </w:rPr>
        <w:t xml:space="preserve">Заказчика от приемки работ </w:t>
      </w:r>
      <w:r w:rsidRPr="005563CD">
        <w:rPr>
          <w:rFonts w:ascii="Times New Roman" w:hAnsi="Times New Roman" w:cs="Times New Roman"/>
          <w:sz w:val="24"/>
          <w:szCs w:val="24"/>
        </w:rPr>
        <w:t>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2C67BC" w:rsidRPr="005563CD" w:rsidRDefault="00AA2CBE" w:rsidP="00811CD5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к</w:t>
      </w:r>
      <w:r w:rsidRPr="005563C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5563CD">
        <w:rPr>
          <w:rFonts w:ascii="Times New Roman" w:hAnsi="Times New Roman" w:cs="Times New Roman"/>
          <w:sz w:val="24"/>
          <w:szCs w:val="24"/>
        </w:rPr>
        <w:t>к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z w:val="24"/>
          <w:szCs w:val="24"/>
        </w:rPr>
        <w:t>ся</w:t>
      </w:r>
      <w:r w:rsidRPr="005563CD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z w:val="24"/>
          <w:szCs w:val="24"/>
        </w:rPr>
        <w:t>т</w:t>
      </w:r>
      <w:r w:rsidRPr="005563CD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563CD">
        <w:rPr>
          <w:rFonts w:ascii="Times New Roman" w:hAnsi="Times New Roman" w:cs="Times New Roman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са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5563CD">
        <w:rPr>
          <w:rFonts w:ascii="Times New Roman" w:hAnsi="Times New Roman" w:cs="Times New Roman"/>
          <w:sz w:val="24"/>
          <w:szCs w:val="24"/>
        </w:rPr>
        <w:t>к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z w:val="24"/>
          <w:szCs w:val="24"/>
        </w:rPr>
        <w:t>с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44711A" w:rsidRPr="005563CD">
        <w:rPr>
          <w:spacing w:val="1"/>
        </w:rPr>
        <w:t xml:space="preserve"> </w:t>
      </w:r>
      <w:r w:rsidR="0044711A" w:rsidRPr="000C6C63">
        <w:rPr>
          <w:rFonts w:ascii="Times New Roman" w:hAnsi="Times New Roman" w:cs="Times New Roman"/>
          <w:spacing w:val="1"/>
          <w:sz w:val="24"/>
          <w:szCs w:val="24"/>
        </w:rPr>
        <w:t>(п.3.5 договора)</w:t>
      </w:r>
      <w:r w:rsidRPr="000C6C63">
        <w:rPr>
          <w:rFonts w:ascii="Times New Roman" w:hAnsi="Times New Roman" w:cs="Times New Roman"/>
          <w:sz w:val="24"/>
          <w:szCs w:val="24"/>
        </w:rPr>
        <w:t>,</w:t>
      </w:r>
      <w:r w:rsidRPr="000C6C6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5563CD">
        <w:rPr>
          <w:rFonts w:ascii="Times New Roman" w:hAnsi="Times New Roman" w:cs="Times New Roman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5563CD">
        <w:rPr>
          <w:rFonts w:ascii="Times New Roman" w:hAnsi="Times New Roman" w:cs="Times New Roman"/>
          <w:sz w:val="24"/>
          <w:szCs w:val="24"/>
        </w:rPr>
        <w:t>ака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5563CD">
        <w:rPr>
          <w:rFonts w:ascii="Times New Roman" w:hAnsi="Times New Roman" w:cs="Times New Roman"/>
          <w:sz w:val="24"/>
          <w:szCs w:val="24"/>
        </w:rPr>
        <w:t>ик</w:t>
      </w:r>
      <w:r w:rsidRPr="005563C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5563CD">
        <w:rPr>
          <w:rFonts w:ascii="Times New Roman" w:hAnsi="Times New Roman" w:cs="Times New Roman"/>
          <w:sz w:val="24"/>
          <w:szCs w:val="24"/>
        </w:rPr>
        <w:t xml:space="preserve">е 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са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z w:val="24"/>
          <w:szCs w:val="24"/>
        </w:rPr>
        <w:t>ь</w:t>
      </w:r>
      <w:r w:rsidRPr="005563CD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563CD">
        <w:rPr>
          <w:rFonts w:ascii="Times New Roman" w:hAnsi="Times New Roman" w:cs="Times New Roman"/>
          <w:sz w:val="24"/>
          <w:szCs w:val="24"/>
        </w:rPr>
        <w:t>го</w:t>
      </w:r>
      <w:r w:rsidRPr="005563CD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z w:val="24"/>
          <w:szCs w:val="24"/>
        </w:rPr>
        <w:t>в</w:t>
      </w:r>
      <w:r w:rsidRPr="005563CD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z w:val="24"/>
          <w:szCs w:val="24"/>
        </w:rPr>
        <w:t>с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5563CD">
        <w:rPr>
          <w:rFonts w:ascii="Times New Roman" w:hAnsi="Times New Roman" w:cs="Times New Roman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563CD">
        <w:rPr>
          <w:rFonts w:ascii="Times New Roman" w:hAnsi="Times New Roman" w:cs="Times New Roman"/>
          <w:sz w:val="24"/>
          <w:szCs w:val="24"/>
        </w:rPr>
        <w:t>м</w:t>
      </w:r>
      <w:r w:rsidRPr="005563CD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44711A" w:rsidRPr="005563CD">
        <w:t>ке. У</w:t>
      </w:r>
      <w:r w:rsidRPr="005563CD">
        <w:rPr>
          <w:rFonts w:ascii="Times New Roman" w:hAnsi="Times New Roman" w:cs="Times New Roman"/>
          <w:sz w:val="24"/>
          <w:szCs w:val="24"/>
        </w:rPr>
        <w:t>ка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5563CD">
        <w:rPr>
          <w:rFonts w:ascii="Times New Roman" w:hAnsi="Times New Roman" w:cs="Times New Roman"/>
          <w:sz w:val="24"/>
          <w:szCs w:val="24"/>
        </w:rPr>
        <w:t>й</w:t>
      </w:r>
      <w:r w:rsidRPr="005563CD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5563CD">
        <w:rPr>
          <w:rFonts w:ascii="Times New Roman" w:hAnsi="Times New Roman" w:cs="Times New Roman"/>
          <w:sz w:val="24"/>
          <w:szCs w:val="24"/>
        </w:rPr>
        <w:t>т</w:t>
      </w:r>
      <w:r w:rsidRPr="005563CD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5563CD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z w:val="24"/>
          <w:szCs w:val="24"/>
        </w:rPr>
        <w:t>ет</w:t>
      </w:r>
      <w:r w:rsidRPr="005563CD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5563CD">
        <w:rPr>
          <w:rFonts w:ascii="Times New Roman" w:hAnsi="Times New Roman" w:cs="Times New Roman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5563CD">
        <w:rPr>
          <w:rFonts w:ascii="Times New Roman" w:hAnsi="Times New Roman" w:cs="Times New Roman"/>
          <w:sz w:val="24"/>
          <w:szCs w:val="24"/>
        </w:rPr>
        <w:t xml:space="preserve">я 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563CD">
        <w:rPr>
          <w:rFonts w:ascii="Times New Roman" w:hAnsi="Times New Roman" w:cs="Times New Roman"/>
          <w:sz w:val="24"/>
          <w:szCs w:val="24"/>
        </w:rPr>
        <w:t>жа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м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563CD">
        <w:rPr>
          <w:rFonts w:ascii="Times New Roman" w:hAnsi="Times New Roman" w:cs="Times New Roman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5563CD">
        <w:rPr>
          <w:rFonts w:ascii="Times New Roman" w:hAnsi="Times New Roman" w:cs="Times New Roman"/>
          <w:sz w:val="24"/>
          <w:szCs w:val="24"/>
        </w:rPr>
        <w:t>е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5563CD">
        <w:rPr>
          <w:rFonts w:ascii="Times New Roman" w:hAnsi="Times New Roman" w:cs="Times New Roman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5563CD">
        <w:rPr>
          <w:rFonts w:ascii="Times New Roman" w:hAnsi="Times New Roman" w:cs="Times New Roman"/>
          <w:sz w:val="24"/>
          <w:szCs w:val="24"/>
        </w:rPr>
        <w:t>е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5563CD">
        <w:rPr>
          <w:rFonts w:ascii="Times New Roman" w:hAnsi="Times New Roman" w:cs="Times New Roman"/>
          <w:sz w:val="24"/>
          <w:szCs w:val="24"/>
        </w:rPr>
        <w:t>ч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ку</w:t>
      </w:r>
      <w:r w:rsidRPr="005563C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563CD">
        <w:rPr>
          <w:rFonts w:ascii="Times New Roman" w:hAnsi="Times New Roman" w:cs="Times New Roman"/>
          <w:sz w:val="24"/>
          <w:szCs w:val="24"/>
        </w:rPr>
        <w:t>е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z w:val="24"/>
          <w:szCs w:val="24"/>
        </w:rPr>
        <w:t>в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5563CD">
        <w:rPr>
          <w:rFonts w:ascii="Times New Roman" w:hAnsi="Times New Roman" w:cs="Times New Roman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 xml:space="preserve">й и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563CD">
        <w:rPr>
          <w:rFonts w:ascii="Times New Roman" w:hAnsi="Times New Roman" w:cs="Times New Roman"/>
          <w:sz w:val="24"/>
          <w:szCs w:val="24"/>
        </w:rPr>
        <w:t>е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563CD">
        <w:rPr>
          <w:rFonts w:ascii="Times New Roman" w:hAnsi="Times New Roman" w:cs="Times New Roman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й</w:t>
      </w:r>
      <w:r w:rsidR="004429BB" w:rsidRPr="005563CD">
        <w:rPr>
          <w:rFonts w:ascii="Times New Roman" w:hAnsi="Times New Roman" w:cs="Times New Roman"/>
          <w:sz w:val="24"/>
          <w:szCs w:val="24"/>
        </w:rPr>
        <w:t>.</w:t>
      </w:r>
      <w:r w:rsidR="00802D42" w:rsidRPr="005563CD">
        <w:t xml:space="preserve"> </w:t>
      </w:r>
    </w:p>
    <w:p w:rsidR="00D20E4B" w:rsidRPr="005563CD" w:rsidRDefault="00D20E4B" w:rsidP="00811CD5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63CD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</w:t>
      </w:r>
      <w:r w:rsidR="0098417D">
        <w:rPr>
          <w:rFonts w:ascii="Times New Roman" w:hAnsi="Times New Roman" w:cs="Times New Roman"/>
          <w:sz w:val="24"/>
          <w:szCs w:val="24"/>
        </w:rPr>
        <w:t>,</w:t>
      </w:r>
      <w:r w:rsidRPr="005563CD">
        <w:rPr>
          <w:rFonts w:ascii="Times New Roman" w:hAnsi="Times New Roman" w:cs="Times New Roman"/>
          <w:sz w:val="24"/>
          <w:szCs w:val="24"/>
        </w:rPr>
        <w:t xml:space="preserve">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CC1754" w:rsidRPr="005563CD" w:rsidRDefault="00512B37" w:rsidP="00811CD5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5563CD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5563CD">
        <w:t xml:space="preserve">сдачи-приемки </w:t>
      </w:r>
      <w:r w:rsidRPr="005563CD">
        <w:t>работ и направляет его Подрядчику для выставления счета</w:t>
      </w:r>
      <w:r w:rsidR="00DF6FCE" w:rsidRPr="005563CD">
        <w:t>-фактуры</w:t>
      </w:r>
      <w:r w:rsidRPr="005563CD">
        <w:t xml:space="preserve"> на оплату.</w:t>
      </w:r>
    </w:p>
    <w:p w:rsidR="00CC1754" w:rsidRPr="005563CD" w:rsidRDefault="00512B37" w:rsidP="00811CD5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5563CD">
        <w:t>В случае досрочного выполнения работ, Заказчик вправе досрочно принять и оплатить работы.</w:t>
      </w:r>
    </w:p>
    <w:p w:rsidR="00AA2CBE" w:rsidRPr="005563CD" w:rsidRDefault="00AA2CBE" w:rsidP="00811CD5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5563CD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5563CD" w:rsidRDefault="00485B75" w:rsidP="00811CD5">
      <w:pPr>
        <w:tabs>
          <w:tab w:val="left" w:pos="1701"/>
        </w:tabs>
        <w:ind w:firstLine="709"/>
      </w:pPr>
    </w:p>
    <w:p w:rsidR="00512B37" w:rsidRPr="005563CD" w:rsidRDefault="00512B37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5563CD" w:rsidRDefault="00512B37" w:rsidP="000C6C63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5563CD">
        <w:rPr>
          <w:b/>
          <w:i/>
          <w:sz w:val="24"/>
          <w:szCs w:val="24"/>
        </w:rPr>
        <w:t>Подрядчик обязан:</w:t>
      </w:r>
    </w:p>
    <w:p w:rsidR="00512B37" w:rsidRPr="005563CD" w:rsidRDefault="00512B37" w:rsidP="000C6C63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t xml:space="preserve">Своими </w:t>
      </w:r>
      <w:r w:rsidR="00223E02" w:rsidRPr="005563CD">
        <w:t xml:space="preserve">силами </w:t>
      </w:r>
      <w:r w:rsidRPr="005563CD">
        <w:t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</w:t>
      </w:r>
      <w:r w:rsidR="00013323">
        <w:t>о</w:t>
      </w:r>
      <w:r w:rsidRPr="005563CD">
        <w:t xml:space="preserve"> </w:t>
      </w:r>
      <w:r w:rsidR="00013323">
        <w:t>сроками выполнения работ, указанными в п. 3.1. настоящего договора.</w:t>
      </w:r>
      <w:r w:rsidRPr="005563CD">
        <w:t xml:space="preserve"> </w:t>
      </w:r>
    </w:p>
    <w:p w:rsidR="00E617CC" w:rsidRPr="005563CD" w:rsidRDefault="00324CA2" w:rsidP="000C6C63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t xml:space="preserve"> </w:t>
      </w:r>
      <w:r w:rsidR="00FD04B5" w:rsidRPr="005563CD">
        <w:t xml:space="preserve">Подрядчик </w:t>
      </w:r>
      <w:r w:rsidR="00031156" w:rsidRPr="005563CD">
        <w:t>может</w:t>
      </w:r>
      <w:r w:rsidR="00FD04B5" w:rsidRPr="005563CD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2D76C0" w:rsidRDefault="00060D7C" w:rsidP="000C6C63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t>П</w:t>
      </w:r>
      <w:r w:rsidR="00E617CC" w:rsidRPr="005563CD">
        <w:t xml:space="preserve">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согласно приложению № </w:t>
      </w:r>
      <w:r w:rsidR="002D76C0">
        <w:t>4</w:t>
      </w:r>
      <w:r w:rsidR="00013323">
        <w:t xml:space="preserve"> </w:t>
      </w:r>
      <w:r w:rsidR="00E617CC" w:rsidRPr="005563CD">
        <w:t>к договору</w:t>
      </w:r>
      <w:r w:rsidR="002D76C0">
        <w:t>.</w:t>
      </w:r>
    </w:p>
    <w:p w:rsidR="006C46EE" w:rsidRPr="005563CD" w:rsidRDefault="00E617CC" w:rsidP="000C6C63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t xml:space="preserve"> </w:t>
      </w:r>
      <w:r w:rsidR="00FD04B5" w:rsidRPr="005563CD">
        <w:t xml:space="preserve">Осуществлять </w:t>
      </w:r>
      <w:proofErr w:type="gramStart"/>
      <w:r w:rsidR="00FD04B5" w:rsidRPr="005563CD">
        <w:t>контроль за</w:t>
      </w:r>
      <w:proofErr w:type="gramEnd"/>
      <w:r w:rsidR="00FD04B5" w:rsidRPr="005563CD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712460" w:rsidRPr="005563CD" w:rsidRDefault="00712460" w:rsidP="000C6C63">
      <w:pPr>
        <w:pStyle w:val="ae"/>
        <w:numPr>
          <w:ilvl w:val="2"/>
          <w:numId w:val="8"/>
        </w:numPr>
        <w:tabs>
          <w:tab w:val="clear" w:pos="1410"/>
        </w:tabs>
        <w:ind w:left="0" w:firstLine="709"/>
        <w:jc w:val="both"/>
      </w:pPr>
      <w:r w:rsidRPr="005563CD">
        <w:t>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6C46EE" w:rsidRPr="005563CD" w:rsidRDefault="00512B37" w:rsidP="000C6C63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5563CD" w:rsidRDefault="00512B37" w:rsidP="000C6C63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t xml:space="preserve"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</w:t>
      </w:r>
      <w:r w:rsidRPr="005563CD">
        <w:lastRenderedPageBreak/>
        <w:t>Договором, не разглашать и не передавать их третьим лицам без письменного согласия Заказчика.</w:t>
      </w:r>
    </w:p>
    <w:p w:rsidR="006C46EE" w:rsidRPr="005563CD" w:rsidRDefault="00512B37" w:rsidP="000C6C63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t>Согласовывать готовую документацию с Заказчиком</w:t>
      </w:r>
      <w:r w:rsidR="00DA2057" w:rsidRPr="005563CD">
        <w:t>.</w:t>
      </w:r>
    </w:p>
    <w:p w:rsidR="006C46EE" w:rsidRPr="005563CD" w:rsidRDefault="00512B37" w:rsidP="000C6C63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5563CD" w:rsidRDefault="00255A6B" w:rsidP="000C6C63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t>За свой счет</w:t>
      </w:r>
      <w:r w:rsidR="008F64DD" w:rsidRPr="005563CD">
        <w:t xml:space="preserve"> откорректировать документацию по замечаниям  государственной экспертизы</w:t>
      </w:r>
      <w:r w:rsidR="00F865D0" w:rsidRPr="005563CD">
        <w:t xml:space="preserve"> </w:t>
      </w:r>
      <w:r w:rsidR="000E6CDD" w:rsidRPr="005563CD">
        <w:t>в</w:t>
      </w:r>
      <w:r w:rsidR="00F865D0" w:rsidRPr="005563CD">
        <w:t xml:space="preserve"> течени</w:t>
      </w:r>
      <w:r w:rsidR="000E6CDD" w:rsidRPr="005563CD">
        <w:t xml:space="preserve">е </w:t>
      </w:r>
      <w:r w:rsidR="00F865D0" w:rsidRPr="005563CD">
        <w:t>10 (десяти) рабочих дней</w:t>
      </w:r>
      <w:r w:rsidR="001946A6" w:rsidRPr="005563CD">
        <w:t xml:space="preserve"> с момента получения замечаний</w:t>
      </w:r>
      <w:r w:rsidR="00F865D0" w:rsidRPr="005563CD">
        <w:t>.</w:t>
      </w:r>
    </w:p>
    <w:p w:rsidR="006C46EE" w:rsidRPr="005563CD" w:rsidRDefault="00512B37" w:rsidP="000C6C63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709"/>
        <w:jc w:val="both"/>
      </w:pPr>
      <w:r w:rsidRPr="005563CD">
        <w:t xml:space="preserve">При обнаружении недостатков в документации и (или) выполнении изыскательских работ </w:t>
      </w:r>
      <w:r w:rsidR="0098643B" w:rsidRPr="005563CD">
        <w:t>п</w:t>
      </w:r>
      <w:r w:rsidRPr="005563CD">
        <w:t xml:space="preserve">о требованию Заказчика </w:t>
      </w:r>
      <w:r w:rsidR="00255A6B" w:rsidRPr="005563CD">
        <w:t>за свой счет</w:t>
      </w:r>
      <w:r w:rsidRPr="005563CD">
        <w:t xml:space="preserve"> доработать документацию и (или) провести дополнительные изыскательские работы в установленный </w:t>
      </w:r>
      <w:r w:rsidR="000D6A7F" w:rsidRPr="005563CD">
        <w:t xml:space="preserve">Заказчиком </w:t>
      </w:r>
      <w:r w:rsidRPr="005563CD">
        <w:t>срок и возместить убытки, связанные с допущенными недостатками.</w:t>
      </w:r>
    </w:p>
    <w:p w:rsidR="006C46EE" w:rsidRPr="005563CD" w:rsidRDefault="00512B37" w:rsidP="000C6C63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5563CD" w:rsidRDefault="00551CFC" w:rsidP="000C6C63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t xml:space="preserve">При </w:t>
      </w:r>
      <w:r w:rsidR="008F64DD" w:rsidRPr="005563CD">
        <w:t>обнаружении обстоятельств,</w:t>
      </w:r>
      <w:r w:rsidRPr="005563CD">
        <w:t xml:space="preserve"> у</w:t>
      </w:r>
      <w:r w:rsidR="008F64DD" w:rsidRPr="005563CD">
        <w:t>казанных в статье 716 Гражданского кодекса РФ, которые грозят годности</w:t>
      </w:r>
      <w:r w:rsidRPr="005563CD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5563CD" w:rsidRDefault="00285AD0" w:rsidP="000C6C63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5563CD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0C6C63">
        <w:t xml:space="preserve"> 3</w:t>
      </w:r>
      <w:r w:rsidRPr="005563CD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5563CD" w:rsidRDefault="002F3B0D" w:rsidP="000C6C63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proofErr w:type="gramStart"/>
      <w:r w:rsidRPr="005563CD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060D7C" w:rsidRPr="005563CD" w:rsidRDefault="00060D7C" w:rsidP="000C6C63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709"/>
        <w:contextualSpacing/>
        <w:jc w:val="both"/>
      </w:pPr>
      <w:r w:rsidRPr="005563CD">
        <w:t>Н</w:t>
      </w:r>
      <w:r w:rsidR="00FA0CCB" w:rsidRPr="005563CD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Default="00060D7C" w:rsidP="000C6C63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709"/>
        <w:contextualSpacing/>
        <w:jc w:val="both"/>
      </w:pPr>
      <w:r w:rsidRPr="005563CD">
        <w:t>О</w:t>
      </w:r>
      <w:r w:rsidR="002308F6" w:rsidRPr="005563CD">
        <w:t xml:space="preserve">знакомиться и </w:t>
      </w:r>
      <w:r w:rsidR="00FA0CCB" w:rsidRPr="005563CD">
        <w:t>соблюдать требования законодательства Российской Федерации об инсайдерской информации и манипулировании рынком.</w:t>
      </w:r>
    </w:p>
    <w:p w:rsidR="004C4D51" w:rsidRDefault="004C4D51" w:rsidP="004C4D51">
      <w:pPr>
        <w:pStyle w:val="ae"/>
        <w:numPr>
          <w:ilvl w:val="2"/>
          <w:numId w:val="13"/>
        </w:numPr>
        <w:tabs>
          <w:tab w:val="left" w:pos="1701"/>
        </w:tabs>
        <w:ind w:left="0" w:firstLine="709"/>
        <w:contextualSpacing/>
        <w:jc w:val="both"/>
      </w:pPr>
      <w:r>
        <w:t>Обеспечить наличие допусков, лицензий и разрешений, необходимых для пров</w:t>
      </w:r>
      <w:r w:rsidR="0073255C">
        <w:t>едения р</w:t>
      </w:r>
      <w:r>
        <w:t xml:space="preserve">абот. </w:t>
      </w:r>
      <w:proofErr w:type="gramStart"/>
      <w:r>
        <w:t>Незамедлительно, но в любом случае</w:t>
      </w:r>
      <w:r w:rsidR="0073255C">
        <w:t xml:space="preserve">, </w:t>
      </w:r>
      <w:r>
        <w:t>не позднее рабочего дня, следующего за днем наступлением соответствующего обстоятельства, сообщать Заказчику об аннулировании, признании недействительными или утрате силы по другим основаниям каких-либо допусков, разрешений, согласований или лицензий, необходимых для исполнения Подрядчиком своих обязательств по Договору, а также получить соответствующие допуски, разрешения, согласования или лицензии в срок, обеспечивающи</w:t>
      </w:r>
      <w:r w:rsidR="0073255C">
        <w:t>е</w:t>
      </w:r>
      <w:r>
        <w:t xml:space="preserve"> надлежащее исполнение Подрядчиком условий Договора. </w:t>
      </w:r>
      <w:proofErr w:type="gramEnd"/>
    </w:p>
    <w:p w:rsidR="004C4D51" w:rsidRDefault="004C4D51" w:rsidP="004C4D51">
      <w:pPr>
        <w:pStyle w:val="ae"/>
        <w:tabs>
          <w:tab w:val="left" w:pos="1701"/>
        </w:tabs>
        <w:ind w:left="0" w:firstLine="709"/>
        <w:contextualSpacing/>
        <w:jc w:val="both"/>
      </w:pPr>
      <w:r>
        <w:t xml:space="preserve">Если во время выполнения Работ законом или иным нормативным актом будет установлена необходимость для Подрядчика получить дополнительные допуски, разрешения и/или лицензии, Подрядчик направит Заказчику соответствующее уведомление и в разумный </w:t>
      </w:r>
      <w:r>
        <w:lastRenderedPageBreak/>
        <w:t>срок получит необходимые допуски, разрешения и/или лицензии и направит их копии Заказчику.</w:t>
      </w:r>
    </w:p>
    <w:p w:rsidR="0073255C" w:rsidRDefault="0073255C" w:rsidP="0073255C">
      <w:pPr>
        <w:pStyle w:val="ae"/>
        <w:numPr>
          <w:ilvl w:val="2"/>
          <w:numId w:val="13"/>
        </w:numPr>
        <w:tabs>
          <w:tab w:val="left" w:pos="1701"/>
        </w:tabs>
        <w:ind w:left="0" w:firstLine="709"/>
        <w:contextualSpacing/>
        <w:jc w:val="both"/>
      </w:pPr>
      <w:r>
        <w:t>Подрядчик обязан обеспечить:</w:t>
      </w:r>
    </w:p>
    <w:p w:rsidR="0073255C" w:rsidRDefault="0073255C" w:rsidP="0073255C">
      <w:pPr>
        <w:tabs>
          <w:tab w:val="left" w:pos="1701"/>
        </w:tabs>
        <w:ind w:firstLine="709"/>
        <w:contextualSpacing/>
        <w:jc w:val="both"/>
      </w:pPr>
      <w:r>
        <w:t>- участие в саморегулируемой организации, основанной на членстве лиц, выполняющих подготовку проектной документации или (с учетом исключений, предусмотренных законодательством Российской Федерации);</w:t>
      </w:r>
    </w:p>
    <w:p w:rsidR="0073255C" w:rsidRDefault="0073255C" w:rsidP="0073255C">
      <w:pPr>
        <w:tabs>
          <w:tab w:val="left" w:pos="1701"/>
        </w:tabs>
        <w:ind w:firstLine="709"/>
        <w:contextualSpacing/>
        <w:jc w:val="both"/>
      </w:pPr>
      <w:r>
        <w:t>-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</w:t>
      </w:r>
      <w:r>
        <w:t>,</w:t>
      </w:r>
      <w:r>
        <w:t xml:space="preserve"> предложенной участником стоимости выполнения работ по договору;</w:t>
      </w:r>
    </w:p>
    <w:p w:rsidR="0073255C" w:rsidRDefault="0073255C" w:rsidP="0073255C">
      <w:pPr>
        <w:tabs>
          <w:tab w:val="left" w:pos="1701"/>
        </w:tabs>
        <w:ind w:firstLine="709"/>
        <w:contextualSpacing/>
        <w:jc w:val="both"/>
      </w:pPr>
      <w:r>
        <w:t>- наличие специалистов по организации архитектурно-строительного проектирования, сведения о которых включены в национальный реестр специалистов в области инженерных изысканий и архитектурно-строительного проектирования, в количестве не менее 2 (двух) человек, привлеченных для выполнения работ по трудовым договорам.</w:t>
      </w:r>
    </w:p>
    <w:p w:rsidR="0073255C" w:rsidRDefault="0073255C" w:rsidP="0073255C">
      <w:pPr>
        <w:tabs>
          <w:tab w:val="left" w:pos="1701"/>
        </w:tabs>
        <w:ind w:firstLine="709"/>
        <w:contextualSpacing/>
        <w:jc w:val="both"/>
      </w:pPr>
      <w:r>
        <w:t>Во избежание сомнений, принятие соответствующего закона или иного нормативного акта не будет рассматриваться для целей Договора</w:t>
      </w:r>
      <w:r>
        <w:t>,</w:t>
      </w:r>
      <w:r>
        <w:t xml:space="preserve"> как обстоятельство непреодолимой силы и Подрядчик не будет иметь права </w:t>
      </w:r>
      <w:r>
        <w:t>на продление сроков выполнения работ или увеличение стоимости р</w:t>
      </w:r>
      <w:r>
        <w:t>абот, если Сторонами письменно не согласовано иное.</w:t>
      </w:r>
    </w:p>
    <w:p w:rsidR="00D92319" w:rsidRPr="000C6C63" w:rsidRDefault="00512B37" w:rsidP="000C6C63">
      <w:pPr>
        <w:pStyle w:val="ae"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560"/>
        </w:tabs>
        <w:ind w:left="0" w:firstLine="709"/>
        <w:jc w:val="both"/>
        <w:rPr>
          <w:b/>
          <w:i/>
        </w:rPr>
      </w:pPr>
      <w:r w:rsidRPr="000C6C63">
        <w:rPr>
          <w:b/>
          <w:i/>
        </w:rPr>
        <w:t>Заказчик обязан:</w:t>
      </w:r>
    </w:p>
    <w:p w:rsidR="00D92319" w:rsidRPr="000C6C63" w:rsidRDefault="00060D7C" w:rsidP="000C6C63">
      <w:pPr>
        <w:pStyle w:val="ae"/>
        <w:numPr>
          <w:ilvl w:val="2"/>
          <w:numId w:val="2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560"/>
        </w:tabs>
        <w:ind w:left="0" w:firstLine="709"/>
        <w:jc w:val="both"/>
        <w:rPr>
          <w:b/>
          <w:i/>
        </w:rPr>
      </w:pPr>
      <w:r w:rsidRPr="005563CD">
        <w:t>Передать</w:t>
      </w:r>
      <w:r w:rsidR="00F478AD" w:rsidRPr="005563CD">
        <w:t xml:space="preserve"> Подрядчику </w:t>
      </w:r>
      <w:r w:rsidR="00D945D6" w:rsidRPr="005563CD">
        <w:t xml:space="preserve">по акту </w:t>
      </w:r>
      <w:r w:rsidR="000C6C63">
        <w:t>исходные данные</w:t>
      </w:r>
      <w:r w:rsidR="00F478AD" w:rsidRPr="005563CD">
        <w:t>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0C6C63" w:rsidRDefault="00512B37" w:rsidP="000C6C63">
      <w:pPr>
        <w:pStyle w:val="ae"/>
        <w:numPr>
          <w:ilvl w:val="2"/>
          <w:numId w:val="2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560"/>
        </w:tabs>
        <w:ind w:left="0" w:firstLine="709"/>
        <w:jc w:val="both"/>
        <w:rPr>
          <w:b/>
          <w:i/>
        </w:rPr>
      </w:pPr>
      <w:r w:rsidRPr="005563CD">
        <w:t>Оказывать содействия Подрядчику в вып</w:t>
      </w:r>
      <w:r w:rsidR="00D92319" w:rsidRPr="005563CD">
        <w:t>олнении работ в рамках Договора.</w:t>
      </w:r>
    </w:p>
    <w:p w:rsidR="00D92319" w:rsidRPr="000C6C63" w:rsidRDefault="00512B37" w:rsidP="000C6C63">
      <w:pPr>
        <w:pStyle w:val="ae"/>
        <w:numPr>
          <w:ilvl w:val="2"/>
          <w:numId w:val="2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560"/>
        </w:tabs>
        <w:ind w:left="0" w:firstLine="709"/>
        <w:jc w:val="both"/>
        <w:rPr>
          <w:b/>
          <w:i/>
        </w:rPr>
      </w:pPr>
      <w:r w:rsidRPr="005563CD">
        <w:t>Привлекать Подрядчика к участию в деле по иску, предъявленному к Заказчику третьими лицами в свя</w:t>
      </w:r>
      <w:r w:rsidR="005D6940" w:rsidRPr="005563CD">
        <w:t>зи с недостатками составленной</w:t>
      </w:r>
      <w:r w:rsidRPr="005563CD">
        <w:t xml:space="preserve"> документации или выполнении изыскательских  работ.</w:t>
      </w:r>
    </w:p>
    <w:p w:rsidR="006B0F47" w:rsidRPr="000C6C63" w:rsidRDefault="006B0F47" w:rsidP="000C6C63">
      <w:pPr>
        <w:pStyle w:val="ae"/>
        <w:numPr>
          <w:ilvl w:val="1"/>
          <w:numId w:val="2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560"/>
        </w:tabs>
        <w:ind w:left="0" w:firstLine="709"/>
        <w:jc w:val="both"/>
        <w:rPr>
          <w:b/>
          <w:i/>
        </w:rPr>
      </w:pPr>
      <w:r w:rsidRPr="005563CD">
        <w:t xml:space="preserve">Заказчик имеет право осуществлять текущий </w:t>
      </w:r>
      <w:proofErr w:type="gramStart"/>
      <w:r w:rsidRPr="005563CD">
        <w:t>контроль за</w:t>
      </w:r>
      <w:proofErr w:type="gramEnd"/>
      <w:r w:rsidRPr="005563CD">
        <w:t xml:space="preserve"> деятельностью Подрядчика по исполнению настоящего договора.</w:t>
      </w:r>
    </w:p>
    <w:p w:rsidR="00485B75" w:rsidRPr="005563CD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5563CD" w:rsidRDefault="00512B3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5563CD">
        <w:rPr>
          <w:b/>
          <w:sz w:val="24"/>
          <w:szCs w:val="24"/>
        </w:rPr>
        <w:t>Ответственность  Сторон</w:t>
      </w:r>
    </w:p>
    <w:p w:rsidR="00D92319" w:rsidRPr="005563CD" w:rsidRDefault="00512B37" w:rsidP="000C6C63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1080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5563CD" w:rsidRDefault="00080C65" w:rsidP="002D76C0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563CD">
        <w:t xml:space="preserve">В случае выявление повторных замечаний  по  тем разделам </w:t>
      </w:r>
      <w:r w:rsidR="005D6940" w:rsidRPr="005563CD">
        <w:t>документации</w:t>
      </w:r>
      <w:r w:rsidRPr="005563CD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170340" w:rsidRPr="005563CD" w:rsidRDefault="00170340" w:rsidP="002D76C0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5563CD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060D7C" w:rsidRPr="005563CD" w:rsidRDefault="00060D7C" w:rsidP="002D76C0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5563CD">
        <w:t xml:space="preserve">В случае нарушения Подрядчиком обязательств по выполнению работ в установленные договором сроки (начальные, промежуточные и конечные),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D20E4B" w:rsidRPr="005563CD" w:rsidRDefault="004E36C8" w:rsidP="002D76C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5563CD">
        <w:t xml:space="preserve">В случае нарушения </w:t>
      </w:r>
      <w:r w:rsidR="005100F0" w:rsidRPr="005563CD">
        <w:t>П</w:t>
      </w:r>
      <w:r w:rsidRPr="005563CD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5563CD" w:rsidRDefault="0000705F" w:rsidP="002D76C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5563CD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5563CD" w:rsidRDefault="00060D7C" w:rsidP="002D76C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5563CD">
        <w:t>Удержание пени, штрафов и денежных средств, указанных в п. 4.1.1</w:t>
      </w:r>
      <w:r w:rsidR="000C6C63">
        <w:t>5.</w:t>
      </w:r>
      <w:r w:rsidRPr="005563CD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</w:t>
      </w:r>
      <w:r w:rsidRPr="005563CD">
        <w:lastRenderedPageBreak/>
        <w:t>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5563CD" w:rsidRDefault="00D20E4B" w:rsidP="000C6C6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276"/>
          <w:tab w:val="left" w:pos="1701"/>
        </w:tabs>
        <w:ind w:left="0" w:firstLine="709"/>
        <w:jc w:val="both"/>
      </w:pPr>
      <w:proofErr w:type="gramStart"/>
      <w:r w:rsidRPr="005563CD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5563CD">
        <w:rPr>
          <w:bCs/>
        </w:rPr>
        <w:t xml:space="preserve"> реконструируемого </w:t>
      </w:r>
      <w:r w:rsidRPr="005563CD">
        <w:t xml:space="preserve">на основании такой проектной документации </w:t>
      </w:r>
      <w:r w:rsidRPr="005563CD">
        <w:rPr>
          <w:bCs/>
        </w:rPr>
        <w:t xml:space="preserve">и т.д., </w:t>
      </w:r>
      <w:r w:rsidRPr="005563CD">
        <w:t>Подрядчик по требованию Заказчика обязан за свой</w:t>
      </w:r>
      <w:proofErr w:type="gramEnd"/>
      <w:r w:rsidRPr="005563CD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Pr="005563CD" w:rsidRDefault="00A9765F" w:rsidP="00AF445A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5563CD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5563CD" w:rsidRDefault="00A9765F" w:rsidP="002D76C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5563CD">
        <w:t xml:space="preserve"> </w:t>
      </w:r>
      <w:r w:rsidR="00F822F9" w:rsidRPr="005563CD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F822F9" w:rsidRPr="005563CD">
        <w:t>с даты получения</w:t>
      </w:r>
      <w:proofErr w:type="gramEnd"/>
      <w:r w:rsidR="00F822F9" w:rsidRPr="005563CD">
        <w:t xml:space="preserve"> соответствующего письменного требования Заказчика. В случае нарушения Подрядчиком сроков, предусмотренных пунктом 2.</w:t>
      </w:r>
      <w:r w:rsidR="00B52F9D" w:rsidRPr="005563CD">
        <w:t>10</w:t>
      </w:r>
      <w:r w:rsidR="00F822F9" w:rsidRPr="005563CD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C51775" w:rsidRPr="005563CD" w:rsidRDefault="00132517" w:rsidP="002D76C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5563CD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5563CD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5563CD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5563CD">
        <w:rPr>
          <w:b/>
        </w:rPr>
        <w:t>6. Гарантийные обязательства</w:t>
      </w:r>
    </w:p>
    <w:p w:rsidR="005F2E58" w:rsidRDefault="005F2E58" w:rsidP="00AF445A">
      <w:pPr>
        <w:pStyle w:val="af0"/>
        <w:numPr>
          <w:ilvl w:val="1"/>
          <w:numId w:val="29"/>
        </w:numPr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left="0" w:firstLine="709"/>
        <w:jc w:val="both"/>
      </w:pPr>
      <w:r w:rsidRPr="005563CD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Default="005F2E58" w:rsidP="00AF445A">
      <w:pPr>
        <w:pStyle w:val="af0"/>
        <w:numPr>
          <w:ilvl w:val="1"/>
          <w:numId w:val="29"/>
        </w:numPr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left="0" w:firstLine="709"/>
        <w:jc w:val="both"/>
      </w:pPr>
      <w:r w:rsidRPr="005563CD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5563CD" w:rsidRDefault="007F1900" w:rsidP="00AF445A">
      <w:pPr>
        <w:pStyle w:val="af0"/>
        <w:numPr>
          <w:ilvl w:val="1"/>
          <w:numId w:val="29"/>
        </w:numPr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left="0" w:firstLine="709"/>
        <w:jc w:val="both"/>
      </w:pPr>
      <w:r w:rsidRPr="005563CD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AF445A">
        <w:rPr>
          <w:i/>
          <w:iCs/>
        </w:rPr>
        <w:t>строительства, реконструкции</w:t>
      </w:r>
      <w:r w:rsidRPr="005563CD">
        <w:t xml:space="preserve">, 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5563CD" w:rsidRDefault="007F1900" w:rsidP="00AF445A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5563CD">
        <w:t xml:space="preserve">Сроки обнаружения ненадлежащего качества результатов работ: </w:t>
      </w:r>
    </w:p>
    <w:p w:rsidR="007F1900" w:rsidRDefault="007F1900" w:rsidP="00AF445A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5563CD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5563CD">
        <w:t xml:space="preserve"> подписания акта сдачи-приемки</w:t>
      </w:r>
      <w:r w:rsidRPr="005563CD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AF445A" w:rsidRDefault="007F1900" w:rsidP="00AF445A">
      <w:pPr>
        <w:pStyle w:val="af0"/>
        <w:numPr>
          <w:ilvl w:val="1"/>
          <w:numId w:val="29"/>
        </w:numPr>
        <w:tabs>
          <w:tab w:val="left" w:pos="993"/>
          <w:tab w:val="left" w:pos="1276"/>
        </w:tabs>
        <w:spacing w:before="0" w:beforeAutospacing="0" w:after="0" w:afterAutospacing="0"/>
        <w:ind w:left="0" w:firstLine="709"/>
        <w:jc w:val="both"/>
      </w:pPr>
      <w:r w:rsidRPr="005563CD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Default="005F2E58" w:rsidP="00AF445A">
      <w:pPr>
        <w:tabs>
          <w:tab w:val="left" w:pos="851"/>
          <w:tab w:val="left" w:pos="1701"/>
        </w:tabs>
        <w:ind w:firstLine="709"/>
        <w:jc w:val="both"/>
      </w:pPr>
      <w:proofErr w:type="gramStart"/>
      <w:r w:rsidRPr="005563CD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Default="005F2E58" w:rsidP="00AF445A">
      <w:pPr>
        <w:pStyle w:val="ae"/>
        <w:numPr>
          <w:ilvl w:val="1"/>
          <w:numId w:val="29"/>
        </w:numPr>
        <w:tabs>
          <w:tab w:val="left" w:pos="851"/>
          <w:tab w:val="left" w:pos="1276"/>
        </w:tabs>
        <w:ind w:left="0" w:firstLine="709"/>
        <w:jc w:val="both"/>
      </w:pPr>
      <w:proofErr w:type="gramStart"/>
      <w:r w:rsidRPr="005563CD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AF445A" w:rsidRDefault="005F2E58" w:rsidP="00AF445A">
      <w:pPr>
        <w:pStyle w:val="ae"/>
        <w:numPr>
          <w:ilvl w:val="1"/>
          <w:numId w:val="29"/>
        </w:numPr>
        <w:tabs>
          <w:tab w:val="left" w:pos="851"/>
          <w:tab w:val="left" w:pos="1276"/>
        </w:tabs>
        <w:ind w:left="0" w:firstLine="709"/>
        <w:jc w:val="both"/>
      </w:pPr>
      <w:r w:rsidRPr="00AF445A">
        <w:t xml:space="preserve">Работы, необходимые к выполнению по гарантийным обязательствам, выполняются Подрядчиком после письменного уведомления Заказчика или по </w:t>
      </w:r>
      <w:r w:rsidRPr="00AF445A">
        <w:lastRenderedPageBreak/>
        <w:t>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AF445A">
        <w:rPr>
          <w:i/>
        </w:rPr>
        <w:t>.</w:t>
      </w:r>
    </w:p>
    <w:p w:rsidR="005F2E58" w:rsidRPr="005563CD" w:rsidRDefault="005F2E58" w:rsidP="00AF445A">
      <w:pPr>
        <w:pStyle w:val="2"/>
        <w:keepNext w:val="0"/>
        <w:numPr>
          <w:ilvl w:val="1"/>
          <w:numId w:val="29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5563CD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Default="005F2E58" w:rsidP="00AF445A">
      <w:pPr>
        <w:tabs>
          <w:tab w:val="left" w:pos="993"/>
          <w:tab w:val="left" w:pos="1701"/>
        </w:tabs>
        <w:ind w:firstLine="709"/>
        <w:jc w:val="both"/>
      </w:pPr>
      <w:r w:rsidRPr="005563CD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5563CD">
        <w:rPr>
          <w:bCs/>
        </w:rPr>
        <w:t>Заказчик</w:t>
      </w:r>
      <w:r w:rsidRPr="005563CD">
        <w:t xml:space="preserve"> вправе составить акт в одностороннем порядке и </w:t>
      </w:r>
      <w:proofErr w:type="gramStart"/>
      <w:r w:rsidRPr="005563CD">
        <w:t xml:space="preserve">направить его </w:t>
      </w:r>
      <w:r w:rsidRPr="005563CD">
        <w:rPr>
          <w:bCs/>
        </w:rPr>
        <w:t>Подрядчику</w:t>
      </w:r>
      <w:r w:rsidRPr="005563CD">
        <w:t xml:space="preserve"> вместе с требованием устранить</w:t>
      </w:r>
      <w:proofErr w:type="gramEnd"/>
      <w:r w:rsidRPr="005563CD">
        <w:t xml:space="preserve"> причину нарушения.</w:t>
      </w:r>
      <w:r w:rsidR="00EE1FF0" w:rsidRPr="005563CD">
        <w:t xml:space="preserve"> </w:t>
      </w:r>
      <w:r w:rsidR="00B11239" w:rsidRPr="005563CD">
        <w:t xml:space="preserve">В этом случае </w:t>
      </w:r>
      <w:r w:rsidR="00287C5A" w:rsidRPr="005563CD">
        <w:t>с</w:t>
      </w:r>
      <w:r w:rsidR="00EE1FF0" w:rsidRPr="005563CD">
        <w:t>тороны настоящего Договора признают акт</w:t>
      </w:r>
      <w:r w:rsidR="00287C5A" w:rsidRPr="005563CD">
        <w:t>,</w:t>
      </w:r>
      <w:r w:rsidR="00EE1FF0" w:rsidRPr="005563CD">
        <w:t xml:space="preserve"> составленный Заказчиком в одностороннем порядке</w:t>
      </w:r>
      <w:r w:rsidR="00287C5A" w:rsidRPr="005563CD">
        <w:t>,</w:t>
      </w:r>
      <w:r w:rsidR="00EE1FF0" w:rsidRPr="005563CD">
        <w:t xml:space="preserve"> действительным и не требующим подтверждения подписью и печатью Подрядчика</w:t>
      </w:r>
      <w:r w:rsidR="00AF445A">
        <w:t>.</w:t>
      </w:r>
    </w:p>
    <w:p w:rsidR="00AA2CBE" w:rsidRPr="005563CD" w:rsidRDefault="00394326" w:rsidP="00AF445A">
      <w:pPr>
        <w:pStyle w:val="ae"/>
        <w:numPr>
          <w:ilvl w:val="1"/>
          <w:numId w:val="29"/>
        </w:numPr>
        <w:tabs>
          <w:tab w:val="left" w:pos="993"/>
          <w:tab w:val="left" w:pos="1276"/>
        </w:tabs>
        <w:ind w:left="0" w:firstLine="709"/>
        <w:jc w:val="both"/>
      </w:pPr>
      <w:r w:rsidRPr="005563CD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5563CD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5563CD" w:rsidRDefault="00512B37" w:rsidP="00AF445A">
      <w:pPr>
        <w:pStyle w:val="ConsNormal"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AF445A" w:rsidRDefault="004429BB" w:rsidP="00FD02FA">
      <w:pPr>
        <w:pStyle w:val="ConsNormal"/>
        <w:numPr>
          <w:ilvl w:val="1"/>
          <w:numId w:val="29"/>
        </w:numPr>
        <w:tabs>
          <w:tab w:val="left" w:pos="567"/>
          <w:tab w:val="left" w:pos="709"/>
          <w:tab w:val="left" w:pos="851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445A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Pr="00AF445A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AF445A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AF445A">
        <w:rPr>
          <w:rFonts w:ascii="Times New Roman" w:hAnsi="Times New Roman" w:cs="Times New Roman"/>
          <w:sz w:val="24"/>
          <w:szCs w:val="24"/>
        </w:rPr>
        <w:t>ом</w:t>
      </w:r>
      <w:r w:rsidRPr="00AF445A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AF445A">
        <w:rPr>
          <w:rFonts w:ascii="Times New Roman" w:hAnsi="Times New Roman" w:cs="Times New Roman"/>
          <w:sz w:val="24"/>
          <w:szCs w:val="24"/>
        </w:rPr>
        <w:t>случае</w:t>
      </w:r>
      <w:r w:rsidRPr="00AF445A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AF445A" w:rsidRDefault="004429BB" w:rsidP="00FD02FA">
      <w:pPr>
        <w:pStyle w:val="ConsNormal"/>
        <w:numPr>
          <w:ilvl w:val="1"/>
          <w:numId w:val="29"/>
        </w:numPr>
        <w:tabs>
          <w:tab w:val="left" w:pos="567"/>
          <w:tab w:val="left" w:pos="709"/>
          <w:tab w:val="left" w:pos="851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445A">
        <w:rPr>
          <w:rFonts w:ascii="Times New Roman" w:hAnsi="Times New Roman" w:cs="Times New Roman"/>
          <w:sz w:val="24"/>
          <w:szCs w:val="24"/>
        </w:rPr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AF445A" w:rsidRDefault="004429BB" w:rsidP="00AF445A">
      <w:pPr>
        <w:pStyle w:val="ConsNormal"/>
        <w:numPr>
          <w:ilvl w:val="1"/>
          <w:numId w:val="29"/>
        </w:numPr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445A">
        <w:rPr>
          <w:rFonts w:ascii="Times New Roman" w:hAnsi="Times New Roman" w:cs="Times New Roman"/>
          <w:sz w:val="24"/>
          <w:szCs w:val="24"/>
        </w:rPr>
        <w:t>В случае отказа в удовлетворении претензии</w:t>
      </w:r>
      <w:r w:rsidR="0037385D" w:rsidRPr="00AF445A">
        <w:rPr>
          <w:rFonts w:ascii="Times New Roman" w:hAnsi="Times New Roman" w:cs="Times New Roman"/>
          <w:sz w:val="24"/>
          <w:szCs w:val="24"/>
        </w:rPr>
        <w:t xml:space="preserve">, </w:t>
      </w:r>
      <w:r w:rsidRPr="00AF445A">
        <w:rPr>
          <w:rFonts w:ascii="Times New Roman" w:hAnsi="Times New Roman" w:cs="Times New Roman"/>
          <w:sz w:val="24"/>
          <w:szCs w:val="24"/>
        </w:rPr>
        <w:t>неполу</w:t>
      </w:r>
      <w:r w:rsidR="00287C5A" w:rsidRPr="00AF445A">
        <w:rPr>
          <w:rFonts w:ascii="Times New Roman" w:hAnsi="Times New Roman" w:cs="Times New Roman"/>
          <w:sz w:val="24"/>
          <w:szCs w:val="24"/>
        </w:rPr>
        <w:t xml:space="preserve">чении ответа на </w:t>
      </w:r>
      <w:r w:rsidRPr="00AF445A">
        <w:rPr>
          <w:rFonts w:ascii="Times New Roman" w:hAnsi="Times New Roman" w:cs="Times New Roman"/>
          <w:sz w:val="24"/>
          <w:szCs w:val="24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AF445A">
        <w:rPr>
          <w:rFonts w:ascii="Times New Roman" w:hAnsi="Times New Roman" w:cs="Times New Roman"/>
          <w:sz w:val="24"/>
          <w:szCs w:val="24"/>
        </w:rPr>
        <w:t xml:space="preserve">по месту </w:t>
      </w:r>
      <w:r w:rsidR="00D20E4B" w:rsidRPr="00AF445A">
        <w:rPr>
          <w:rFonts w:ascii="Times New Roman" w:hAnsi="Times New Roman" w:cs="Times New Roman"/>
          <w:sz w:val="24"/>
          <w:szCs w:val="24"/>
        </w:rPr>
        <w:t>исполнения договора</w:t>
      </w:r>
      <w:r w:rsidRPr="00AF445A">
        <w:rPr>
          <w:rFonts w:ascii="Times New Roman" w:hAnsi="Times New Roman" w:cs="Times New Roman"/>
          <w:sz w:val="24"/>
          <w:szCs w:val="24"/>
        </w:rPr>
        <w:t>.</w:t>
      </w:r>
    </w:p>
    <w:p w:rsidR="00485B75" w:rsidRPr="005563CD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563CD" w:rsidRDefault="009118B1" w:rsidP="00AF445A">
      <w:pPr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5563CD">
        <w:rPr>
          <w:b/>
          <w:bCs/>
        </w:rPr>
        <w:t>О</w:t>
      </w:r>
      <w:r w:rsidR="00512B37" w:rsidRPr="005563CD">
        <w:rPr>
          <w:b/>
          <w:bCs/>
        </w:rPr>
        <w:t>бстоятельства</w:t>
      </w:r>
      <w:r w:rsidRPr="005563CD">
        <w:rPr>
          <w:b/>
          <w:bCs/>
        </w:rPr>
        <w:t xml:space="preserve"> непреодолимой силы</w:t>
      </w:r>
    </w:p>
    <w:p w:rsidR="00271659" w:rsidRPr="005563CD" w:rsidRDefault="00512B37" w:rsidP="001E75EA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418"/>
        </w:tabs>
        <w:ind w:left="0" w:firstLine="709"/>
        <w:jc w:val="both"/>
      </w:pPr>
      <w:r w:rsidRPr="005563CD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5563CD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5563CD" w:rsidRDefault="00271659" w:rsidP="001E75EA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proofErr w:type="gramStart"/>
      <w:r w:rsidRPr="005563CD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5563CD">
        <w:t xml:space="preserve"> Договора, либо инициировать процедуру расторжения Договора.</w:t>
      </w:r>
    </w:p>
    <w:p w:rsidR="00271659" w:rsidRPr="005563CD" w:rsidRDefault="00271659" w:rsidP="001E75EA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563CD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</w:t>
      </w:r>
      <w:r w:rsidRPr="005563CD">
        <w:lastRenderedPageBreak/>
        <w:t>времени, в течение которого действовали обстоятельства непреодолимой силы и их последствия.</w:t>
      </w:r>
    </w:p>
    <w:p w:rsidR="00271659" w:rsidRPr="005563CD" w:rsidRDefault="00271659" w:rsidP="001E75EA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563CD">
        <w:t>Обстоятельствами непреодолимой силы являются любые чрезвычайные и непредотвратимые ситуации, включая, но</w:t>
      </w:r>
      <w:r w:rsidR="002D76C0">
        <w:t>,</w:t>
      </w:r>
      <w:r w:rsidRPr="005563CD">
        <w:t xml:space="preserve"> не ограничиваясь, следующее:</w:t>
      </w:r>
    </w:p>
    <w:p w:rsidR="00271659" w:rsidRPr="005563CD" w:rsidRDefault="00271659" w:rsidP="001E75EA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563CD">
        <w:t>а) война и другие агрессии (война</w:t>
      </w:r>
      <w:r w:rsidR="002D76C0">
        <w:t>,</w:t>
      </w:r>
      <w:r w:rsidRPr="005563CD">
        <w:t xml:space="preserve"> объявленная или нет), мобилизация или эмбарго;</w:t>
      </w:r>
    </w:p>
    <w:p w:rsidR="00271659" w:rsidRPr="005563CD" w:rsidRDefault="00271659" w:rsidP="001E75EA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563CD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5563CD" w:rsidRDefault="00271659" w:rsidP="001E75EA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563CD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5563CD" w:rsidRDefault="00271659" w:rsidP="001E75EA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563CD">
        <w:t>г) массовые беспорядки, столкновения, забастовки;</w:t>
      </w:r>
    </w:p>
    <w:p w:rsidR="00271659" w:rsidRPr="005563CD" w:rsidRDefault="00271659" w:rsidP="001E75EA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563CD">
        <w:t>д) другие общепринятые обстоятельства непреодолимой силы.</w:t>
      </w:r>
    </w:p>
    <w:p w:rsidR="00271659" w:rsidRPr="005563CD" w:rsidRDefault="00271659" w:rsidP="001E75EA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563CD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5563CD">
        <w:t xml:space="preserve">    </w:t>
      </w:r>
      <w:r w:rsidRPr="005563CD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Default="00025284" w:rsidP="001E75EA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563CD">
        <w:t>В случае</w:t>
      </w:r>
      <w:proofErr w:type="gramStart"/>
      <w:r w:rsidRPr="005563CD">
        <w:t>,</w:t>
      </w:r>
      <w:proofErr w:type="gramEnd"/>
      <w:r w:rsidRPr="005563CD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73255C" w:rsidRPr="005563CD" w:rsidRDefault="0073255C" w:rsidP="0073255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709"/>
        <w:jc w:val="both"/>
      </w:pPr>
    </w:p>
    <w:p w:rsidR="003B17F0" w:rsidRPr="005563CD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5563CD" w:rsidRDefault="007C4FB7" w:rsidP="00AF445A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5563CD" w:rsidRDefault="00512B37" w:rsidP="00AF445A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Все права на результаты творческой деятельности</w:t>
      </w:r>
      <w:r w:rsidR="00AF445A">
        <w:rPr>
          <w:rFonts w:ascii="Times New Roman" w:hAnsi="Times New Roman" w:cs="Times New Roman"/>
          <w:sz w:val="24"/>
          <w:szCs w:val="24"/>
        </w:rPr>
        <w:t>,</w:t>
      </w:r>
      <w:r w:rsidRPr="005563CD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5563CD">
        <w:rPr>
          <w:rFonts w:ascii="Times New Roman" w:hAnsi="Times New Roman" w:cs="Times New Roman"/>
          <w:sz w:val="24"/>
          <w:szCs w:val="24"/>
        </w:rPr>
        <w:t>договору</w:t>
      </w:r>
      <w:r w:rsidR="00AF445A">
        <w:rPr>
          <w:rFonts w:ascii="Times New Roman" w:hAnsi="Times New Roman" w:cs="Times New Roman"/>
          <w:sz w:val="24"/>
          <w:szCs w:val="24"/>
        </w:rPr>
        <w:t>,</w:t>
      </w:r>
      <w:r w:rsidR="003B17F0" w:rsidRPr="005563CD">
        <w:rPr>
          <w:rFonts w:ascii="Times New Roman" w:hAnsi="Times New Roman" w:cs="Times New Roman"/>
          <w:sz w:val="24"/>
          <w:szCs w:val="24"/>
        </w:rPr>
        <w:t xml:space="preserve">  принадлежат Заказчику.</w:t>
      </w:r>
    </w:p>
    <w:p w:rsidR="00512B37" w:rsidRDefault="00512B37" w:rsidP="00AF445A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98417D" w:rsidRPr="005563CD" w:rsidRDefault="0098417D" w:rsidP="0098417D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563CD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56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5563CD" w:rsidRDefault="008B1A1E" w:rsidP="00AF445A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5563CD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5563CD">
        <w:t>10</w:t>
      </w:r>
      <w:r w:rsidRPr="005563CD">
        <w:t xml:space="preserve">.2. </w:t>
      </w:r>
    </w:p>
    <w:p w:rsidR="008B1A1E" w:rsidRDefault="008B1A1E" w:rsidP="00AF445A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5563CD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5563CD" w:rsidRDefault="008B1A1E" w:rsidP="00AF445A">
      <w:p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firstLine="709"/>
        <w:jc w:val="both"/>
      </w:pPr>
      <w:r w:rsidRPr="005563CD">
        <w:t xml:space="preserve">В этом случае Стороны обязаны в </w:t>
      </w:r>
      <w:r w:rsidRPr="00AF445A">
        <w:rPr>
          <w:b/>
          <w:i/>
        </w:rPr>
        <w:t>пятидневный</w:t>
      </w:r>
      <w:r w:rsidRPr="005563CD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5563CD" w:rsidRDefault="008B1A1E" w:rsidP="00AF445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5563CD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5563CD" w:rsidRDefault="00512B37" w:rsidP="00AF445A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63CD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5563CD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Default="00FF22A4" w:rsidP="00AF445A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lastRenderedPageBreak/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5563CD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5563CD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5563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AF445A" w:rsidRDefault="00C7575E" w:rsidP="00AF445A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445A">
        <w:rPr>
          <w:rFonts w:ascii="Times New Roman" w:hAnsi="Times New Roman" w:cs="Times New Roman"/>
          <w:sz w:val="24"/>
          <w:szCs w:val="24"/>
        </w:rPr>
        <w:t>Уступка</w:t>
      </w:r>
      <w:r w:rsidR="003B0944" w:rsidRPr="00AF445A">
        <w:rPr>
          <w:rFonts w:ascii="Times New Roman" w:hAnsi="Times New Roman" w:cs="Times New Roman"/>
          <w:sz w:val="24"/>
          <w:szCs w:val="24"/>
        </w:rPr>
        <w:t>, передача в залог прав</w:t>
      </w:r>
      <w:r w:rsidRPr="00AF445A">
        <w:rPr>
          <w:rFonts w:ascii="Times New Roman" w:hAnsi="Times New Roman" w:cs="Times New Roman"/>
          <w:sz w:val="24"/>
          <w:szCs w:val="24"/>
        </w:rPr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AF445A">
        <w:rPr>
          <w:rFonts w:ascii="Times New Roman" w:hAnsi="Times New Roman" w:cs="Times New Roman"/>
          <w:sz w:val="24"/>
          <w:szCs w:val="24"/>
        </w:rPr>
        <w:t xml:space="preserve"> письменного согласия Заказчика.</w:t>
      </w:r>
    </w:p>
    <w:p w:rsidR="009F0958" w:rsidRPr="005563CD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3CD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bookmarkStart w:id="0" w:name="_GoBack"/>
      <w:bookmarkEnd w:id="0"/>
    </w:p>
    <w:p w:rsidR="00512B37" w:rsidRPr="005563CD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5563CD" w:rsidRDefault="000B57D2" w:rsidP="00FD02FA">
      <w:pPr>
        <w:pStyle w:val="ConsNormal"/>
        <w:widowControl/>
        <w:numPr>
          <w:ilvl w:val="1"/>
          <w:numId w:val="12"/>
        </w:numPr>
        <w:tabs>
          <w:tab w:val="left" w:pos="0"/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013323">
        <w:rPr>
          <w:rFonts w:ascii="Times New Roman" w:hAnsi="Times New Roman" w:cs="Times New Roman"/>
          <w:b/>
          <w:sz w:val="24"/>
          <w:szCs w:val="24"/>
        </w:rPr>
        <w:t>«</w:t>
      </w:r>
      <w:r w:rsidR="001A0AF6">
        <w:rPr>
          <w:rFonts w:ascii="Times New Roman" w:hAnsi="Times New Roman" w:cs="Times New Roman"/>
          <w:b/>
          <w:sz w:val="24"/>
          <w:szCs w:val="24"/>
        </w:rPr>
        <w:t>30</w:t>
      </w:r>
      <w:r w:rsidRPr="00013323">
        <w:rPr>
          <w:rFonts w:ascii="Times New Roman" w:hAnsi="Times New Roman" w:cs="Times New Roman"/>
          <w:b/>
          <w:sz w:val="24"/>
          <w:szCs w:val="24"/>
        </w:rPr>
        <w:t>»</w:t>
      </w:r>
      <w:r w:rsidR="00013323" w:rsidRPr="000133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7114">
        <w:rPr>
          <w:rFonts w:ascii="Times New Roman" w:hAnsi="Times New Roman" w:cs="Times New Roman"/>
          <w:b/>
          <w:sz w:val="24"/>
          <w:szCs w:val="24"/>
        </w:rPr>
        <w:t>ноя</w:t>
      </w:r>
      <w:r w:rsidR="00013323" w:rsidRPr="00013323">
        <w:rPr>
          <w:rFonts w:ascii="Times New Roman" w:hAnsi="Times New Roman" w:cs="Times New Roman"/>
          <w:b/>
          <w:sz w:val="24"/>
          <w:szCs w:val="24"/>
        </w:rPr>
        <w:t>бря</w:t>
      </w:r>
      <w:r w:rsidRPr="00013323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013323" w:rsidRPr="00013323">
        <w:rPr>
          <w:rFonts w:ascii="Times New Roman" w:hAnsi="Times New Roman" w:cs="Times New Roman"/>
          <w:b/>
          <w:sz w:val="24"/>
          <w:szCs w:val="24"/>
        </w:rPr>
        <w:t>17</w:t>
      </w:r>
      <w:r w:rsidR="00241912" w:rsidRPr="00013323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013323">
        <w:rPr>
          <w:rFonts w:ascii="Times New Roman" w:hAnsi="Times New Roman" w:cs="Times New Roman"/>
          <w:b/>
          <w:sz w:val="24"/>
          <w:szCs w:val="24"/>
        </w:rPr>
        <w:t>.</w:t>
      </w:r>
      <w:r w:rsidRPr="005563CD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 </w:t>
      </w:r>
    </w:p>
    <w:p w:rsidR="003705DC" w:rsidRPr="005563CD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563CD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5563CD">
        <w:rPr>
          <w:rFonts w:ascii="Times New Roman" w:hAnsi="Times New Roman" w:cs="Times New Roman"/>
          <w:b/>
          <w:sz w:val="24"/>
          <w:szCs w:val="24"/>
        </w:rPr>
        <w:t>.</w:t>
      </w:r>
      <w:r w:rsidRPr="005563CD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5563CD" w:rsidRDefault="008F49FC" w:rsidP="00FD02FA">
      <w:pPr>
        <w:pStyle w:val="ConsNormal"/>
        <w:widowControl/>
        <w:numPr>
          <w:ilvl w:val="1"/>
          <w:numId w:val="12"/>
        </w:numPr>
        <w:tabs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5563CD" w:rsidRDefault="00A96766" w:rsidP="00FD02FA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5563CD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5563CD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5563CD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5563CD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5563CD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5563CD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5563CD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5563CD" w:rsidRDefault="00B3335B" w:rsidP="00FD02FA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5563CD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5563CD" w:rsidRDefault="00B3335B" w:rsidP="00FD02FA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5563CD">
        <w:t>Все указанные в Договоре приложения являются его неотъемлемой частью.</w:t>
      </w:r>
    </w:p>
    <w:p w:rsidR="00B3335B" w:rsidRPr="005563CD" w:rsidRDefault="00B3335B" w:rsidP="00FD02FA">
      <w:pPr>
        <w:numPr>
          <w:ilvl w:val="1"/>
          <w:numId w:val="12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5563CD">
        <w:t>Стороны принимают «Антикоррупционную оговорку», указанную в приложении №</w:t>
      </w:r>
      <w:r w:rsidR="00013323">
        <w:t xml:space="preserve"> </w:t>
      </w:r>
      <w:r w:rsidR="00FD02FA">
        <w:t>5</w:t>
      </w:r>
      <w:r w:rsidRPr="005563CD">
        <w:t xml:space="preserve"> к настоящему Договору.</w:t>
      </w:r>
    </w:p>
    <w:p w:rsidR="00385BA3" w:rsidRPr="005563CD" w:rsidRDefault="00385BA3" w:rsidP="00FD02FA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5563CD" w:rsidRDefault="00580721" w:rsidP="00FD02FA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Приложение №</w:t>
      </w:r>
      <w:r w:rsidR="00013323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5563CD">
        <w:rPr>
          <w:rFonts w:ascii="Times New Roman" w:hAnsi="Times New Roman" w:cs="Times New Roman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5563CD" w:rsidRDefault="004021FB" w:rsidP="00FD02FA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Приложение №</w:t>
      </w:r>
      <w:r w:rsidR="00013323">
        <w:rPr>
          <w:rFonts w:ascii="Times New Roman" w:hAnsi="Times New Roman" w:cs="Times New Roman"/>
          <w:sz w:val="24"/>
          <w:szCs w:val="24"/>
        </w:rPr>
        <w:t xml:space="preserve"> 2 </w:t>
      </w:r>
      <w:r w:rsidR="00580721" w:rsidRPr="005563CD">
        <w:rPr>
          <w:rFonts w:ascii="Times New Roman" w:hAnsi="Times New Roman" w:cs="Times New Roman"/>
          <w:sz w:val="24"/>
          <w:szCs w:val="24"/>
        </w:rPr>
        <w:t>«</w:t>
      </w:r>
      <w:r w:rsidR="00013323">
        <w:rPr>
          <w:rFonts w:ascii="Times New Roman" w:hAnsi="Times New Roman" w:cs="Times New Roman"/>
          <w:sz w:val="24"/>
          <w:szCs w:val="24"/>
        </w:rPr>
        <w:t xml:space="preserve">Расчет </w:t>
      </w:r>
      <w:r w:rsidR="003516A5" w:rsidRPr="005563CD">
        <w:rPr>
          <w:rFonts w:ascii="Times New Roman" w:hAnsi="Times New Roman" w:cs="Times New Roman"/>
          <w:sz w:val="24"/>
          <w:szCs w:val="24"/>
        </w:rPr>
        <w:t xml:space="preserve"> стоимости</w:t>
      </w:r>
      <w:r w:rsidR="00422087" w:rsidRPr="005563CD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580721" w:rsidRPr="005563CD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5563CD" w:rsidRDefault="002C521E" w:rsidP="00FD02FA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Приложение №</w:t>
      </w:r>
      <w:r w:rsidR="00013323">
        <w:rPr>
          <w:rFonts w:ascii="Times New Roman" w:hAnsi="Times New Roman" w:cs="Times New Roman"/>
          <w:sz w:val="24"/>
          <w:szCs w:val="24"/>
        </w:rPr>
        <w:t xml:space="preserve"> 3</w:t>
      </w:r>
      <w:r w:rsidR="001B5CEC" w:rsidRPr="005563CD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5563CD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5563CD" w:rsidRDefault="00E617CC" w:rsidP="00FD02FA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Приложение №</w:t>
      </w:r>
      <w:r w:rsidR="00013323">
        <w:rPr>
          <w:rFonts w:ascii="Times New Roman" w:hAnsi="Times New Roman" w:cs="Times New Roman"/>
          <w:sz w:val="24"/>
          <w:szCs w:val="24"/>
        </w:rPr>
        <w:t xml:space="preserve"> 4</w:t>
      </w:r>
      <w:r w:rsidRPr="005563CD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5563CD" w:rsidRDefault="00171130" w:rsidP="00FD02FA">
      <w:pPr>
        <w:pStyle w:val="ConsNormal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Приложение №</w:t>
      </w:r>
      <w:r w:rsidR="00013323">
        <w:rPr>
          <w:rFonts w:ascii="Times New Roman" w:hAnsi="Times New Roman" w:cs="Times New Roman"/>
          <w:sz w:val="24"/>
          <w:szCs w:val="24"/>
        </w:rPr>
        <w:t xml:space="preserve"> 5</w:t>
      </w:r>
      <w:r w:rsidRPr="005563CD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5563CD" w:rsidRDefault="00E45D33" w:rsidP="00FD02FA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709"/>
        <w:jc w:val="both"/>
      </w:pPr>
      <w:r w:rsidRPr="005563CD">
        <w:t>Приложение №</w:t>
      </w:r>
      <w:r w:rsidR="00013323">
        <w:t xml:space="preserve"> 6</w:t>
      </w:r>
      <w:r w:rsidRPr="005563CD">
        <w:t xml:space="preserve"> «Акт сдачи-приемки работ».</w:t>
      </w:r>
    </w:p>
    <w:p w:rsidR="00E45D33" w:rsidRPr="005563CD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</w:p>
    <w:p w:rsidR="00FD04B5" w:rsidRPr="005563CD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5563CD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63CD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5563CD" w:rsidRDefault="00CA39F7" w:rsidP="00013323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5563CD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5563CD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r w:rsidRPr="005563CD">
        <w:rPr>
          <w:color w:val="000000" w:themeColor="text1"/>
          <w:spacing w:val="-1"/>
        </w:rPr>
        <w:t xml:space="preserve">675000, Российская Федерация, Амурская </w:t>
      </w:r>
      <w:r w:rsidRPr="005563CD">
        <w:rPr>
          <w:color w:val="000000" w:themeColor="text1"/>
        </w:rPr>
        <w:t>область, г. Благовещенск, ул. Шевченко, д.</w:t>
      </w:r>
      <w:r w:rsidRPr="005563CD">
        <w:rPr>
          <w:color w:val="000000" w:themeColor="text1"/>
          <w:spacing w:val="-15"/>
        </w:rPr>
        <w:t>28</w:t>
      </w:r>
    </w:p>
    <w:p w:rsidR="00241912" w:rsidRPr="005563CD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5563CD">
        <w:rPr>
          <w:color w:val="000000" w:themeColor="text1"/>
          <w:spacing w:val="-1"/>
        </w:rPr>
        <w:t>ИНН 2801108200, КПП 280150001</w:t>
      </w:r>
    </w:p>
    <w:p w:rsidR="00241912" w:rsidRPr="005563CD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5563CD">
        <w:rPr>
          <w:color w:val="000000" w:themeColor="text1"/>
          <w:spacing w:val="-1"/>
        </w:rPr>
        <w:t>ОКТМО 10701000001, ОГРН 1052800111308</w:t>
      </w:r>
    </w:p>
    <w:p w:rsidR="00241912" w:rsidRPr="005563CD" w:rsidRDefault="00013323" w:rsidP="00241912">
      <w:pPr>
        <w:shd w:val="clear" w:color="auto" w:fill="FFFFFF"/>
        <w:ind w:hanging="7"/>
        <w:rPr>
          <w:color w:val="000000" w:themeColor="text1"/>
        </w:rPr>
      </w:pPr>
      <w:proofErr w:type="gramStart"/>
      <w:r>
        <w:rPr>
          <w:color w:val="000000" w:themeColor="text1"/>
          <w:spacing w:val="-1"/>
        </w:rPr>
        <w:t>р</w:t>
      </w:r>
      <w:proofErr w:type="gramEnd"/>
      <w:r w:rsidR="00241912" w:rsidRPr="005563CD">
        <w:rPr>
          <w:color w:val="000000" w:themeColor="text1"/>
          <w:spacing w:val="-1"/>
        </w:rPr>
        <w:t>/с 40702810003010113258</w:t>
      </w:r>
    </w:p>
    <w:p w:rsidR="00241912" w:rsidRPr="005563CD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5563CD">
        <w:rPr>
          <w:color w:val="000000" w:themeColor="text1"/>
        </w:rPr>
        <w:t>Дальневосточный банк ПАО С</w:t>
      </w:r>
      <w:r w:rsidR="00132517" w:rsidRPr="005563CD">
        <w:rPr>
          <w:color w:val="000000" w:themeColor="text1"/>
        </w:rPr>
        <w:t>БЕРБАНК</w:t>
      </w:r>
      <w:r w:rsidRPr="005563CD">
        <w:rPr>
          <w:color w:val="000000" w:themeColor="text1"/>
        </w:rPr>
        <w:t xml:space="preserve"> </w:t>
      </w:r>
    </w:p>
    <w:p w:rsidR="00241912" w:rsidRPr="005563CD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5563CD">
        <w:rPr>
          <w:color w:val="000000" w:themeColor="text1"/>
          <w:spacing w:val="-3"/>
        </w:rPr>
        <w:t xml:space="preserve">БИК 040813608, </w:t>
      </w:r>
      <w:r w:rsidR="00013323">
        <w:rPr>
          <w:color w:val="000000" w:themeColor="text1"/>
          <w:spacing w:val="-1"/>
        </w:rPr>
        <w:t>к</w:t>
      </w:r>
      <w:r w:rsidRPr="005563CD">
        <w:rPr>
          <w:color w:val="000000" w:themeColor="text1"/>
          <w:spacing w:val="-1"/>
        </w:rPr>
        <w:t>/с 30101810600000000608</w:t>
      </w:r>
    </w:p>
    <w:p w:rsidR="00FD02FA" w:rsidRPr="003A352C" w:rsidRDefault="00FD02FA" w:rsidP="00FD02FA">
      <w:pPr>
        <w:shd w:val="clear" w:color="auto" w:fill="FFFFFF"/>
        <w:rPr>
          <w:b/>
          <w:color w:val="000000"/>
          <w:spacing w:val="-1"/>
        </w:rPr>
      </w:pPr>
      <w:r w:rsidRPr="003A352C">
        <w:rPr>
          <w:b/>
          <w:color w:val="000000"/>
          <w:spacing w:val="-1"/>
        </w:rPr>
        <w:t>Филиал АО «ДРСК» «Амурские ЭС»</w:t>
      </w:r>
    </w:p>
    <w:p w:rsidR="00FD02FA" w:rsidRPr="003A352C" w:rsidRDefault="00FD02FA" w:rsidP="00FD02FA">
      <w:pPr>
        <w:shd w:val="clear" w:color="auto" w:fill="FFFFFF"/>
      </w:pPr>
      <w:r w:rsidRPr="003A352C">
        <w:t xml:space="preserve">675003, </w:t>
      </w:r>
      <w:r w:rsidRPr="003A352C">
        <w:rPr>
          <w:color w:val="000000"/>
          <w:spacing w:val="-1"/>
        </w:rPr>
        <w:t>Российская Федерация, Амурская</w:t>
      </w:r>
      <w:r>
        <w:rPr>
          <w:color w:val="000000"/>
          <w:spacing w:val="-1"/>
        </w:rPr>
        <w:t xml:space="preserve"> </w:t>
      </w:r>
      <w:r w:rsidRPr="003A352C">
        <w:rPr>
          <w:color w:val="000000"/>
        </w:rPr>
        <w:t>область</w:t>
      </w:r>
      <w:r w:rsidRPr="003A352C">
        <w:t xml:space="preserve"> г. Благовещенск, ул. Театральная, </w:t>
      </w:r>
      <w:r>
        <w:t>д. 179</w:t>
      </w:r>
    </w:p>
    <w:p w:rsidR="00FD02FA" w:rsidRPr="003A352C" w:rsidRDefault="00FD02FA" w:rsidP="00FD02FA">
      <w:pPr>
        <w:shd w:val="clear" w:color="auto" w:fill="FFFFFF"/>
      </w:pPr>
      <w:r w:rsidRPr="003A352C">
        <w:t>ИНН</w:t>
      </w:r>
      <w:r>
        <w:t>/КПП</w:t>
      </w:r>
      <w:r w:rsidRPr="003A352C">
        <w:t xml:space="preserve"> 2801108200</w:t>
      </w:r>
      <w:r>
        <w:t>/</w:t>
      </w:r>
      <w:r w:rsidRPr="003A352C">
        <w:t>280102003</w:t>
      </w:r>
    </w:p>
    <w:p w:rsidR="00FD02FA" w:rsidRPr="001339F9" w:rsidRDefault="00FD02FA" w:rsidP="00FD02FA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2FA" w:rsidRPr="00422087" w:rsidRDefault="00FD02FA" w:rsidP="00FD02FA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422087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D02FA" w:rsidRPr="00422087" w:rsidRDefault="00FD02FA" w:rsidP="00FD02FA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2FA" w:rsidRPr="00422087" w:rsidRDefault="00FD02FA" w:rsidP="00FD02FA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FD02FA" w:rsidRPr="00422087" w:rsidRDefault="00FD02FA" w:rsidP="00FD02FA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D02FA" w:rsidRPr="00422087" w:rsidTr="00A406BA">
        <w:tc>
          <w:tcPr>
            <w:tcW w:w="4785" w:type="dxa"/>
          </w:tcPr>
          <w:p w:rsidR="00FD02FA" w:rsidRDefault="00FD02FA" w:rsidP="00A406BA">
            <w:pPr>
              <w:tabs>
                <w:tab w:val="left" w:pos="1701"/>
              </w:tabs>
              <w:ind w:firstLine="851"/>
              <w:rPr>
                <w:b/>
                <w:bCs/>
              </w:rPr>
            </w:pPr>
            <w:r w:rsidRPr="00422087">
              <w:rPr>
                <w:b/>
                <w:bCs/>
              </w:rPr>
              <w:lastRenderedPageBreak/>
              <w:t>Заказчик:</w:t>
            </w:r>
          </w:p>
          <w:p w:rsidR="00FD02FA" w:rsidRDefault="00FD02FA" w:rsidP="00A406BA">
            <w:pPr>
              <w:shd w:val="clear" w:color="auto" w:fill="FFFFFF"/>
              <w:ind w:hanging="7"/>
              <w:rPr>
                <w:b/>
              </w:rPr>
            </w:pPr>
          </w:p>
          <w:p w:rsidR="00FD02FA" w:rsidRPr="00EC6CC6" w:rsidRDefault="00FD02FA" w:rsidP="00A406BA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Директор филиала  АО «ДРСК» -</w:t>
            </w:r>
          </w:p>
          <w:p w:rsidR="00FD02FA" w:rsidRPr="00EC6CC6" w:rsidRDefault="00FD02FA" w:rsidP="00A406BA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«Амурские электрические сети»</w:t>
            </w:r>
          </w:p>
          <w:p w:rsidR="00FD02FA" w:rsidRDefault="00FD02FA" w:rsidP="00A406BA">
            <w:pPr>
              <w:shd w:val="clear" w:color="auto" w:fill="FFFFFF"/>
              <w:ind w:hanging="7"/>
              <w:rPr>
                <w:b/>
              </w:rPr>
            </w:pPr>
          </w:p>
          <w:p w:rsidR="00FD02FA" w:rsidRPr="00EC6CC6" w:rsidRDefault="00FD02FA" w:rsidP="00A406BA">
            <w:pPr>
              <w:shd w:val="clear" w:color="auto" w:fill="FFFFFF"/>
              <w:ind w:hanging="7"/>
              <w:rPr>
                <w:b/>
              </w:rPr>
            </w:pPr>
          </w:p>
          <w:p w:rsidR="00FD02FA" w:rsidRDefault="00FD02FA" w:rsidP="00A406BA">
            <w:pPr>
              <w:rPr>
                <w:b/>
              </w:rPr>
            </w:pPr>
            <w:r w:rsidRPr="00EC6CC6">
              <w:rPr>
                <w:b/>
              </w:rPr>
              <w:t xml:space="preserve">_____________________Е.В. </w:t>
            </w:r>
            <w:proofErr w:type="spellStart"/>
            <w:r w:rsidRPr="00EC6CC6">
              <w:rPr>
                <w:b/>
              </w:rPr>
              <w:t>Семенюк</w:t>
            </w:r>
            <w:proofErr w:type="spellEnd"/>
          </w:p>
          <w:p w:rsidR="00FD02FA" w:rsidRPr="00422087" w:rsidRDefault="00FD02FA" w:rsidP="00A406BA">
            <w:pPr>
              <w:tabs>
                <w:tab w:val="left" w:pos="1701"/>
              </w:tabs>
              <w:rPr>
                <w:bCs/>
              </w:rPr>
            </w:pPr>
            <w:proofErr w:type="spellStart"/>
            <w:r w:rsidRPr="008234E7">
              <w:t>м.п</w:t>
            </w:r>
            <w:proofErr w:type="spellEnd"/>
            <w:r w:rsidRPr="008234E7">
              <w:t>.</w:t>
            </w:r>
          </w:p>
        </w:tc>
        <w:tc>
          <w:tcPr>
            <w:tcW w:w="4786" w:type="dxa"/>
          </w:tcPr>
          <w:p w:rsidR="00FD02FA" w:rsidRPr="00422087" w:rsidRDefault="00FD02FA" w:rsidP="00A406BA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</w:tbl>
    <w:p w:rsidR="002561B2" w:rsidRPr="005563CD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B69A5" w:rsidRPr="005563CD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5563CD">
        <w:lastRenderedPageBreak/>
        <w:t xml:space="preserve">Приложение № </w:t>
      </w:r>
      <w:r w:rsidR="00FD02FA">
        <w:t>1</w:t>
      </w:r>
      <w:r w:rsidRPr="005563CD">
        <w:t xml:space="preserve"> </w:t>
      </w:r>
    </w:p>
    <w:p w:rsidR="003B69A5" w:rsidRPr="005563CD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5563CD">
        <w:t>к  договору № _________</w:t>
      </w:r>
    </w:p>
    <w:p w:rsidR="003B69A5" w:rsidRPr="005563CD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5563CD">
        <w:t>от_____.__________20</w:t>
      </w:r>
      <w:r w:rsidR="00FD02FA">
        <w:t xml:space="preserve">17 </w:t>
      </w:r>
      <w:r w:rsidRPr="005563CD">
        <w:t xml:space="preserve">г.    </w:t>
      </w:r>
    </w:p>
    <w:p w:rsidR="003B69A5" w:rsidRPr="005563CD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563CD">
        <w:rPr>
          <w:b/>
        </w:rPr>
        <w:t>Техническое задание</w:t>
      </w:r>
    </w:p>
    <w:p w:rsidR="003B69A5" w:rsidRPr="005563CD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563CD">
        <w:rPr>
          <w:b/>
        </w:rPr>
        <w:t xml:space="preserve">на  разработку проектной и рабочей документации  </w:t>
      </w:r>
    </w:p>
    <w:p w:rsidR="003B69A5" w:rsidRPr="005563CD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5563CD">
        <w:rPr>
          <w:b/>
          <w:i/>
        </w:rPr>
        <w:t xml:space="preserve">(Наименование объекта) </w:t>
      </w: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5563CD">
        <w:tc>
          <w:tcPr>
            <w:tcW w:w="4785" w:type="dxa"/>
          </w:tcPr>
          <w:p w:rsidR="003B69A5" w:rsidRPr="005563CD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5563CD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/>
                <w:bCs/>
              </w:rPr>
              <w:t xml:space="preserve"> Подрядчик: </w:t>
            </w:r>
          </w:p>
        </w:tc>
      </w:tr>
      <w:tr w:rsidR="003B69A5" w:rsidRPr="005563CD">
        <w:tc>
          <w:tcPr>
            <w:tcW w:w="4785" w:type="dxa"/>
          </w:tcPr>
          <w:p w:rsidR="003B69A5" w:rsidRPr="005563CD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563CD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5563CD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Cs/>
              </w:rPr>
              <w:t xml:space="preserve"> </w:t>
            </w:r>
          </w:p>
          <w:p w:rsidR="003B69A5" w:rsidRPr="005563CD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5563CD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5563CD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5563CD">
              <w:rPr>
                <w:bCs/>
              </w:rPr>
              <w:t xml:space="preserve"> </w:t>
            </w:r>
          </w:p>
        </w:tc>
      </w:tr>
    </w:tbl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5563CD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563CD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563CD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563CD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5563CD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363035" w:rsidRPr="005563CD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D4825" w:rsidRPr="005563CD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5563CD" w:rsidTr="007439F2">
        <w:trPr>
          <w:trHeight w:val="712"/>
        </w:trPr>
        <w:tc>
          <w:tcPr>
            <w:tcW w:w="4104" w:type="dxa"/>
          </w:tcPr>
          <w:p w:rsidR="00363035" w:rsidRPr="005563CD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5563CD">
              <w:lastRenderedPageBreak/>
              <w:t xml:space="preserve">Приложение № </w:t>
            </w:r>
            <w:r w:rsidR="00FD02FA">
              <w:t>2</w:t>
            </w:r>
          </w:p>
          <w:p w:rsidR="00363035" w:rsidRPr="005563CD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5563CD">
              <w:t>к  договору № _________</w:t>
            </w:r>
          </w:p>
          <w:p w:rsidR="00363035" w:rsidRPr="005563CD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5563CD">
              <w:t>от_____.__________20</w:t>
            </w:r>
            <w:r w:rsidR="00FD02FA">
              <w:t>17</w:t>
            </w:r>
            <w:r w:rsidRPr="005563CD">
              <w:t xml:space="preserve"> г.    </w:t>
            </w:r>
          </w:p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5563CD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563CD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563CD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563CD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563CD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563CD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563CD" w:rsidRDefault="00FD02FA" w:rsidP="007439F2">
      <w:pPr>
        <w:tabs>
          <w:tab w:val="left" w:pos="-5670"/>
        </w:tabs>
        <w:jc w:val="center"/>
        <w:rPr>
          <w:b/>
        </w:rPr>
      </w:pPr>
      <w:r>
        <w:rPr>
          <w:b/>
        </w:rPr>
        <w:t>РАСЧЕТ</w:t>
      </w:r>
      <w:r w:rsidR="00363035" w:rsidRPr="005563CD">
        <w:rPr>
          <w:b/>
        </w:rPr>
        <w:t xml:space="preserve"> СТОИМОСТИ РАБОТ</w:t>
      </w:r>
    </w:p>
    <w:p w:rsidR="00363035" w:rsidRPr="005563CD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563CD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563CD">
        <w:rPr>
          <w:b/>
        </w:rPr>
        <w:t xml:space="preserve">на  разработку проектной и рабочей документации    </w:t>
      </w:r>
    </w:p>
    <w:p w:rsidR="00363035" w:rsidRPr="005563CD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5563CD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5563CD">
        <w:t>(Наименование объекта)</w:t>
      </w:r>
    </w:p>
    <w:p w:rsidR="00363035" w:rsidRPr="005563CD" w:rsidRDefault="00363035" w:rsidP="00D945D3">
      <w:pPr>
        <w:tabs>
          <w:tab w:val="left" w:pos="1701"/>
        </w:tabs>
        <w:ind w:firstLine="851"/>
      </w:pPr>
      <w:r w:rsidRPr="005563CD">
        <w:t xml:space="preserve"> </w:t>
      </w:r>
    </w:p>
    <w:p w:rsidR="00363035" w:rsidRPr="005563CD" w:rsidRDefault="00363035" w:rsidP="00D945D3">
      <w:pPr>
        <w:tabs>
          <w:tab w:val="left" w:pos="1701"/>
        </w:tabs>
        <w:ind w:firstLine="851"/>
      </w:pPr>
    </w:p>
    <w:p w:rsidR="00363035" w:rsidRPr="005563CD" w:rsidRDefault="00363035" w:rsidP="00D945D3">
      <w:pPr>
        <w:tabs>
          <w:tab w:val="left" w:pos="1701"/>
        </w:tabs>
        <w:ind w:firstLine="851"/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836"/>
        <w:gridCol w:w="993"/>
        <w:gridCol w:w="825"/>
        <w:gridCol w:w="1726"/>
        <w:gridCol w:w="1694"/>
        <w:gridCol w:w="992"/>
      </w:tblGrid>
      <w:tr w:rsidR="00363035" w:rsidRPr="005563CD" w:rsidTr="00FD02FA">
        <w:tc>
          <w:tcPr>
            <w:tcW w:w="674" w:type="dxa"/>
            <w:shd w:val="clear" w:color="auto" w:fill="auto"/>
            <w:vAlign w:val="center"/>
          </w:tcPr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 xml:space="preserve">№№ </w:t>
            </w:r>
            <w:proofErr w:type="spellStart"/>
            <w:r w:rsidRPr="005563CD">
              <w:t>пп</w:t>
            </w:r>
            <w:proofErr w:type="spellEnd"/>
          </w:p>
        </w:tc>
        <w:tc>
          <w:tcPr>
            <w:tcW w:w="2836" w:type="dxa"/>
            <w:shd w:val="clear" w:color="auto" w:fill="auto"/>
            <w:vAlign w:val="center"/>
          </w:tcPr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>Вид работ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>Ед.</w:t>
            </w:r>
          </w:p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>изм.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>Кол-во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>Единичная расценка, руб. (без НДС)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63035" w:rsidRPr="005563CD" w:rsidRDefault="00FD02FA" w:rsidP="00FD02FA">
            <w:pPr>
              <w:tabs>
                <w:tab w:val="left" w:pos="1701"/>
              </w:tabs>
            </w:pPr>
            <w:r>
              <w:t>О</w:t>
            </w:r>
            <w:r w:rsidR="00363035" w:rsidRPr="005563CD">
              <w:t>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>Приме</w:t>
            </w:r>
            <w:r w:rsidR="00FD02FA">
              <w:t>-</w:t>
            </w:r>
          </w:p>
          <w:p w:rsidR="00363035" w:rsidRPr="005563CD" w:rsidRDefault="00363035" w:rsidP="00FD02FA">
            <w:pPr>
              <w:tabs>
                <w:tab w:val="left" w:pos="1701"/>
              </w:tabs>
            </w:pPr>
            <w:proofErr w:type="spellStart"/>
            <w:r w:rsidRPr="005563CD">
              <w:t>чания</w:t>
            </w:r>
            <w:proofErr w:type="spellEnd"/>
          </w:p>
        </w:tc>
      </w:tr>
      <w:tr w:rsidR="00363035" w:rsidRPr="005563CD" w:rsidTr="00FD02FA">
        <w:tc>
          <w:tcPr>
            <w:tcW w:w="674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  <w:jc w:val="center"/>
            </w:pPr>
            <w:r w:rsidRPr="005563CD">
              <w:t>1</w:t>
            </w: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  <w:jc w:val="center"/>
            </w:pPr>
            <w:r w:rsidRPr="005563CD">
              <w:t>2</w:t>
            </w: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  <w:jc w:val="center"/>
            </w:pPr>
            <w:r w:rsidRPr="005563CD">
              <w:t>3</w:t>
            </w: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  <w:jc w:val="center"/>
            </w:pPr>
            <w:r w:rsidRPr="005563CD">
              <w:t>4</w:t>
            </w: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  <w:jc w:val="center"/>
            </w:pPr>
            <w:r w:rsidRPr="005563CD">
              <w:t>5</w:t>
            </w: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  <w:jc w:val="center"/>
            </w:pPr>
            <w:r w:rsidRPr="005563CD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  <w:jc w:val="center"/>
            </w:pPr>
            <w:r w:rsidRPr="005563CD">
              <w:t>7</w:t>
            </w:r>
          </w:p>
        </w:tc>
      </w:tr>
      <w:tr w:rsidR="00363035" w:rsidRPr="005563CD" w:rsidTr="00FD02FA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 xml:space="preserve">1. </w:t>
            </w: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  <w:r w:rsidRPr="005563CD">
              <w:t xml:space="preserve"> </w:t>
            </w:r>
          </w:p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5563CD" w:rsidTr="00FD02FA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>2.</w:t>
            </w: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5563CD" w:rsidTr="00FD02FA">
        <w:tc>
          <w:tcPr>
            <w:tcW w:w="67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5563CD" w:rsidTr="00FD02FA">
        <w:tc>
          <w:tcPr>
            <w:tcW w:w="67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5563CD" w:rsidTr="00FD02FA">
        <w:tc>
          <w:tcPr>
            <w:tcW w:w="67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5563CD" w:rsidTr="00FD02FA">
        <w:tc>
          <w:tcPr>
            <w:tcW w:w="67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5563CD" w:rsidTr="00FD02FA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5563CD" w:rsidTr="00FD02FA">
        <w:tc>
          <w:tcPr>
            <w:tcW w:w="67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5563CD" w:rsidTr="00FD02FA">
        <w:tc>
          <w:tcPr>
            <w:tcW w:w="67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>Итого:</w:t>
            </w: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5563CD" w:rsidTr="00FD02FA">
        <w:tc>
          <w:tcPr>
            <w:tcW w:w="67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>Всего с НДС</w:t>
            </w: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5563CD" w:rsidRDefault="00363035" w:rsidP="00D945D3">
      <w:pPr>
        <w:tabs>
          <w:tab w:val="left" w:pos="1701"/>
        </w:tabs>
        <w:ind w:firstLine="851"/>
      </w:pPr>
    </w:p>
    <w:p w:rsidR="00363035" w:rsidRPr="005563CD" w:rsidRDefault="00363035" w:rsidP="00D945D3">
      <w:pPr>
        <w:tabs>
          <w:tab w:val="left" w:pos="1701"/>
        </w:tabs>
        <w:ind w:firstLine="851"/>
      </w:pPr>
    </w:p>
    <w:p w:rsidR="00363035" w:rsidRPr="005563CD" w:rsidRDefault="00363035" w:rsidP="00D945D3">
      <w:pPr>
        <w:tabs>
          <w:tab w:val="left" w:pos="1701"/>
        </w:tabs>
        <w:ind w:firstLine="851"/>
      </w:pPr>
    </w:p>
    <w:p w:rsidR="00363035" w:rsidRPr="005563CD" w:rsidRDefault="00363035" w:rsidP="00D945D3">
      <w:pPr>
        <w:tabs>
          <w:tab w:val="left" w:pos="1701"/>
        </w:tabs>
        <w:ind w:firstLine="851"/>
      </w:pPr>
    </w:p>
    <w:p w:rsidR="00363035" w:rsidRPr="005563CD" w:rsidRDefault="00363035" w:rsidP="00D945D3">
      <w:pPr>
        <w:tabs>
          <w:tab w:val="left" w:pos="1701"/>
        </w:tabs>
        <w:ind w:firstLine="851"/>
      </w:pPr>
    </w:p>
    <w:p w:rsidR="00363035" w:rsidRPr="005563CD" w:rsidRDefault="00363035" w:rsidP="00D945D3">
      <w:pPr>
        <w:tabs>
          <w:tab w:val="left" w:pos="1701"/>
        </w:tabs>
        <w:ind w:firstLine="851"/>
      </w:pPr>
    </w:p>
    <w:p w:rsidR="00363035" w:rsidRPr="005563CD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5563CD">
        <w:tc>
          <w:tcPr>
            <w:tcW w:w="4785" w:type="dxa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/>
                <w:bCs/>
              </w:rPr>
              <w:t xml:space="preserve"> Подрядчик: </w:t>
            </w:r>
          </w:p>
        </w:tc>
      </w:tr>
      <w:tr w:rsidR="00363035" w:rsidRPr="005563CD">
        <w:tc>
          <w:tcPr>
            <w:tcW w:w="4785" w:type="dxa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563CD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563CD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563CD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563CD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563CD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563CD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563CD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Cs/>
              </w:rPr>
              <w:t xml:space="preserve"> </w:t>
            </w:r>
          </w:p>
          <w:p w:rsidR="00363035" w:rsidRPr="005563CD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5563CD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5563CD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563CD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563CD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563CD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563CD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5563CD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5563CD">
              <w:rPr>
                <w:bCs/>
              </w:rPr>
              <w:t xml:space="preserve"> </w:t>
            </w:r>
          </w:p>
        </w:tc>
      </w:tr>
    </w:tbl>
    <w:p w:rsidR="00363035" w:rsidRPr="005563CD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563CD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563CD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563CD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5563CD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5563CD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5563CD" w:rsidSect="0073255C">
          <w:pgSz w:w="11906" w:h="16838"/>
          <w:pgMar w:top="765" w:right="851" w:bottom="765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5563CD" w:rsidTr="007439F2">
        <w:trPr>
          <w:trHeight w:val="733"/>
        </w:trPr>
        <w:tc>
          <w:tcPr>
            <w:tcW w:w="8188" w:type="dxa"/>
          </w:tcPr>
          <w:p w:rsidR="007439F2" w:rsidRPr="005563CD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5563CD">
              <w:lastRenderedPageBreak/>
              <w:t xml:space="preserve">Приложение № </w:t>
            </w:r>
            <w:r w:rsidR="00FD02FA">
              <w:t>3</w:t>
            </w:r>
          </w:p>
          <w:p w:rsidR="007439F2" w:rsidRPr="005563CD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5563CD">
              <w:t>к  договору № _________</w:t>
            </w:r>
          </w:p>
          <w:p w:rsidR="007439F2" w:rsidRPr="005563CD" w:rsidRDefault="007439F2" w:rsidP="00FD02FA">
            <w:pPr>
              <w:tabs>
                <w:tab w:val="left" w:pos="1701"/>
                <w:tab w:val="left" w:pos="3712"/>
              </w:tabs>
              <w:jc w:val="right"/>
            </w:pPr>
            <w:r w:rsidRPr="005563CD">
              <w:t>от_____._________20</w:t>
            </w:r>
            <w:r w:rsidR="00FD02FA">
              <w:t>17</w:t>
            </w:r>
            <w:r w:rsidRPr="005563CD">
              <w:t xml:space="preserve">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5563CD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5563CD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5563CD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5563CD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 xml:space="preserve">(полное </w:t>
            </w:r>
            <w:r w:rsidRPr="005563CD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5563CD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 xml:space="preserve">№ </w:t>
            </w:r>
            <w:proofErr w:type="gramStart"/>
            <w:r w:rsidRPr="005563CD">
              <w:rPr>
                <w:sz w:val="16"/>
                <w:szCs w:val="16"/>
              </w:rPr>
              <w:t>п</w:t>
            </w:r>
            <w:proofErr w:type="gramEnd"/>
            <w:r w:rsidRPr="005563CD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5563CD">
              <w:rPr>
                <w:sz w:val="16"/>
                <w:szCs w:val="16"/>
              </w:rPr>
              <w:t xml:space="preserve">ючая бенефициаров (в том числе, </w:t>
            </w:r>
            <w:r w:rsidRPr="005563CD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5563CD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5563CD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5563CD">
              <w:rPr>
                <w:sz w:val="16"/>
                <w:szCs w:val="16"/>
              </w:rPr>
              <w:t>наименова-ние</w:t>
            </w:r>
            <w:proofErr w:type="spellEnd"/>
            <w:r w:rsidRPr="005563CD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5563CD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5563CD">
              <w:rPr>
                <w:sz w:val="16"/>
                <w:szCs w:val="16"/>
              </w:rPr>
              <w:t>докумен</w:t>
            </w:r>
            <w:proofErr w:type="spellEnd"/>
            <w:r w:rsidRPr="005563CD">
              <w:rPr>
                <w:sz w:val="16"/>
                <w:szCs w:val="16"/>
              </w:rPr>
              <w:t>-та</w:t>
            </w:r>
            <w:proofErr w:type="gramEnd"/>
            <w:r w:rsidRPr="005563CD">
              <w:rPr>
                <w:sz w:val="16"/>
                <w:szCs w:val="16"/>
              </w:rPr>
              <w:t xml:space="preserve">, </w:t>
            </w:r>
            <w:proofErr w:type="spellStart"/>
            <w:r w:rsidRPr="005563CD">
              <w:rPr>
                <w:sz w:val="16"/>
                <w:szCs w:val="16"/>
              </w:rPr>
              <w:t>удосто-веряющего</w:t>
            </w:r>
            <w:proofErr w:type="spellEnd"/>
            <w:r w:rsidRPr="005563CD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5563CD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5563CD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5563CD">
              <w:rPr>
                <w:sz w:val="16"/>
                <w:szCs w:val="16"/>
              </w:rPr>
              <w:t>докумен</w:t>
            </w:r>
            <w:proofErr w:type="spellEnd"/>
            <w:r w:rsidRPr="005563CD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Руководи-</w:t>
            </w:r>
          </w:p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5563CD">
              <w:rPr>
                <w:sz w:val="16"/>
                <w:szCs w:val="16"/>
              </w:rPr>
              <w:t>тель</w:t>
            </w:r>
            <w:proofErr w:type="spellEnd"/>
            <w:r w:rsidRPr="005563CD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5563CD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5563CD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5563CD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5563CD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5563CD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5563CD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</w:t>
            </w:r>
            <w:proofErr w:type="gram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22.05.09</w:t>
            </w:r>
          </w:p>
        </w:tc>
      </w:tr>
      <w:tr w:rsidR="00AB57D9" w:rsidRPr="005563CD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5563CD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5563CD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5563CD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5563CD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5563CD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5563CD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5563CD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/>
                <w:bCs/>
              </w:rPr>
              <w:t xml:space="preserve"> </w:t>
            </w:r>
          </w:p>
        </w:tc>
      </w:tr>
      <w:tr w:rsidR="00AB57D9" w:rsidRPr="005563CD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5563CD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5563CD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5563CD" w:rsidRDefault="00F87F61" w:rsidP="00E45DA6">
      <w:pPr>
        <w:tabs>
          <w:tab w:val="left" w:pos="1701"/>
          <w:tab w:val="left" w:pos="3712"/>
        </w:tabs>
        <w:ind w:left="5760" w:firstLine="851"/>
        <w:jc w:val="right"/>
      </w:pPr>
      <w:r w:rsidRPr="005563CD">
        <w:lastRenderedPageBreak/>
        <w:t xml:space="preserve">Приложение № </w:t>
      </w:r>
      <w:r w:rsidR="00FD02FA">
        <w:t>4</w:t>
      </w:r>
      <w:r w:rsidRPr="005563CD">
        <w:t xml:space="preserve"> </w:t>
      </w:r>
    </w:p>
    <w:p w:rsidR="00F87F61" w:rsidRPr="005563CD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5563CD">
        <w:t>к  договору №</w:t>
      </w:r>
      <w:r w:rsidR="00E45DA6" w:rsidRPr="005563CD">
        <w:t xml:space="preserve">____________ </w:t>
      </w:r>
      <w:r w:rsidRPr="005563CD">
        <w:t>от_____.__________20</w:t>
      </w:r>
      <w:r w:rsidR="00FD02FA">
        <w:t xml:space="preserve">17 </w:t>
      </w:r>
      <w:r w:rsidRPr="005563CD">
        <w:t xml:space="preserve">г.    </w:t>
      </w:r>
    </w:p>
    <w:p w:rsidR="00F87F61" w:rsidRPr="005563CD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5563CD" w:rsidRDefault="0088234F" w:rsidP="00D945D3">
      <w:pPr>
        <w:tabs>
          <w:tab w:val="left" w:pos="1701"/>
        </w:tabs>
        <w:ind w:firstLine="851"/>
        <w:jc w:val="center"/>
        <w:rPr>
          <w:b/>
          <w:bCs/>
        </w:rPr>
      </w:pPr>
      <w:r w:rsidRPr="005563CD">
        <w:rPr>
          <w:b/>
          <w:bCs/>
        </w:rPr>
        <w:t>Гарантийное письмо</w:t>
      </w:r>
    </w:p>
    <w:p w:rsidR="0088234F" w:rsidRPr="005563CD" w:rsidRDefault="0088234F" w:rsidP="00D945D3">
      <w:pPr>
        <w:tabs>
          <w:tab w:val="left" w:pos="1701"/>
        </w:tabs>
        <w:ind w:firstLine="851"/>
        <w:jc w:val="both"/>
      </w:pPr>
      <w:r w:rsidRPr="005563CD">
        <w:rPr>
          <w:bCs/>
        </w:rPr>
        <w:t xml:space="preserve">г. ______________             </w:t>
      </w:r>
      <w:r w:rsidRPr="005563CD">
        <w:rPr>
          <w:bCs/>
        </w:rPr>
        <w:tab/>
        <w:t xml:space="preserve">                                       «___» ____________ 201__</w:t>
      </w:r>
    </w:p>
    <w:p w:rsidR="0088234F" w:rsidRPr="005563CD" w:rsidRDefault="0088234F" w:rsidP="00D945D3">
      <w:pPr>
        <w:tabs>
          <w:tab w:val="left" w:pos="1701"/>
        </w:tabs>
        <w:ind w:firstLine="851"/>
        <w:jc w:val="both"/>
      </w:pPr>
      <w:r w:rsidRPr="005563CD">
        <w:rPr>
          <w:spacing w:val="-1"/>
        </w:rPr>
        <w:t xml:space="preserve">__________________________________ </w:t>
      </w:r>
      <w:r w:rsidRPr="005563CD">
        <w:t xml:space="preserve">в лице _______________________, действующего на основании ___________, именуемое в дальнейшем _________ </w:t>
      </w:r>
      <w:r w:rsidRPr="005563CD">
        <w:rPr>
          <w:i/>
        </w:rPr>
        <w:t>Подрядчик</w:t>
      </w:r>
      <w:r w:rsidRPr="005563CD">
        <w:t>, в рамках Договора</w:t>
      </w:r>
      <w:r w:rsidR="002D5B4A" w:rsidRPr="005563CD">
        <w:t xml:space="preserve"> от_________ № ______</w:t>
      </w:r>
      <w:proofErr w:type="gramStart"/>
      <w:r w:rsidR="002D5B4A" w:rsidRPr="005563CD">
        <w:t>;</w:t>
      </w:r>
      <w:r w:rsidRPr="005563CD">
        <w:t>п</w:t>
      </w:r>
      <w:proofErr w:type="gramEnd"/>
      <w:r w:rsidRPr="005563CD">
        <w:t>ринимает на себя следующие обязательства:</w:t>
      </w:r>
    </w:p>
    <w:p w:rsidR="0088234F" w:rsidRPr="005563CD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 xml:space="preserve"> </w:t>
      </w:r>
      <w:proofErr w:type="gramStart"/>
      <w:r w:rsidRPr="005563CD">
        <w:t xml:space="preserve">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5563CD">
          <w:rPr>
            <w:rStyle w:val="af"/>
          </w:rPr>
          <w:t>№ 18162/09</w:t>
        </w:r>
      </w:hyperlink>
      <w:r w:rsidRPr="005563CD">
        <w:t xml:space="preserve"> и от 25.05.2010 </w:t>
      </w:r>
      <w:hyperlink r:id="rId10" w:history="1">
        <w:r w:rsidRPr="005563CD">
          <w:rPr>
            <w:rStyle w:val="af"/>
          </w:rPr>
          <w:t>№ 15658/09</w:t>
        </w:r>
      </w:hyperlink>
      <w:r w:rsidRPr="005563CD">
        <w:t>, согласно которым при оценке необоснованной налоговой выгоды необходимо учитывать</w:t>
      </w:r>
      <w:proofErr w:type="gramEnd"/>
      <w:r w:rsidRPr="005563CD">
        <w:t xml:space="preserve"> не только реальность совершения хозяйственных операций, но также и деловую </w:t>
      </w:r>
      <w:proofErr w:type="gramStart"/>
      <w:r w:rsidRPr="005563CD">
        <w:t>репутацию</w:t>
      </w:r>
      <w:proofErr w:type="gramEnd"/>
      <w:r w:rsidRPr="005563CD"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5563CD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5563CD">
        <w:t xml:space="preserve"> или заменяющий его документ). </w:t>
      </w:r>
    </w:p>
    <w:p w:rsidR="0088234F" w:rsidRPr="005563CD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5563CD">
        <w:t>Договора</w:t>
      </w:r>
      <w:r w:rsidRPr="005563CD">
        <w:t xml:space="preserve">. </w:t>
      </w:r>
    </w:p>
    <w:p w:rsidR="0088234F" w:rsidRPr="005563CD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 xml:space="preserve">Настоящим </w:t>
      </w:r>
      <w:r w:rsidR="002D5B4A" w:rsidRPr="005563CD">
        <w:t>Подрядчик</w:t>
      </w:r>
      <w:r w:rsidRPr="005563CD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5563CD">
        <w:t xml:space="preserve"> </w:t>
      </w:r>
      <w:r w:rsidRPr="005563CD">
        <w:t>и Заказчик</w:t>
      </w:r>
      <w:r w:rsidR="005957BB" w:rsidRPr="005563CD">
        <w:t xml:space="preserve"> </w:t>
      </w:r>
      <w:r w:rsidRPr="005563CD">
        <w:t>вправе исходить</w:t>
      </w:r>
      <w:r w:rsidR="005957BB" w:rsidRPr="005563CD">
        <w:t xml:space="preserve"> из них при исполнении Договора.</w:t>
      </w:r>
      <w:r w:rsidRPr="005563CD">
        <w:t xml:space="preserve">  </w:t>
      </w:r>
    </w:p>
    <w:p w:rsidR="0088234F" w:rsidRPr="005563CD" w:rsidRDefault="005957BB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 xml:space="preserve">В случае нарушения </w:t>
      </w:r>
      <w:r w:rsidR="0088234F" w:rsidRPr="005563CD">
        <w:t>Подря</w:t>
      </w:r>
      <w:r w:rsidRPr="005563CD">
        <w:t xml:space="preserve">дчиком </w:t>
      </w:r>
      <w:r w:rsidR="0088234F" w:rsidRPr="005563CD">
        <w:t xml:space="preserve"> обязательств, установленных в </w:t>
      </w:r>
      <w:proofErr w:type="spellStart"/>
      <w:r w:rsidR="0088234F" w:rsidRPr="005563CD">
        <w:t>п.п</w:t>
      </w:r>
      <w:proofErr w:type="spellEnd"/>
      <w:r w:rsidR="0088234F" w:rsidRPr="005563CD">
        <w:t>. 1, 2 настоящего Гарантийного письма, Заказчик</w:t>
      </w:r>
      <w:r w:rsidRPr="005563CD">
        <w:t xml:space="preserve"> </w:t>
      </w:r>
      <w:r w:rsidR="0088234F" w:rsidRPr="005563CD">
        <w:t>в дополнение к основа</w:t>
      </w:r>
      <w:r w:rsidRPr="005563CD">
        <w:t>ниям, предусмотренным Договором</w:t>
      </w:r>
      <w:r w:rsidR="0088234F" w:rsidRPr="005563CD">
        <w:t>, впр</w:t>
      </w:r>
      <w:r w:rsidRPr="005563CD">
        <w:t xml:space="preserve">аве заявить отказ от Договора </w:t>
      </w:r>
      <w:r w:rsidR="0088234F" w:rsidRPr="005563CD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="0088234F" w:rsidRPr="005563CD">
        <w:t>с даты получения</w:t>
      </w:r>
      <w:proofErr w:type="gramEnd"/>
      <w:r w:rsidR="0088234F" w:rsidRPr="005563CD">
        <w:t xml:space="preserve"> Уведомления Подрядчиком.</w:t>
      </w:r>
    </w:p>
    <w:p w:rsidR="0088234F" w:rsidRPr="005563CD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 xml:space="preserve">Договор будет считаться расторгнутым с даты, указанной в Уведомлении при условии, что  </w:t>
      </w:r>
      <w:r w:rsidRPr="005563CD">
        <w:rPr>
          <w:i/>
        </w:rPr>
        <w:t>Заказчик</w:t>
      </w:r>
      <w:r w:rsidRPr="005563CD">
        <w:t xml:space="preserve"> не отзовет указанное Уведомление по итогам рассмотрения мотивированных возражений</w:t>
      </w:r>
      <w:r w:rsidR="005957BB" w:rsidRPr="005563CD">
        <w:t xml:space="preserve"> </w:t>
      </w:r>
      <w:r w:rsidRPr="005563CD">
        <w:rPr>
          <w:i/>
        </w:rPr>
        <w:t xml:space="preserve">Подрядчика </w:t>
      </w:r>
      <w:r w:rsidRPr="005563CD">
        <w:t>до указанной даты расторжения.</w:t>
      </w:r>
    </w:p>
    <w:p w:rsidR="0088234F" w:rsidRPr="005563CD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 xml:space="preserve">Настоящим  </w:t>
      </w:r>
      <w:r w:rsidRPr="005563CD">
        <w:rPr>
          <w:i/>
        </w:rPr>
        <w:t>Подрядчик</w:t>
      </w:r>
      <w:r w:rsidR="005957BB" w:rsidRPr="005563CD">
        <w:rPr>
          <w:i/>
        </w:rPr>
        <w:t xml:space="preserve"> </w:t>
      </w:r>
      <w:r w:rsidRPr="005563CD">
        <w:t xml:space="preserve">принимает обязательство уплатить  </w:t>
      </w:r>
      <w:r w:rsidRPr="005563CD">
        <w:rPr>
          <w:i/>
        </w:rPr>
        <w:t>Заказчику</w:t>
      </w:r>
      <w:r w:rsidRPr="005563CD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63CD">
        <w:rPr>
          <w:i/>
        </w:rPr>
        <w:t>Заказчику</w:t>
      </w:r>
      <w:r w:rsidR="005957BB" w:rsidRPr="005563CD">
        <w:rPr>
          <w:i/>
        </w:rPr>
        <w:t xml:space="preserve"> </w:t>
      </w:r>
      <w:r w:rsidRPr="005563CD">
        <w:t xml:space="preserve">в результате нарушения обязательств, установленных в </w:t>
      </w:r>
      <w:proofErr w:type="spellStart"/>
      <w:r w:rsidRPr="005563CD">
        <w:t>п.п</w:t>
      </w:r>
      <w:proofErr w:type="spellEnd"/>
      <w:r w:rsidRPr="005563CD">
        <w:t>. 1, 2  настоящего Гарантийного письма, сверх суммы штрафа.</w:t>
      </w:r>
    </w:p>
    <w:p w:rsidR="0088234F" w:rsidRPr="005563CD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63CD">
        <w:t>с даты получения</w:t>
      </w:r>
      <w:proofErr w:type="gramEnd"/>
      <w:r w:rsidRPr="005563CD">
        <w:t xml:space="preserve"> соответствующего требования.</w:t>
      </w:r>
      <w:r w:rsidR="005957BB" w:rsidRPr="005563CD">
        <w:t xml:space="preserve"> </w:t>
      </w:r>
      <w:r w:rsidRPr="005563CD">
        <w:rPr>
          <w:i/>
        </w:rPr>
        <w:t>Заказчик</w:t>
      </w:r>
      <w:r w:rsidR="005957BB" w:rsidRPr="005563CD">
        <w:rPr>
          <w:i/>
        </w:rPr>
        <w:t xml:space="preserve"> </w:t>
      </w:r>
      <w:r w:rsidRPr="005563CD">
        <w:t>вправе предъявить требование об уплате штрафа независи</w:t>
      </w:r>
      <w:r w:rsidR="005957BB" w:rsidRPr="005563CD">
        <w:t xml:space="preserve">мо от расторжения Договора </w:t>
      </w:r>
      <w:r w:rsidRPr="005563CD">
        <w:t xml:space="preserve"> в соответствии с п. 4 настоящего Гарантийного письма.</w:t>
      </w:r>
    </w:p>
    <w:p w:rsidR="0088234F" w:rsidRPr="005563CD" w:rsidRDefault="0088234F" w:rsidP="00F822F9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rPr>
          <w:i/>
        </w:rPr>
        <w:t>Заказчик</w:t>
      </w:r>
      <w:r w:rsidR="005957BB" w:rsidRPr="005563CD">
        <w:rPr>
          <w:i/>
        </w:rPr>
        <w:t xml:space="preserve"> </w:t>
      </w:r>
      <w:r w:rsidRPr="005563CD">
        <w:t xml:space="preserve">вправе приостановить осуществление платежей, причитающихся  </w:t>
      </w:r>
      <w:r w:rsidRPr="005563CD">
        <w:rPr>
          <w:i/>
        </w:rPr>
        <w:t>Подрядчику</w:t>
      </w:r>
      <w:r w:rsidR="005957BB" w:rsidRPr="005563CD">
        <w:rPr>
          <w:i/>
        </w:rPr>
        <w:t>,</w:t>
      </w:r>
      <w:r w:rsidRPr="005563CD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63CD">
        <w:rPr>
          <w:i/>
        </w:rPr>
        <w:t>Заказчик</w:t>
      </w:r>
      <w:r w:rsidR="0027373E" w:rsidRPr="005563CD">
        <w:rPr>
          <w:i/>
        </w:rPr>
        <w:t xml:space="preserve"> </w:t>
      </w:r>
      <w:r w:rsidRPr="005563CD">
        <w:t xml:space="preserve"> не будет считаться просрочившим и/или нарушившим сво</w:t>
      </w:r>
      <w:r w:rsidR="0027373E" w:rsidRPr="005563CD">
        <w:t>и обязательства по Договору</w:t>
      </w:r>
      <w:r w:rsidRPr="005563CD">
        <w:t>.</w:t>
      </w:r>
    </w:p>
    <w:p w:rsidR="0088234F" w:rsidRPr="005563CD" w:rsidRDefault="0088234F" w:rsidP="00F822F9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 xml:space="preserve">Обязательства </w:t>
      </w:r>
      <w:r w:rsidRPr="005563CD">
        <w:rPr>
          <w:i/>
        </w:rPr>
        <w:t>Под</w:t>
      </w:r>
      <w:r w:rsidR="0027373E" w:rsidRPr="005563CD">
        <w:rPr>
          <w:i/>
        </w:rPr>
        <w:t xml:space="preserve">рядчика </w:t>
      </w:r>
      <w:r w:rsidRPr="005563CD">
        <w:t xml:space="preserve">по настоящему Гарантийному письму вступают в силу с даты его </w:t>
      </w:r>
      <w:proofErr w:type="gramStart"/>
      <w:r w:rsidRPr="005563CD">
        <w:t>подписании</w:t>
      </w:r>
      <w:proofErr w:type="gramEnd"/>
      <w:r w:rsidRPr="005563CD">
        <w:t>, действуют до п</w:t>
      </w:r>
      <w:r w:rsidR="0027373E" w:rsidRPr="005563CD">
        <w:t>олного исполнения Договора</w:t>
      </w:r>
      <w:r w:rsidRPr="005563CD">
        <w:t xml:space="preserve"> и не могут быть прекращены иначе, чем путем внесения соответс</w:t>
      </w:r>
      <w:r w:rsidR="0027373E" w:rsidRPr="005563CD">
        <w:t>твующих изменений в Договор</w:t>
      </w:r>
      <w:r w:rsidRPr="005563CD">
        <w:t>. Обязательства по пунктам 6 и 7 продолжают действовать в течение 4 (четырех) лет после окончания с</w:t>
      </w:r>
      <w:r w:rsidR="0027373E" w:rsidRPr="005563CD">
        <w:t>рока действия Договора</w:t>
      </w:r>
      <w:r w:rsidRPr="005563CD">
        <w:t xml:space="preserve">.  </w:t>
      </w:r>
    </w:p>
    <w:p w:rsidR="0088234F" w:rsidRPr="005563CD" w:rsidRDefault="0088234F" w:rsidP="00F822F9">
      <w:pPr>
        <w:numPr>
          <w:ilvl w:val="0"/>
          <w:numId w:val="10"/>
        </w:numPr>
        <w:tabs>
          <w:tab w:val="left" w:pos="567"/>
          <w:tab w:val="left" w:pos="993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lastRenderedPageBreak/>
        <w:t xml:space="preserve">Настоящее Гарантийное письмо составлено в одном оригинальном экземпляре, </w:t>
      </w:r>
      <w:proofErr w:type="gramStart"/>
      <w:r w:rsidRPr="005563CD">
        <w:t>передаваемым</w:t>
      </w:r>
      <w:proofErr w:type="gramEnd"/>
      <w:r w:rsidRPr="005563CD">
        <w:t xml:space="preserve"> </w:t>
      </w:r>
      <w:r w:rsidRPr="005563CD">
        <w:rPr>
          <w:i/>
        </w:rPr>
        <w:t>Заказчику</w:t>
      </w:r>
      <w:r w:rsidRPr="005563CD">
        <w:t xml:space="preserve">. Копия такого экземпляра с отметкой </w:t>
      </w:r>
      <w:r w:rsidRPr="005563CD">
        <w:rPr>
          <w:i/>
        </w:rPr>
        <w:t>Заказчика</w:t>
      </w:r>
      <w:r w:rsidR="0027373E" w:rsidRPr="005563CD">
        <w:rPr>
          <w:i/>
        </w:rPr>
        <w:t xml:space="preserve"> </w:t>
      </w:r>
      <w:r w:rsidRPr="005563CD">
        <w:t xml:space="preserve"> в получении имеет равную с оригиналом юридическую силу. </w:t>
      </w:r>
    </w:p>
    <w:p w:rsidR="0088234F" w:rsidRPr="005563CD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</w:rPr>
      </w:pPr>
    </w:p>
    <w:p w:rsidR="0027373E" w:rsidRPr="005563CD" w:rsidRDefault="0027373E" w:rsidP="00D945D3">
      <w:pPr>
        <w:tabs>
          <w:tab w:val="left" w:pos="1701"/>
        </w:tabs>
        <w:ind w:firstLine="851"/>
        <w:rPr>
          <w:i/>
        </w:rPr>
      </w:pPr>
      <w:r w:rsidRPr="005563CD">
        <w:t xml:space="preserve">________ </w:t>
      </w:r>
      <w:r w:rsidRPr="005563CD">
        <w:rPr>
          <w:i/>
        </w:rPr>
        <w:t>[наименование Подрядчика]</w:t>
      </w:r>
      <w:r w:rsidRPr="005563CD">
        <w:t xml:space="preserve">___________ / </w:t>
      </w:r>
      <w:r w:rsidRPr="005563CD">
        <w:rPr>
          <w:i/>
        </w:rPr>
        <w:t>___</w:t>
      </w:r>
      <w:r w:rsidRPr="005563CD">
        <w:rPr>
          <w:i/>
        </w:rPr>
        <w:softHyphen/>
      </w:r>
      <w:r w:rsidRPr="005563CD">
        <w:rPr>
          <w:i/>
        </w:rPr>
        <w:softHyphen/>
      </w:r>
      <w:r w:rsidRPr="005563CD">
        <w:rPr>
          <w:i/>
        </w:rPr>
        <w:softHyphen/>
      </w:r>
      <w:r w:rsidRPr="005563CD">
        <w:rPr>
          <w:i/>
        </w:rPr>
        <w:softHyphen/>
      </w:r>
      <w:r w:rsidRPr="005563CD">
        <w:rPr>
          <w:i/>
        </w:rPr>
        <w:softHyphen/>
      </w:r>
      <w:r w:rsidRPr="005563CD">
        <w:rPr>
          <w:i/>
        </w:rPr>
        <w:softHyphen/>
        <w:t>_________/         [подпись/расшифровка]</w:t>
      </w:r>
    </w:p>
    <w:p w:rsidR="0027373E" w:rsidRPr="005563CD" w:rsidRDefault="0027373E" w:rsidP="00D945D3">
      <w:pPr>
        <w:tabs>
          <w:tab w:val="left" w:pos="1701"/>
        </w:tabs>
        <w:ind w:firstLine="851"/>
        <w:rPr>
          <w:i/>
        </w:rPr>
      </w:pPr>
      <w:proofErr w:type="spellStart"/>
      <w:r w:rsidRPr="005563CD">
        <w:rPr>
          <w:i/>
        </w:rPr>
        <w:t>м.п</w:t>
      </w:r>
      <w:proofErr w:type="spellEnd"/>
      <w:r w:rsidRPr="005563CD">
        <w:rPr>
          <w:i/>
        </w:rPr>
        <w:t>.</w:t>
      </w:r>
    </w:p>
    <w:p w:rsidR="008868F4" w:rsidRPr="005563CD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5563CD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5563CD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5563CD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5563CD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5563CD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5563CD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CD75B6" w:rsidRPr="005563CD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5563CD">
        <w:lastRenderedPageBreak/>
        <w:t>Приложение №</w:t>
      </w:r>
      <w:r w:rsidR="00FD02FA">
        <w:t xml:space="preserve"> 5</w:t>
      </w:r>
    </w:p>
    <w:p w:rsidR="00CD75B6" w:rsidRPr="005563CD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5563CD">
        <w:t>к договору №_________</w:t>
      </w:r>
    </w:p>
    <w:p w:rsidR="00CD75B6" w:rsidRPr="005563CD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5563CD">
        <w:t>от «____»__________20</w:t>
      </w:r>
      <w:r w:rsidR="00FD02FA">
        <w:t xml:space="preserve">17 </w:t>
      </w:r>
      <w:r w:rsidRPr="005563CD">
        <w:t>г.</w:t>
      </w:r>
    </w:p>
    <w:p w:rsidR="00FD02FA" w:rsidRDefault="00FD02FA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</w:p>
    <w:p w:rsidR="00CD75B6" w:rsidRPr="005563CD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5563CD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5563CD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563CD">
        <w:rPr>
          <w:b/>
          <w:color w:val="000000" w:themeColor="text1"/>
          <w:sz w:val="23"/>
          <w:szCs w:val="23"/>
        </w:rPr>
        <w:t>Статья 1.</w:t>
      </w:r>
    </w:p>
    <w:p w:rsidR="00CD75B6" w:rsidRPr="005563CD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5563CD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5563CD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5563CD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5563CD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563CD">
        <w:rPr>
          <w:color w:val="000000" w:themeColor="text1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5563CD">
        <w:rPr>
          <w:color w:val="000000" w:themeColor="text1"/>
          <w:sz w:val="23"/>
          <w:szCs w:val="23"/>
        </w:rPr>
        <w:t>с даты направления</w:t>
      </w:r>
      <w:proofErr w:type="gramEnd"/>
      <w:r w:rsidRPr="005563CD">
        <w:rPr>
          <w:color w:val="000000" w:themeColor="text1"/>
          <w:sz w:val="23"/>
          <w:szCs w:val="23"/>
        </w:rPr>
        <w:t xml:space="preserve"> письменного уведомления.</w:t>
      </w:r>
    </w:p>
    <w:p w:rsidR="00CD75B6" w:rsidRPr="005563CD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5563CD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5563CD">
        <w:rPr>
          <w:color w:val="000000" w:themeColor="text1"/>
          <w:sz w:val="23"/>
          <w:szCs w:val="23"/>
        </w:rPr>
        <w:t xml:space="preserve"> доходов, полученных преступным путем.</w:t>
      </w:r>
    </w:p>
    <w:p w:rsidR="00CD75B6" w:rsidRPr="005563CD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563CD">
        <w:rPr>
          <w:b/>
          <w:color w:val="000000" w:themeColor="text1"/>
          <w:sz w:val="23"/>
          <w:szCs w:val="23"/>
        </w:rPr>
        <w:t>Статья 2.</w:t>
      </w:r>
    </w:p>
    <w:p w:rsidR="00CD75B6" w:rsidRPr="005563CD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563CD">
        <w:rPr>
          <w:color w:val="000000" w:themeColor="text1"/>
          <w:sz w:val="23"/>
          <w:szCs w:val="23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5563CD">
        <w:rPr>
          <w:color w:val="000000" w:themeColor="text1"/>
          <w:sz w:val="23"/>
          <w:szCs w:val="23"/>
        </w:rPr>
        <w:t>дача</w:t>
      </w:r>
      <w:proofErr w:type="gramEnd"/>
      <w:r w:rsidRPr="005563CD">
        <w:rPr>
          <w:color w:val="000000" w:themeColor="text1"/>
          <w:sz w:val="23"/>
          <w:szCs w:val="23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C1586" w:rsidRPr="005563CD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1" w:name="_Ref353876448"/>
      <w:r w:rsidRPr="005563CD">
        <w:t xml:space="preserve">Специализированной формы обратной связи «Линия доверия» на сайте по адресу в Интернете: </w:t>
      </w:r>
      <w:bookmarkEnd w:id="1"/>
      <w:r w:rsidRPr="005563CD">
        <w:rPr>
          <w:color w:val="000000"/>
        </w:rPr>
        <w:fldChar w:fldCharType="begin"/>
      </w:r>
      <w:r w:rsidRPr="005563CD">
        <w:rPr>
          <w:color w:val="000000"/>
        </w:rPr>
        <w:instrText xml:space="preserve"> HYPERLINK "http://www.rushydro.ru/form/" </w:instrText>
      </w:r>
      <w:r w:rsidRPr="005563CD">
        <w:rPr>
          <w:color w:val="000000"/>
        </w:rPr>
        <w:fldChar w:fldCharType="separate"/>
      </w:r>
      <w:r w:rsidRPr="005563CD">
        <w:rPr>
          <w:rStyle w:val="af"/>
        </w:rPr>
        <w:t>www.rushydro.ru/form/</w:t>
      </w:r>
      <w:r w:rsidRPr="005563CD">
        <w:rPr>
          <w:color w:val="000000"/>
        </w:rPr>
        <w:fldChar w:fldCharType="end"/>
      </w:r>
    </w:p>
    <w:p w:rsidR="009C1586" w:rsidRPr="005563CD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2" w:name="_Ref353876452"/>
      <w:r w:rsidRPr="005563CD">
        <w:t xml:space="preserve">Электронной почты на адрес: </w:t>
      </w:r>
      <w:bookmarkEnd w:id="2"/>
      <w:r w:rsidRPr="005563CD">
        <w:rPr>
          <w:color w:val="000000"/>
        </w:rPr>
        <w:fldChar w:fldCharType="begin"/>
      </w:r>
      <w:r w:rsidRPr="005563CD">
        <w:rPr>
          <w:color w:val="000000"/>
        </w:rPr>
        <w:instrText xml:space="preserve"> HYPERLINK "mailto:ld@rushydro.ru" </w:instrText>
      </w:r>
      <w:r w:rsidRPr="005563CD">
        <w:rPr>
          <w:color w:val="000000"/>
        </w:rPr>
        <w:fldChar w:fldCharType="separate"/>
      </w:r>
      <w:r w:rsidRPr="005563CD">
        <w:rPr>
          <w:rStyle w:val="af"/>
        </w:rPr>
        <w:t>ld@rushydro.ru</w:t>
      </w:r>
      <w:r w:rsidRPr="005563CD">
        <w:rPr>
          <w:color w:val="000000"/>
        </w:rPr>
        <w:fldChar w:fldCharType="end"/>
      </w:r>
      <w:r w:rsidRPr="005563CD">
        <w:t xml:space="preserve"> </w:t>
      </w:r>
    </w:p>
    <w:p w:rsidR="009C1586" w:rsidRPr="005563CD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3" w:name="_Ref353876455"/>
      <w:r w:rsidRPr="005563CD">
        <w:t xml:space="preserve">Обращения на телефонный автоответчик по номеру </w:t>
      </w:r>
      <w:r w:rsidRPr="005563CD">
        <w:rPr>
          <w:color w:val="000000"/>
        </w:rPr>
        <w:t xml:space="preserve">+7(495) 710-54-63 </w:t>
      </w:r>
      <w:r w:rsidRPr="005563CD">
        <w:t>(круглосуточно).</w:t>
      </w:r>
      <w:bookmarkEnd w:id="3"/>
    </w:p>
    <w:p w:rsidR="00CD75B6" w:rsidRPr="005563CD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563CD">
        <w:rPr>
          <w:b/>
          <w:color w:val="000000" w:themeColor="text1"/>
          <w:sz w:val="23"/>
          <w:szCs w:val="23"/>
        </w:rPr>
        <w:t>Статья 3.</w:t>
      </w:r>
    </w:p>
    <w:p w:rsidR="00CD75B6" w:rsidRPr="005563CD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563CD">
        <w:rPr>
          <w:color w:val="000000" w:themeColor="text1"/>
          <w:sz w:val="23"/>
          <w:szCs w:val="23"/>
        </w:rPr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5563CD">
        <w:rPr>
          <w:color w:val="000000" w:themeColor="text1"/>
          <w:sz w:val="23"/>
          <w:szCs w:val="23"/>
        </w:rPr>
        <w:t>произошло</w:t>
      </w:r>
      <w:proofErr w:type="gramEnd"/>
      <w:r w:rsidRPr="005563CD">
        <w:rPr>
          <w:color w:val="000000" w:themeColor="text1"/>
          <w:sz w:val="23"/>
          <w:szCs w:val="23"/>
        </w:rPr>
        <w:t>/не произойдет или не исполнения действий, предусмотренных в Статье 2 настоящего приложения №</w:t>
      </w:r>
      <w:r w:rsidR="00FD02FA">
        <w:rPr>
          <w:color w:val="000000" w:themeColor="text1"/>
          <w:sz w:val="23"/>
          <w:szCs w:val="23"/>
        </w:rPr>
        <w:t xml:space="preserve"> 5</w:t>
      </w:r>
      <w:r w:rsidRPr="005563CD">
        <w:rPr>
          <w:color w:val="000000" w:themeColor="text1"/>
          <w:sz w:val="23"/>
          <w:szCs w:val="23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5563CD">
        <w:rPr>
          <w:color w:val="000000" w:themeColor="text1"/>
          <w:sz w:val="23"/>
          <w:szCs w:val="23"/>
        </w:rPr>
        <w:t>был</w:t>
      </w:r>
      <w:proofErr w:type="gramEnd"/>
      <w:r w:rsidRPr="005563CD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5563CD" w:rsidTr="006A20FA">
        <w:trPr>
          <w:trHeight w:val="274"/>
        </w:trPr>
        <w:tc>
          <w:tcPr>
            <w:tcW w:w="5103" w:type="dxa"/>
          </w:tcPr>
          <w:p w:rsidR="00CD75B6" w:rsidRPr="005563CD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5563CD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5563CD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5563CD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5563CD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5563CD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5563CD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563CD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563CD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563CD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563CD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563CD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563CD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563CD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06" w:rsidRPr="005563CD" w:rsidRDefault="00566106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4F7EB5" w:rsidRPr="005563CD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5563CD">
              <w:t xml:space="preserve">Приложение № </w:t>
            </w:r>
            <w:r w:rsidR="001E75EA">
              <w:t>6</w:t>
            </w:r>
          </w:p>
          <w:p w:rsidR="004F7EB5" w:rsidRPr="005563CD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5563CD">
              <w:t>к  договору № _______</w:t>
            </w:r>
          </w:p>
          <w:p w:rsidR="004F7EB5" w:rsidRPr="005563CD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5563CD">
              <w:t>от</w:t>
            </w:r>
            <w:r w:rsidR="00566106" w:rsidRPr="005563CD">
              <w:t xml:space="preserve"> «</w:t>
            </w:r>
            <w:r w:rsidRPr="005563CD">
              <w:t>____</w:t>
            </w:r>
            <w:r w:rsidR="00566106" w:rsidRPr="005563CD">
              <w:t>» ________</w:t>
            </w:r>
            <w:r w:rsidRPr="005563CD">
              <w:t>20</w:t>
            </w:r>
            <w:r w:rsidR="001E75EA">
              <w:t xml:space="preserve">17 </w:t>
            </w:r>
            <w:r w:rsidRPr="005563CD">
              <w:t xml:space="preserve">г.    </w:t>
            </w:r>
          </w:p>
          <w:p w:rsidR="004F7EB5" w:rsidRPr="005563CD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5563CD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5563CD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5563CD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ПОДРЯДЧИК:</w:t>
            </w:r>
            <w:r w:rsidRPr="005563CD">
              <w:rPr>
                <w:color w:val="000000"/>
                <w:sz w:val="22"/>
                <w:szCs w:val="22"/>
              </w:rPr>
              <w:br/>
            </w:r>
            <w:r w:rsidRPr="005563CD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</w:r>
            <w:r w:rsidRPr="005563CD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5563CD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</w:r>
            <w:proofErr w:type="gramStart"/>
            <w:r w:rsidRPr="005563CD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5563CD">
              <w:rPr>
                <w:color w:val="000000"/>
                <w:sz w:val="22"/>
                <w:szCs w:val="22"/>
              </w:rPr>
              <w:t>/с ___________________________________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ЗАКАЗЧИК:</w:t>
            </w:r>
            <w:r w:rsidRPr="005563CD">
              <w:rPr>
                <w:color w:val="000000"/>
                <w:sz w:val="22"/>
                <w:szCs w:val="22"/>
              </w:rPr>
              <w:br/>
            </w:r>
            <w:r w:rsidRPr="005563CD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5563CD">
              <w:rPr>
                <w:color w:val="000000"/>
                <w:sz w:val="22"/>
                <w:szCs w:val="22"/>
              </w:rPr>
              <w:br/>
            </w:r>
            <w:r w:rsidRPr="005563CD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5563CD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</w:r>
            <w:proofErr w:type="gramStart"/>
            <w:r w:rsidRPr="005563CD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5563CD">
              <w:rPr>
                <w:color w:val="000000"/>
                <w:sz w:val="22"/>
                <w:szCs w:val="22"/>
              </w:rPr>
              <w:t>/с ___________________________________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5563CD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563CD" w:rsidRDefault="00E303E3" w:rsidP="00FD02FA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5563CD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5563CD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5563CD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5563CD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5563CD">
              <w:rPr>
                <w:color w:val="000000"/>
                <w:sz w:val="22"/>
                <w:szCs w:val="22"/>
              </w:rPr>
              <w:t>____________</w:t>
            </w:r>
            <w:r w:rsidR="009566E0" w:rsidRPr="005563CD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5563CD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5563CD">
              <w:rPr>
                <w:color w:val="000000"/>
                <w:sz w:val="22"/>
                <w:szCs w:val="22"/>
              </w:rPr>
              <w:br/>
            </w:r>
          </w:p>
        </w:tc>
      </w:tr>
      <w:tr w:rsidR="0027290B" w:rsidRPr="005563CD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563CD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563CD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5563CD" w:rsidRDefault="0027290B" w:rsidP="001E75EA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5563CD">
              <w:rPr>
                <w:color w:val="000000"/>
                <w:sz w:val="22"/>
                <w:szCs w:val="22"/>
              </w:rPr>
              <w:t>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5563CD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5563CD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563CD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5563CD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5563CD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5563CD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5563CD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5563CD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5563CD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563CD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563CD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563CD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5563CD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5563CD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563CD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510" w:rsidRDefault="00A20510" w:rsidP="00811A71">
      <w:r>
        <w:separator/>
      </w:r>
    </w:p>
  </w:endnote>
  <w:endnote w:type="continuationSeparator" w:id="0">
    <w:p w:rsidR="00A20510" w:rsidRDefault="00A20510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510" w:rsidRDefault="00A20510" w:rsidP="00811A71">
      <w:r>
        <w:separator/>
      </w:r>
    </w:p>
  </w:footnote>
  <w:footnote w:type="continuationSeparator" w:id="0">
    <w:p w:rsidR="00A20510" w:rsidRDefault="00A20510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E8705B"/>
    <w:multiLevelType w:val="multilevel"/>
    <w:tmpl w:val="F0CEB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146B0621"/>
    <w:multiLevelType w:val="multilevel"/>
    <w:tmpl w:val="D3807A3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7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6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7">
    <w:nsid w:val="18261789"/>
    <w:multiLevelType w:val="hybridMultilevel"/>
    <w:tmpl w:val="3BBE71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E3175A9"/>
    <w:multiLevelType w:val="multilevel"/>
    <w:tmpl w:val="98C2F08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abstractNum w:abstractNumId="9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532FFC"/>
    <w:multiLevelType w:val="multilevel"/>
    <w:tmpl w:val="A1ACB40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D3E3C72"/>
    <w:multiLevelType w:val="multilevel"/>
    <w:tmpl w:val="FC40B6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4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40DB4511"/>
    <w:multiLevelType w:val="multilevel"/>
    <w:tmpl w:val="D3807A3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7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16">
    <w:nsid w:val="46A3115D"/>
    <w:multiLevelType w:val="multilevel"/>
    <w:tmpl w:val="F07C49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abstractNum w:abstractNumId="17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AD85CE3"/>
    <w:multiLevelType w:val="multilevel"/>
    <w:tmpl w:val="3E9430F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4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7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12"/>
  </w:num>
  <w:num w:numId="2">
    <w:abstractNumId w:val="21"/>
  </w:num>
  <w:num w:numId="3">
    <w:abstractNumId w:val="19"/>
  </w:num>
  <w:num w:numId="4">
    <w:abstractNumId w:val="14"/>
  </w:num>
  <w:num w:numId="5">
    <w:abstractNumId w:val="1"/>
  </w:num>
  <w:num w:numId="6">
    <w:abstractNumId w:val="4"/>
  </w:num>
  <w:num w:numId="7">
    <w:abstractNumId w:val="18"/>
  </w:num>
  <w:num w:numId="8">
    <w:abstractNumId w:val="10"/>
  </w:num>
  <w:num w:numId="9">
    <w:abstractNumId w:val="24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6"/>
  </w:num>
  <w:num w:numId="13">
    <w:abstractNumId w:val="27"/>
  </w:num>
  <w:num w:numId="14">
    <w:abstractNumId w:val="2"/>
  </w:num>
  <w:num w:numId="15">
    <w:abstractNumId w:val="17"/>
  </w:num>
  <w:num w:numId="16">
    <w:abstractNumId w:val="11"/>
  </w:num>
  <w:num w:numId="17">
    <w:abstractNumId w:val="20"/>
  </w:num>
  <w:num w:numId="18">
    <w:abstractNumId w:val="0"/>
  </w:num>
  <w:num w:numId="19">
    <w:abstractNumId w:val="25"/>
  </w:num>
  <w:num w:numId="20">
    <w:abstractNumId w:val="23"/>
  </w:num>
  <w:num w:numId="21">
    <w:abstractNumId w:val="6"/>
  </w:num>
  <w:num w:numId="22">
    <w:abstractNumId w:val="3"/>
  </w:num>
  <w:num w:numId="23">
    <w:abstractNumId w:val="28"/>
  </w:num>
  <w:num w:numId="24">
    <w:abstractNumId w:val="20"/>
  </w:num>
  <w:num w:numId="25">
    <w:abstractNumId w:val="13"/>
  </w:num>
  <w:num w:numId="26">
    <w:abstractNumId w:val="7"/>
  </w:num>
  <w:num w:numId="27">
    <w:abstractNumId w:val="15"/>
  </w:num>
  <w:num w:numId="28">
    <w:abstractNumId w:val="5"/>
  </w:num>
  <w:num w:numId="29">
    <w:abstractNumId w:val="16"/>
  </w:num>
  <w:num w:numId="30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3323"/>
    <w:rsid w:val="0001471A"/>
    <w:rsid w:val="0002263C"/>
    <w:rsid w:val="000234E9"/>
    <w:rsid w:val="00024683"/>
    <w:rsid w:val="00025284"/>
    <w:rsid w:val="00031156"/>
    <w:rsid w:val="0003543D"/>
    <w:rsid w:val="00037008"/>
    <w:rsid w:val="00042D3D"/>
    <w:rsid w:val="00046B2C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C6C63"/>
    <w:rsid w:val="000D0AE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22CF0"/>
    <w:rsid w:val="00124B1D"/>
    <w:rsid w:val="00125672"/>
    <w:rsid w:val="00132517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0340"/>
    <w:rsid w:val="00171130"/>
    <w:rsid w:val="00191808"/>
    <w:rsid w:val="001946A6"/>
    <w:rsid w:val="001A0AF6"/>
    <w:rsid w:val="001A362D"/>
    <w:rsid w:val="001A630B"/>
    <w:rsid w:val="001A651E"/>
    <w:rsid w:val="001B1480"/>
    <w:rsid w:val="001B2DB2"/>
    <w:rsid w:val="001B3DE2"/>
    <w:rsid w:val="001B4CA1"/>
    <w:rsid w:val="001B5CEC"/>
    <w:rsid w:val="001B7AAC"/>
    <w:rsid w:val="001C3FC9"/>
    <w:rsid w:val="001C6BF8"/>
    <w:rsid w:val="001D3CBA"/>
    <w:rsid w:val="001D4903"/>
    <w:rsid w:val="001D4AFB"/>
    <w:rsid w:val="001D53CA"/>
    <w:rsid w:val="001E1F74"/>
    <w:rsid w:val="001E75EA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23E02"/>
    <w:rsid w:val="002308F6"/>
    <w:rsid w:val="00234A77"/>
    <w:rsid w:val="002400F5"/>
    <w:rsid w:val="0024041A"/>
    <w:rsid w:val="00240E57"/>
    <w:rsid w:val="00241912"/>
    <w:rsid w:val="002438BC"/>
    <w:rsid w:val="00244544"/>
    <w:rsid w:val="00246C90"/>
    <w:rsid w:val="00247E29"/>
    <w:rsid w:val="00251025"/>
    <w:rsid w:val="00255A6B"/>
    <w:rsid w:val="002561B2"/>
    <w:rsid w:val="002657C0"/>
    <w:rsid w:val="0026734C"/>
    <w:rsid w:val="00271659"/>
    <w:rsid w:val="0027290B"/>
    <w:rsid w:val="0027373E"/>
    <w:rsid w:val="0027453C"/>
    <w:rsid w:val="00285AD0"/>
    <w:rsid w:val="0028625E"/>
    <w:rsid w:val="002867ED"/>
    <w:rsid w:val="00287C5A"/>
    <w:rsid w:val="002922F5"/>
    <w:rsid w:val="00292746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C67BC"/>
    <w:rsid w:val="002D0DC0"/>
    <w:rsid w:val="002D5B4A"/>
    <w:rsid w:val="002D61EA"/>
    <w:rsid w:val="002D76C0"/>
    <w:rsid w:val="002E036C"/>
    <w:rsid w:val="002E6B1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B26"/>
    <w:rsid w:val="00390FA3"/>
    <w:rsid w:val="00394326"/>
    <w:rsid w:val="003A141A"/>
    <w:rsid w:val="003A180A"/>
    <w:rsid w:val="003A3160"/>
    <w:rsid w:val="003A558B"/>
    <w:rsid w:val="003A7114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4711A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4051"/>
    <w:rsid w:val="004B6209"/>
    <w:rsid w:val="004C4D51"/>
    <w:rsid w:val="004C7C64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1C82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3CD"/>
    <w:rsid w:val="00556AB1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600E26"/>
    <w:rsid w:val="006038B3"/>
    <w:rsid w:val="00606CF7"/>
    <w:rsid w:val="0061178E"/>
    <w:rsid w:val="006127FA"/>
    <w:rsid w:val="00617218"/>
    <w:rsid w:val="006378A5"/>
    <w:rsid w:val="00637902"/>
    <w:rsid w:val="0064520D"/>
    <w:rsid w:val="00656CEE"/>
    <w:rsid w:val="006617E5"/>
    <w:rsid w:val="0067479E"/>
    <w:rsid w:val="00674916"/>
    <w:rsid w:val="0067533A"/>
    <w:rsid w:val="00676C3F"/>
    <w:rsid w:val="006831E5"/>
    <w:rsid w:val="0069436D"/>
    <w:rsid w:val="006A07CE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B61"/>
    <w:rsid w:val="007037B2"/>
    <w:rsid w:val="00704E1C"/>
    <w:rsid w:val="00712460"/>
    <w:rsid w:val="00713437"/>
    <w:rsid w:val="0072722D"/>
    <w:rsid w:val="007304E8"/>
    <w:rsid w:val="0073255C"/>
    <w:rsid w:val="007439F2"/>
    <w:rsid w:val="00752D81"/>
    <w:rsid w:val="00761B01"/>
    <w:rsid w:val="00763F92"/>
    <w:rsid w:val="00765FE4"/>
    <w:rsid w:val="00767290"/>
    <w:rsid w:val="00767860"/>
    <w:rsid w:val="00770B92"/>
    <w:rsid w:val="00772A3D"/>
    <w:rsid w:val="0078612C"/>
    <w:rsid w:val="007942E5"/>
    <w:rsid w:val="007C1031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1F19"/>
    <w:rsid w:val="007F2322"/>
    <w:rsid w:val="007F5758"/>
    <w:rsid w:val="007F5E80"/>
    <w:rsid w:val="00800127"/>
    <w:rsid w:val="008018CA"/>
    <w:rsid w:val="00802A1B"/>
    <w:rsid w:val="00802D42"/>
    <w:rsid w:val="00811A1F"/>
    <w:rsid w:val="00811A71"/>
    <w:rsid w:val="00811CD5"/>
    <w:rsid w:val="0081252C"/>
    <w:rsid w:val="00816D4E"/>
    <w:rsid w:val="008261A1"/>
    <w:rsid w:val="00836FCD"/>
    <w:rsid w:val="00844348"/>
    <w:rsid w:val="00847927"/>
    <w:rsid w:val="00857578"/>
    <w:rsid w:val="00860092"/>
    <w:rsid w:val="00862CD9"/>
    <w:rsid w:val="008654EF"/>
    <w:rsid w:val="00865954"/>
    <w:rsid w:val="00872048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50DA"/>
    <w:rsid w:val="008A6512"/>
    <w:rsid w:val="008B0592"/>
    <w:rsid w:val="008B1A1E"/>
    <w:rsid w:val="008B58AE"/>
    <w:rsid w:val="008C15E3"/>
    <w:rsid w:val="008C3B40"/>
    <w:rsid w:val="008C43C8"/>
    <w:rsid w:val="008C46E4"/>
    <w:rsid w:val="008C5B9F"/>
    <w:rsid w:val="008D4652"/>
    <w:rsid w:val="008F0C50"/>
    <w:rsid w:val="008F3E2F"/>
    <w:rsid w:val="008F49FC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52FC"/>
    <w:rsid w:val="00936791"/>
    <w:rsid w:val="0093722F"/>
    <w:rsid w:val="009408C3"/>
    <w:rsid w:val="00941DDD"/>
    <w:rsid w:val="00942115"/>
    <w:rsid w:val="009421B2"/>
    <w:rsid w:val="00946A34"/>
    <w:rsid w:val="009518E9"/>
    <w:rsid w:val="00953E77"/>
    <w:rsid w:val="009566E0"/>
    <w:rsid w:val="0096618A"/>
    <w:rsid w:val="00972308"/>
    <w:rsid w:val="00975B27"/>
    <w:rsid w:val="00975E65"/>
    <w:rsid w:val="00980A8D"/>
    <w:rsid w:val="0098417D"/>
    <w:rsid w:val="0098643B"/>
    <w:rsid w:val="009873D1"/>
    <w:rsid w:val="00993C69"/>
    <w:rsid w:val="00995887"/>
    <w:rsid w:val="009A3CF6"/>
    <w:rsid w:val="009C1586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20510"/>
    <w:rsid w:val="00A3483B"/>
    <w:rsid w:val="00A406BA"/>
    <w:rsid w:val="00A44302"/>
    <w:rsid w:val="00A61887"/>
    <w:rsid w:val="00A65F36"/>
    <w:rsid w:val="00A67165"/>
    <w:rsid w:val="00A703CB"/>
    <w:rsid w:val="00A81AA6"/>
    <w:rsid w:val="00A81DCE"/>
    <w:rsid w:val="00A8640D"/>
    <w:rsid w:val="00A87DA6"/>
    <w:rsid w:val="00A91D55"/>
    <w:rsid w:val="00A94491"/>
    <w:rsid w:val="00A9590A"/>
    <w:rsid w:val="00A96766"/>
    <w:rsid w:val="00A9683F"/>
    <w:rsid w:val="00A9765F"/>
    <w:rsid w:val="00A97C98"/>
    <w:rsid w:val="00AA2CBE"/>
    <w:rsid w:val="00AA4106"/>
    <w:rsid w:val="00AB2CD5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45A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1AD"/>
    <w:rsid w:val="00B524FC"/>
    <w:rsid w:val="00B52F9D"/>
    <w:rsid w:val="00B54AA2"/>
    <w:rsid w:val="00B55F85"/>
    <w:rsid w:val="00B5715B"/>
    <w:rsid w:val="00B64525"/>
    <w:rsid w:val="00B64786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B1971"/>
    <w:rsid w:val="00BB294F"/>
    <w:rsid w:val="00BB6846"/>
    <w:rsid w:val="00BB7D02"/>
    <w:rsid w:val="00BC48B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51775"/>
    <w:rsid w:val="00C538BA"/>
    <w:rsid w:val="00C54D04"/>
    <w:rsid w:val="00C61E9E"/>
    <w:rsid w:val="00C66E6A"/>
    <w:rsid w:val="00C71ADA"/>
    <w:rsid w:val="00C7575E"/>
    <w:rsid w:val="00C80C11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1754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0175D"/>
    <w:rsid w:val="00D11039"/>
    <w:rsid w:val="00D15FB4"/>
    <w:rsid w:val="00D20E4B"/>
    <w:rsid w:val="00D218E2"/>
    <w:rsid w:val="00D2278D"/>
    <w:rsid w:val="00D22B17"/>
    <w:rsid w:val="00D240A5"/>
    <w:rsid w:val="00D2797D"/>
    <w:rsid w:val="00D3094F"/>
    <w:rsid w:val="00D37AC2"/>
    <w:rsid w:val="00D37DAB"/>
    <w:rsid w:val="00D43731"/>
    <w:rsid w:val="00D44EE2"/>
    <w:rsid w:val="00D45E61"/>
    <w:rsid w:val="00D470E5"/>
    <w:rsid w:val="00D57B6A"/>
    <w:rsid w:val="00D57FA9"/>
    <w:rsid w:val="00D63D8D"/>
    <w:rsid w:val="00D65300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744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542AF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C4709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357"/>
    <w:rsid w:val="00F41A7E"/>
    <w:rsid w:val="00F45F39"/>
    <w:rsid w:val="00F478AD"/>
    <w:rsid w:val="00F52A93"/>
    <w:rsid w:val="00F56783"/>
    <w:rsid w:val="00F61D74"/>
    <w:rsid w:val="00F633D0"/>
    <w:rsid w:val="00F746D9"/>
    <w:rsid w:val="00F822F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C7928"/>
    <w:rsid w:val="00FD02FA"/>
    <w:rsid w:val="00FD04B5"/>
    <w:rsid w:val="00FD4DAA"/>
    <w:rsid w:val="00FD70E0"/>
    <w:rsid w:val="00FE4AE1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08B03-9938-4588-85CC-4183EEC8B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6781</Words>
  <Characters>38658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45349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Фокина Татьяна Александровна</cp:lastModifiedBy>
  <cp:revision>2</cp:revision>
  <cp:lastPrinted>2015-08-26T02:06:00Z</cp:lastPrinted>
  <dcterms:created xsi:type="dcterms:W3CDTF">2017-07-06T01:53:00Z</dcterms:created>
  <dcterms:modified xsi:type="dcterms:W3CDTF">2017-07-06T01:53:00Z</dcterms:modified>
</cp:coreProperties>
</file>