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1F72F0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C242F">
        <w:rPr>
          <w:b/>
          <w:bCs/>
          <w:sz w:val="26"/>
          <w:szCs w:val="26"/>
        </w:rPr>
        <w:t>19</w:t>
      </w:r>
      <w:bookmarkStart w:id="0" w:name="_GoBack"/>
      <w:bookmarkEnd w:id="0"/>
      <w:r w:rsidR="0035549F">
        <w:rPr>
          <w:b/>
          <w:bCs/>
          <w:sz w:val="26"/>
          <w:szCs w:val="26"/>
        </w:rPr>
        <w:t xml:space="preserve"> </w:t>
      </w:r>
      <w:r w:rsidR="0039570D">
        <w:rPr>
          <w:b/>
          <w:bCs/>
          <w:sz w:val="26"/>
          <w:szCs w:val="26"/>
        </w:rPr>
        <w:t>июл</w:t>
      </w:r>
      <w:r w:rsidR="006C41E5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1F72F0" w:rsidRDefault="003D6D30" w:rsidP="006C41E5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1F72F0" w:rsidRPr="001F72F0">
        <w:rPr>
          <w:b/>
          <w:bCs/>
          <w:i/>
          <w:iCs/>
          <w:snapToGrid w:val="0"/>
          <w:sz w:val="26"/>
          <w:szCs w:val="26"/>
        </w:rPr>
        <w:t xml:space="preserve">«Зимняя </w:t>
      </w:r>
      <w:proofErr w:type="spellStart"/>
      <w:r w:rsidR="001F72F0" w:rsidRPr="001F72F0">
        <w:rPr>
          <w:b/>
          <w:bCs/>
          <w:i/>
          <w:iCs/>
          <w:snapToGrid w:val="0"/>
          <w:sz w:val="26"/>
          <w:szCs w:val="26"/>
        </w:rPr>
        <w:t>спецобувь</w:t>
      </w:r>
      <w:proofErr w:type="spellEnd"/>
      <w:r w:rsidR="001F72F0" w:rsidRPr="001F72F0">
        <w:rPr>
          <w:b/>
          <w:bCs/>
          <w:i/>
          <w:iCs/>
          <w:snapToGrid w:val="0"/>
          <w:sz w:val="26"/>
          <w:szCs w:val="26"/>
        </w:rPr>
        <w:t>»</w:t>
      </w:r>
      <w:r w:rsidR="001F72F0">
        <w:rPr>
          <w:b/>
          <w:bCs/>
          <w:i/>
          <w:iCs/>
          <w:snapToGrid w:val="0"/>
          <w:sz w:val="26"/>
          <w:szCs w:val="26"/>
        </w:rPr>
        <w:t>.</w:t>
      </w:r>
    </w:p>
    <w:p w:rsidR="00ED53C4" w:rsidRPr="00D6202E" w:rsidRDefault="00ED53C4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 w:rsidR="001F72F0">
        <w:rPr>
          <w:sz w:val="26"/>
          <w:szCs w:val="26"/>
        </w:rPr>
        <w:t>10</w:t>
      </w:r>
      <w:r w:rsidRPr="00D6202E">
        <w:rPr>
          <w:color w:val="000000"/>
          <w:sz w:val="26"/>
          <w:szCs w:val="26"/>
        </w:rPr>
        <w:t>.</w:t>
      </w:r>
      <w:r w:rsidR="001F72F0">
        <w:rPr>
          <w:color w:val="000000"/>
          <w:sz w:val="26"/>
          <w:szCs w:val="26"/>
        </w:rPr>
        <w:t>07</w:t>
      </w:r>
      <w:r>
        <w:rPr>
          <w:color w:val="000000"/>
          <w:sz w:val="26"/>
          <w:szCs w:val="26"/>
        </w:rPr>
        <w:t>.17</w:t>
      </w:r>
      <w:r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="001F72F0">
        <w:rPr>
          <w:color w:val="000000"/>
          <w:sz w:val="26"/>
          <w:szCs w:val="26"/>
        </w:rPr>
        <w:t>307215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6C41E5" w:rsidRPr="001F72F0" w:rsidRDefault="006C41E5" w:rsidP="0085679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1F72F0">
        <w:rPr>
          <w:b/>
          <w:i/>
          <w:sz w:val="26"/>
          <w:szCs w:val="26"/>
        </w:rPr>
        <w:t>Пункт</w:t>
      </w:r>
      <w:r w:rsidR="00D6202E" w:rsidRPr="001F72F0">
        <w:rPr>
          <w:b/>
          <w:i/>
          <w:sz w:val="26"/>
          <w:szCs w:val="26"/>
        </w:rPr>
        <w:t xml:space="preserve">  1</w:t>
      </w:r>
      <w:r w:rsidRPr="001F72F0">
        <w:rPr>
          <w:b/>
          <w:i/>
          <w:sz w:val="26"/>
          <w:szCs w:val="26"/>
        </w:rPr>
        <w:t>0</w:t>
      </w:r>
      <w:r w:rsidR="00D6202E" w:rsidRPr="001F72F0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1F72F0">
        <w:rPr>
          <w:sz w:val="26"/>
          <w:szCs w:val="26"/>
          <w:u w:val="single"/>
        </w:rPr>
        <w:t>Срок предоставления Документации о закупке</w:t>
      </w:r>
      <w:r w:rsidR="001F72F0" w:rsidRPr="001F72F0">
        <w:rPr>
          <w:sz w:val="26"/>
          <w:szCs w:val="26"/>
        </w:rPr>
        <w:t>: с 10.07</w:t>
      </w:r>
      <w:r w:rsidRPr="001F72F0">
        <w:rPr>
          <w:sz w:val="26"/>
          <w:szCs w:val="26"/>
        </w:rPr>
        <w:t>.2017 г.</w:t>
      </w:r>
      <w:r w:rsidRPr="001F72F0">
        <w:rPr>
          <w:b/>
          <w:i/>
          <w:sz w:val="26"/>
          <w:szCs w:val="26"/>
        </w:rPr>
        <w:t xml:space="preserve">  по </w:t>
      </w:r>
      <w:r w:rsidR="001F72F0" w:rsidRPr="001F72F0">
        <w:rPr>
          <w:b/>
          <w:i/>
          <w:sz w:val="26"/>
          <w:szCs w:val="26"/>
        </w:rPr>
        <w:t>28</w:t>
      </w:r>
      <w:r w:rsidR="0039570D" w:rsidRPr="001F72F0">
        <w:rPr>
          <w:b/>
          <w:i/>
          <w:sz w:val="26"/>
          <w:szCs w:val="26"/>
        </w:rPr>
        <w:t>.07</w:t>
      </w:r>
      <w:r w:rsidRPr="001F72F0">
        <w:rPr>
          <w:b/>
          <w:i/>
          <w:sz w:val="26"/>
          <w:szCs w:val="26"/>
        </w:rPr>
        <w:t>.2017 г.</w:t>
      </w:r>
    </w:p>
    <w:p w:rsidR="001F72F0" w:rsidRPr="001F72F0" w:rsidRDefault="001F72F0" w:rsidP="001F72F0">
      <w:pPr>
        <w:pStyle w:val="a9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1F72F0">
        <w:rPr>
          <w:b/>
          <w:i/>
          <w:sz w:val="26"/>
          <w:szCs w:val="26"/>
        </w:rPr>
        <w:t>Пункт  15</w:t>
      </w:r>
      <w:r w:rsidR="006C41E5" w:rsidRPr="001F72F0">
        <w:rPr>
          <w:b/>
          <w:i/>
          <w:sz w:val="26"/>
          <w:szCs w:val="26"/>
        </w:rPr>
        <w:t xml:space="preserve">.2 Извещения читать в следующей редакции: </w:t>
      </w:r>
      <w:r w:rsidRPr="001F72F0">
        <w:rPr>
          <w:sz w:val="26"/>
          <w:szCs w:val="26"/>
          <w:u w:val="single"/>
        </w:rPr>
        <w:t xml:space="preserve">Дата окончания приема заявок </w:t>
      </w:r>
      <w:r w:rsidRPr="001F72F0">
        <w:rPr>
          <w:sz w:val="26"/>
          <w:szCs w:val="26"/>
        </w:rPr>
        <w:t xml:space="preserve"> на участие в закупке: 15:00 часов местного (Благовещенского времени) 09:00 часов (Московского времени)</w:t>
      </w:r>
      <w:r w:rsidRPr="001F72F0">
        <w:rPr>
          <w:b/>
          <w:i/>
          <w:sz w:val="26"/>
          <w:szCs w:val="26"/>
        </w:rPr>
        <w:t xml:space="preserve"> «28»  июля 2017    года,</w:t>
      </w:r>
      <w:r w:rsidRPr="001F72F0">
        <w:rPr>
          <w:sz w:val="26"/>
          <w:szCs w:val="26"/>
        </w:rPr>
        <w:t xml:space="preserve"> по адресу - </w:t>
      </w:r>
      <w:hyperlink r:id="rId11" w:history="1">
        <w:r w:rsidRPr="001F72F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p w:rsidR="001F72F0" w:rsidRPr="001F72F0" w:rsidRDefault="001F72F0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 16</w:t>
      </w:r>
      <w:r w:rsidR="006C41E5" w:rsidRPr="001F72F0">
        <w:rPr>
          <w:b/>
          <w:i/>
          <w:sz w:val="26"/>
          <w:szCs w:val="26"/>
        </w:rPr>
        <w:t xml:space="preserve"> Извещения читать в следующей</w:t>
      </w:r>
      <w:r w:rsidR="006C41E5" w:rsidRPr="00856791">
        <w:rPr>
          <w:b/>
          <w:i/>
          <w:sz w:val="26"/>
          <w:szCs w:val="26"/>
        </w:rPr>
        <w:t xml:space="preserve"> редакции</w:t>
      </w:r>
      <w:r w:rsidR="006C41E5" w:rsidRPr="001F72F0">
        <w:rPr>
          <w:b/>
          <w:i/>
          <w:sz w:val="26"/>
          <w:szCs w:val="26"/>
        </w:rPr>
        <w:t>:</w:t>
      </w:r>
      <w:r w:rsidR="006C41E5" w:rsidRPr="001F72F0">
        <w:rPr>
          <w:sz w:val="26"/>
          <w:szCs w:val="26"/>
        </w:rPr>
        <w:t xml:space="preserve"> </w:t>
      </w:r>
      <w:r w:rsidRPr="001F72F0">
        <w:rPr>
          <w:sz w:val="26"/>
          <w:szCs w:val="26"/>
        </w:rPr>
        <w:t xml:space="preserve">Дата, время и место вскрытия конвертов с заявками на участие в закупке: 15:00 часов местного (Благовещенского) времени (09:00 </w:t>
      </w:r>
      <w:r>
        <w:rPr>
          <w:sz w:val="26"/>
          <w:szCs w:val="26"/>
        </w:rPr>
        <w:t xml:space="preserve">часов Московского времени)   </w:t>
      </w:r>
      <w:r w:rsidRPr="001F72F0">
        <w:rPr>
          <w:b/>
          <w:i/>
          <w:sz w:val="26"/>
          <w:szCs w:val="26"/>
        </w:rPr>
        <w:t>«28» июля  2017</w:t>
      </w:r>
      <w:r w:rsidRPr="001F72F0">
        <w:rPr>
          <w:sz w:val="26"/>
          <w:szCs w:val="26"/>
        </w:rPr>
        <w:t xml:space="preserve">    года - по адресу - </w:t>
      </w:r>
      <w:hyperlink r:id="rId12" w:history="1">
        <w:r w:rsidRPr="001F72F0">
          <w:rPr>
            <w:rStyle w:val="a7"/>
            <w:sz w:val="26"/>
            <w:szCs w:val="26"/>
            <w:u w:val="none"/>
          </w:rPr>
          <w:t>https://rushydro.roseltorg.ru</w:t>
        </w:r>
      </w:hyperlink>
    </w:p>
    <w:p w:rsidR="001F72F0" w:rsidRPr="001F72F0" w:rsidRDefault="001F72F0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 17</w:t>
      </w:r>
      <w:r w:rsidR="006C41E5" w:rsidRPr="00856791">
        <w:rPr>
          <w:b/>
          <w:i/>
          <w:sz w:val="26"/>
          <w:szCs w:val="26"/>
        </w:rPr>
        <w:t xml:space="preserve"> Извещения читать в следующей редакции</w:t>
      </w:r>
      <w:r w:rsidR="006C41E5" w:rsidRPr="001F72F0">
        <w:rPr>
          <w:b/>
          <w:i/>
          <w:sz w:val="26"/>
          <w:szCs w:val="26"/>
        </w:rPr>
        <w:t>:</w:t>
      </w:r>
      <w:r w:rsidR="006C41E5" w:rsidRPr="001F72F0">
        <w:rPr>
          <w:sz w:val="26"/>
          <w:szCs w:val="26"/>
        </w:rPr>
        <w:t xml:space="preserve"> </w:t>
      </w:r>
      <w:r w:rsidRPr="001F72F0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часов местно</w:t>
      </w:r>
      <w:r w:rsidR="005E1104">
        <w:rPr>
          <w:sz w:val="26"/>
          <w:szCs w:val="26"/>
        </w:rPr>
        <w:t xml:space="preserve">го (Благовещенского времени) </w:t>
      </w:r>
      <w:r w:rsidR="005E1104" w:rsidRPr="005E1104">
        <w:rPr>
          <w:b/>
          <w:i/>
          <w:sz w:val="26"/>
          <w:szCs w:val="26"/>
        </w:rPr>
        <w:t>«21</w:t>
      </w:r>
      <w:r w:rsidRPr="005E1104">
        <w:rPr>
          <w:b/>
          <w:i/>
          <w:sz w:val="26"/>
          <w:szCs w:val="26"/>
        </w:rPr>
        <w:t>» августа 2017 г.</w:t>
      </w:r>
      <w:r w:rsidRPr="001F72F0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 </w:t>
      </w:r>
    </w:p>
    <w:p w:rsidR="005E1104" w:rsidRPr="005E1104" w:rsidRDefault="006C41E5" w:rsidP="005E1104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1</w:t>
      </w:r>
      <w:r w:rsidR="005E1104">
        <w:rPr>
          <w:b/>
          <w:i/>
          <w:sz w:val="26"/>
          <w:szCs w:val="26"/>
        </w:rPr>
        <w:t>8</w:t>
      </w:r>
      <w:r w:rsidRPr="00856791">
        <w:rPr>
          <w:b/>
          <w:i/>
          <w:sz w:val="26"/>
          <w:szCs w:val="26"/>
        </w:rPr>
        <w:t xml:space="preserve"> Извещения читать в следующей редакции: </w:t>
      </w:r>
      <w:r w:rsidR="005E1104" w:rsidRPr="005E1104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до 17:00 часов местн</w:t>
      </w:r>
      <w:r w:rsidR="005E1104">
        <w:rPr>
          <w:sz w:val="26"/>
          <w:szCs w:val="26"/>
        </w:rPr>
        <w:t xml:space="preserve">ого (Благовещенского времени) </w:t>
      </w:r>
      <w:r w:rsidR="005E1104" w:rsidRPr="005E1104">
        <w:rPr>
          <w:b/>
          <w:i/>
          <w:sz w:val="26"/>
          <w:szCs w:val="26"/>
        </w:rPr>
        <w:t>«28» августа 2017  г.</w:t>
      </w:r>
      <w:r w:rsidR="005E1104" w:rsidRPr="005E1104">
        <w:rPr>
          <w:sz w:val="26"/>
          <w:szCs w:val="26"/>
        </w:rPr>
        <w:t xml:space="preserve"> по адресу Организатора Организатор вправе, при  необходимости, изменить данный срок.</w:t>
      </w:r>
    </w:p>
    <w:p w:rsidR="006C41E5" w:rsidRPr="00856791" w:rsidRDefault="006C41E5" w:rsidP="005E1104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B478E8" w:rsidRPr="00856791">
        <w:rPr>
          <w:b/>
          <w:i/>
          <w:sz w:val="26"/>
          <w:szCs w:val="26"/>
        </w:rPr>
        <w:t xml:space="preserve">  4</w:t>
      </w:r>
      <w:r w:rsidR="00D6202E" w:rsidRPr="00856791">
        <w:rPr>
          <w:b/>
          <w:i/>
          <w:sz w:val="26"/>
          <w:szCs w:val="26"/>
        </w:rPr>
        <w:t>.2.</w:t>
      </w:r>
      <w:r w:rsidR="00B478E8" w:rsidRPr="00856791">
        <w:rPr>
          <w:b/>
          <w:i/>
          <w:sz w:val="26"/>
          <w:szCs w:val="26"/>
        </w:rPr>
        <w:t>1</w:t>
      </w:r>
      <w:r w:rsidR="002602F4" w:rsidRPr="00856791">
        <w:rPr>
          <w:b/>
          <w:i/>
          <w:sz w:val="26"/>
          <w:szCs w:val="26"/>
        </w:rPr>
        <w:t>5</w:t>
      </w:r>
      <w:r w:rsidR="00D6202E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5E1104" w:rsidRPr="005E1104">
        <w:rPr>
          <w:sz w:val="26"/>
          <w:szCs w:val="26"/>
        </w:rPr>
        <w:t>15:00 часов местного (Благовещенского) времени (09:</w:t>
      </w:r>
      <w:r w:rsidR="005E1104">
        <w:rPr>
          <w:sz w:val="26"/>
          <w:szCs w:val="26"/>
        </w:rPr>
        <w:t xml:space="preserve">00 часа Московского времени) </w:t>
      </w:r>
      <w:r w:rsidR="005E1104" w:rsidRPr="005E1104">
        <w:rPr>
          <w:b/>
          <w:i/>
          <w:sz w:val="26"/>
          <w:szCs w:val="26"/>
        </w:rPr>
        <w:t>«28» июля 2017  года</w:t>
      </w:r>
      <w:r w:rsidR="005E1104" w:rsidRPr="005E1104">
        <w:rPr>
          <w:sz w:val="26"/>
          <w:szCs w:val="26"/>
        </w:rPr>
        <w:t>.</w:t>
      </w:r>
    </w:p>
    <w:p w:rsidR="002602F4" w:rsidRPr="00856791" w:rsidRDefault="002602F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>Пункт  4.2.16 Документации о закупке  читать в следующей редакции:</w:t>
      </w:r>
      <w:r w:rsidRPr="00856791">
        <w:rPr>
          <w:sz w:val="26"/>
          <w:szCs w:val="26"/>
        </w:rPr>
        <w:t xml:space="preserve"> Дата начала</w:t>
      </w:r>
      <w:r w:rsidR="005E1104">
        <w:rPr>
          <w:sz w:val="26"/>
          <w:szCs w:val="26"/>
        </w:rPr>
        <w:t xml:space="preserve"> предоставления разъяснений: «10» июл</w:t>
      </w:r>
      <w:r w:rsidRPr="00856791">
        <w:rPr>
          <w:sz w:val="26"/>
          <w:szCs w:val="26"/>
        </w:rPr>
        <w:t>я</w:t>
      </w:r>
      <w:r w:rsidR="00856791" w:rsidRPr="00856791">
        <w:rPr>
          <w:sz w:val="26"/>
          <w:szCs w:val="26"/>
        </w:rPr>
        <w:t xml:space="preserve"> </w:t>
      </w:r>
      <w:r w:rsidRPr="00856791">
        <w:rPr>
          <w:sz w:val="26"/>
          <w:szCs w:val="26"/>
        </w:rPr>
        <w:t xml:space="preserve">2017 г. Дата окончания предоставления разъяснений: </w:t>
      </w:r>
      <w:r w:rsidR="005E1104">
        <w:rPr>
          <w:b/>
          <w:i/>
          <w:sz w:val="26"/>
          <w:szCs w:val="26"/>
        </w:rPr>
        <w:t>«28</w:t>
      </w:r>
      <w:r w:rsidR="0039570D">
        <w:rPr>
          <w:b/>
          <w:i/>
          <w:sz w:val="26"/>
          <w:szCs w:val="26"/>
        </w:rPr>
        <w:t>» июл</w:t>
      </w:r>
      <w:r w:rsidRPr="00856791">
        <w:rPr>
          <w:b/>
          <w:i/>
          <w:sz w:val="26"/>
          <w:szCs w:val="26"/>
        </w:rPr>
        <w:t>я 2017 года</w:t>
      </w:r>
      <w:r w:rsidRPr="00856791">
        <w:rPr>
          <w:sz w:val="26"/>
          <w:szCs w:val="26"/>
        </w:rPr>
        <w:t>.</w:t>
      </w:r>
    </w:p>
    <w:p w:rsidR="005E1104" w:rsidRDefault="002602F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lastRenderedPageBreak/>
        <w:t>Пункт  4.2.17 Документации о закупке  читать в следующей редакции:</w:t>
      </w:r>
      <w:r w:rsidRPr="00856791">
        <w:rPr>
          <w:sz w:val="26"/>
          <w:szCs w:val="26"/>
        </w:rPr>
        <w:t xml:space="preserve"> </w:t>
      </w:r>
      <w:r w:rsidR="005E1104" w:rsidRPr="005E1104">
        <w:rPr>
          <w:sz w:val="26"/>
          <w:szCs w:val="26"/>
        </w:rPr>
        <w:t>15:00 часов местного (Благовещенского) времени (09:</w:t>
      </w:r>
      <w:r w:rsidR="005E1104">
        <w:rPr>
          <w:sz w:val="26"/>
          <w:szCs w:val="26"/>
        </w:rPr>
        <w:t xml:space="preserve">00 часа Московского времени) </w:t>
      </w:r>
      <w:r w:rsidR="005E1104" w:rsidRPr="005E1104">
        <w:rPr>
          <w:b/>
          <w:i/>
          <w:sz w:val="26"/>
          <w:szCs w:val="26"/>
        </w:rPr>
        <w:t>«28» июля 2017  года</w:t>
      </w:r>
      <w:r w:rsidR="005E1104" w:rsidRPr="005E1104">
        <w:rPr>
          <w:sz w:val="26"/>
          <w:szCs w:val="26"/>
        </w:rPr>
        <w:t>.</w:t>
      </w:r>
    </w:p>
    <w:p w:rsidR="005E1104" w:rsidRDefault="005E110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5E1104">
        <w:rPr>
          <w:sz w:val="26"/>
          <w:szCs w:val="26"/>
        </w:rPr>
        <w:t xml:space="preserve"> </w:t>
      </w:r>
      <w:r w:rsidRPr="00856791">
        <w:rPr>
          <w:b/>
          <w:i/>
          <w:sz w:val="26"/>
          <w:szCs w:val="26"/>
        </w:rPr>
        <w:t>Пункт  4.2.18 Документации о закупке  читать в следующей редакции:</w:t>
      </w:r>
      <w:r w:rsidRPr="00856791">
        <w:rPr>
          <w:sz w:val="26"/>
          <w:szCs w:val="26"/>
        </w:rPr>
        <w:t xml:space="preserve"> </w:t>
      </w:r>
      <w:r w:rsidRPr="005E1104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до 17:00 часов местного (Благовещенского) времени </w:t>
      </w:r>
      <w:r w:rsidRPr="005E1104">
        <w:rPr>
          <w:b/>
          <w:i/>
          <w:sz w:val="26"/>
          <w:szCs w:val="26"/>
        </w:rPr>
        <w:t>«21» августа 2017</w:t>
      </w:r>
      <w:r w:rsidRPr="005E1104">
        <w:rPr>
          <w:sz w:val="26"/>
          <w:szCs w:val="26"/>
        </w:rPr>
        <w:t xml:space="preserve">  г. по адресу Организатора. Организатор вправе, при необходимости, изменить данный срок</w:t>
      </w:r>
    </w:p>
    <w:p w:rsidR="002602F4" w:rsidRPr="00856791" w:rsidRDefault="005E1104" w:rsidP="00856791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 4.2.19</w:t>
      </w:r>
      <w:r w:rsidR="002602F4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Pr="005E1104">
        <w:rPr>
          <w:sz w:val="26"/>
          <w:szCs w:val="26"/>
        </w:rPr>
        <w:t>Предполагается, что подведение итогов  запроса предложений будет осуществлено в срок до 17:00 часов местно</w:t>
      </w:r>
      <w:r>
        <w:rPr>
          <w:sz w:val="26"/>
          <w:szCs w:val="26"/>
        </w:rPr>
        <w:t xml:space="preserve">го (Благовещенского) времени  </w:t>
      </w:r>
      <w:r w:rsidRPr="005E1104">
        <w:rPr>
          <w:b/>
          <w:i/>
          <w:sz w:val="26"/>
          <w:szCs w:val="26"/>
        </w:rPr>
        <w:t>«28»  августа 2017  г.</w:t>
      </w:r>
      <w:r>
        <w:rPr>
          <w:sz w:val="26"/>
          <w:szCs w:val="26"/>
        </w:rPr>
        <w:t xml:space="preserve"> </w:t>
      </w:r>
      <w:r w:rsidRPr="005E1104">
        <w:rPr>
          <w:sz w:val="26"/>
          <w:szCs w:val="26"/>
        </w:rPr>
        <w:t xml:space="preserve"> по адресу 675000, Благовещенск, ул. Шевченко, 28. Организатор вправе, при необходимости, изменить данный срок</w:t>
      </w:r>
    </w:p>
    <w:p w:rsidR="002602F4" w:rsidRPr="00856791" w:rsidRDefault="002602F4" w:rsidP="006C41E5">
      <w:pPr>
        <w:spacing w:line="240" w:lineRule="atLeast"/>
        <w:jc w:val="both"/>
        <w:rPr>
          <w:sz w:val="26"/>
          <w:szCs w:val="26"/>
        </w:rPr>
      </w:pP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856791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комисс</w:t>
      </w:r>
      <w:proofErr w:type="gramStart"/>
      <w:r w:rsidRPr="00856791">
        <w:rPr>
          <w:b/>
          <w:i/>
          <w:snapToGrid w:val="0"/>
          <w:sz w:val="26"/>
          <w:szCs w:val="26"/>
        </w:rPr>
        <w:t>ии АО</w:t>
      </w:r>
      <w:proofErr w:type="gramEnd"/>
      <w:r w:rsidRPr="00856791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39570D">
        <w:rPr>
          <w:b/>
          <w:i/>
          <w:snapToGrid w:val="0"/>
          <w:sz w:val="26"/>
          <w:szCs w:val="26"/>
        </w:rPr>
        <w:t xml:space="preserve">   </w:t>
      </w:r>
      <w:r w:rsidRPr="00856791">
        <w:rPr>
          <w:b/>
          <w:i/>
          <w:snapToGrid w:val="0"/>
          <w:sz w:val="26"/>
          <w:szCs w:val="26"/>
        </w:rPr>
        <w:t xml:space="preserve">    </w:t>
      </w:r>
      <w:r w:rsidR="005E1104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996908" w:rsidP="00D6202E">
      <w:hyperlink r:id="rId13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908" w:rsidRDefault="00996908" w:rsidP="00967AC6">
      <w:r>
        <w:separator/>
      </w:r>
    </w:p>
  </w:endnote>
  <w:endnote w:type="continuationSeparator" w:id="0">
    <w:p w:rsidR="00996908" w:rsidRDefault="0099690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908" w:rsidRDefault="00996908" w:rsidP="00967AC6">
      <w:r>
        <w:separator/>
      </w:r>
    </w:p>
  </w:footnote>
  <w:footnote w:type="continuationSeparator" w:id="0">
    <w:p w:rsidR="00996908" w:rsidRDefault="0099690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C242F"/>
    <w:rsid w:val="000E058E"/>
    <w:rsid w:val="000E5F11"/>
    <w:rsid w:val="001972C3"/>
    <w:rsid w:val="001D20DB"/>
    <w:rsid w:val="001F72F0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9570D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5E1104"/>
    <w:rsid w:val="006C41E5"/>
    <w:rsid w:val="006E6DAE"/>
    <w:rsid w:val="00757824"/>
    <w:rsid w:val="007A6E88"/>
    <w:rsid w:val="007B1BFB"/>
    <w:rsid w:val="008005E8"/>
    <w:rsid w:val="00843271"/>
    <w:rsid w:val="00856791"/>
    <w:rsid w:val="008600A4"/>
    <w:rsid w:val="008A4A81"/>
    <w:rsid w:val="008C366C"/>
    <w:rsid w:val="00916523"/>
    <w:rsid w:val="00967AC6"/>
    <w:rsid w:val="00987B39"/>
    <w:rsid w:val="00996908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32846"/>
    <w:rsid w:val="00E32906"/>
    <w:rsid w:val="00E73F77"/>
    <w:rsid w:val="00EB089D"/>
    <w:rsid w:val="00ED53C4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19</cp:revision>
  <cp:lastPrinted>2017-05-30T01:22:00Z</cp:lastPrinted>
  <dcterms:created xsi:type="dcterms:W3CDTF">2016-03-14T23:41:00Z</dcterms:created>
  <dcterms:modified xsi:type="dcterms:W3CDTF">2017-07-18T23:09:00Z</dcterms:modified>
</cp:coreProperties>
</file>