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2065B6C0" w14:textId="200CB47F" w:rsidR="00844E4D" w:rsidRPr="00844E4D" w:rsidRDefault="00844E4D" w:rsidP="00844E4D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 w:rsidRPr="00844E4D">
        <w:rPr>
          <w:b/>
          <w:bCs/>
          <w:sz w:val="26"/>
          <w:szCs w:val="26"/>
        </w:rPr>
        <w:t>Заместител</w:t>
      </w:r>
      <w:r w:rsidR="00D5248C">
        <w:rPr>
          <w:b/>
          <w:bCs/>
          <w:sz w:val="26"/>
          <w:szCs w:val="26"/>
        </w:rPr>
        <w:t>ь</w:t>
      </w:r>
      <w:r w:rsidRPr="00844E4D">
        <w:rPr>
          <w:b/>
          <w:bCs/>
          <w:sz w:val="26"/>
          <w:szCs w:val="26"/>
        </w:rPr>
        <w:t xml:space="preserve"> Генерального директора по инвестициям и управлению ресурсами  АО «ДРСК» - Председател</w:t>
      </w:r>
      <w:r w:rsidR="00D5248C">
        <w:rPr>
          <w:b/>
          <w:bCs/>
          <w:sz w:val="26"/>
          <w:szCs w:val="26"/>
        </w:rPr>
        <w:t>ь</w:t>
      </w:r>
      <w:r w:rsidRPr="00844E4D">
        <w:rPr>
          <w:b/>
          <w:bCs/>
          <w:sz w:val="26"/>
          <w:szCs w:val="26"/>
        </w:rPr>
        <w:t xml:space="preserve"> Закупочной комиссии 2 уровня</w:t>
      </w:r>
    </w:p>
    <w:p w14:paraId="7920AFCD" w14:textId="4601B89D" w:rsidR="00844E4D" w:rsidRPr="00844E4D" w:rsidRDefault="00844E4D" w:rsidP="00844E4D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 w:rsidRPr="00844E4D">
        <w:rPr>
          <w:b/>
          <w:bCs/>
          <w:sz w:val="26"/>
          <w:szCs w:val="26"/>
        </w:rPr>
        <w:t xml:space="preserve">    ______________</w:t>
      </w:r>
      <w:r w:rsidR="00D5248C">
        <w:rPr>
          <w:b/>
          <w:bCs/>
          <w:sz w:val="26"/>
          <w:szCs w:val="26"/>
        </w:rPr>
        <w:t>В.А. Юхимук</w:t>
      </w:r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536B0C9B" w14:textId="791BC572" w:rsidR="003650A2" w:rsidRDefault="00403202" w:rsidP="003650A2">
      <w:pPr>
        <w:suppressAutoHyphens/>
        <w:spacing w:line="240" w:lineRule="auto"/>
        <w:ind w:firstLine="0"/>
        <w:jc w:val="center"/>
        <w:rPr>
          <w:b/>
          <w:bCs/>
          <w:i/>
          <w:iCs/>
          <w:szCs w:val="24"/>
        </w:rPr>
      </w:pPr>
      <w:r w:rsidRPr="006C7523">
        <w:t xml:space="preserve">ЗАПРОС ПРЕДЛОЖЕНИЙ НА ПРАВО ЗАКЛЮЧЕНИЯ ДОГОВОРА НА ВЫПОЛНЕНИЕ РАБОТ </w:t>
      </w:r>
      <w:r w:rsidR="00D5248C" w:rsidRPr="00D5248C">
        <w:rPr>
          <w:b/>
          <w:bCs/>
          <w:i/>
          <w:iCs/>
          <w:szCs w:val="24"/>
        </w:rPr>
        <w:t xml:space="preserve">Монтаж и наладка источников бесперебойного питания </w:t>
      </w:r>
      <w:r w:rsidR="003650A2" w:rsidRPr="003650A2">
        <w:rPr>
          <w:b/>
          <w:bCs/>
          <w:i/>
          <w:iCs/>
          <w:szCs w:val="24"/>
        </w:rPr>
        <w:t xml:space="preserve"> </w:t>
      </w:r>
    </w:p>
    <w:p w14:paraId="0292D73A" w14:textId="40C0592C" w:rsidR="00403202" w:rsidRPr="006C7523" w:rsidRDefault="00403202" w:rsidP="003650A2">
      <w:pPr>
        <w:suppressAutoHyphens/>
        <w:spacing w:line="240" w:lineRule="auto"/>
        <w:ind w:firstLine="0"/>
        <w:jc w:val="center"/>
      </w:pPr>
      <w:r w:rsidRPr="006C7523">
        <w:t>(ЛОТ №</w:t>
      </w:r>
      <w:r w:rsidR="007E4A8B">
        <w:t xml:space="preserve"> </w:t>
      </w:r>
      <w:r w:rsidR="00D5248C">
        <w:t>1743</w:t>
      </w:r>
      <w:r w:rsidR="007E4A8B">
        <w:t>.1 р. 2.</w:t>
      </w:r>
      <w:r w:rsidR="003650A2">
        <w:t>2</w:t>
      </w:r>
      <w:r>
        <w:t>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1179844B" w14:textId="77777777" w:rsidR="00770683" w:rsidRDefault="00EC5F3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4235627" w:history="1">
        <w:r w:rsidR="00770683" w:rsidRPr="002865DF">
          <w:rPr>
            <w:rStyle w:val="af"/>
          </w:rPr>
          <w:t>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7DD4F6A0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8" w:history="1">
        <w:r w:rsidR="00770683" w:rsidRPr="002865DF">
          <w:rPr>
            <w:rStyle w:val="af"/>
          </w:rPr>
          <w:t>1.1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Общие сведения о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6E065FF8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9" w:history="1">
        <w:r w:rsidR="00770683" w:rsidRPr="002865DF">
          <w:rPr>
            <w:rStyle w:val="af"/>
          </w:rPr>
          <w:t>1.2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Правовой статус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059C9313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0" w:history="1">
        <w:r w:rsidR="00770683" w:rsidRPr="002865DF">
          <w:rPr>
            <w:rStyle w:val="af"/>
          </w:rPr>
          <w:t>1.3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Особые положения в связи с проведением запроса предложений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2C2FB9E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1" w:history="1">
        <w:r w:rsidR="00770683" w:rsidRPr="002865DF">
          <w:rPr>
            <w:rStyle w:val="af"/>
          </w:rPr>
          <w:t>1.4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Обжалование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D3BD3AF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2" w:history="1">
        <w:r w:rsidR="00770683" w:rsidRPr="002865DF">
          <w:rPr>
            <w:rStyle w:val="af"/>
          </w:rPr>
          <w:t>1.5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Прочие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7</w:t>
        </w:r>
        <w:r w:rsidR="00770683">
          <w:rPr>
            <w:webHidden/>
          </w:rPr>
          <w:fldChar w:fldCharType="end"/>
        </w:r>
      </w:hyperlink>
    </w:p>
    <w:p w14:paraId="2B34C102" w14:textId="77777777" w:rsidR="00770683" w:rsidRDefault="00E20752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33" w:history="1">
        <w:r w:rsidR="00770683" w:rsidRPr="002865DF">
          <w:rPr>
            <w:rStyle w:val="af"/>
          </w:rPr>
          <w:t>2.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проведения запроса предложений.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1DD3AE0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4" w:history="1">
        <w:r w:rsidR="00770683" w:rsidRPr="002865DF">
          <w:rPr>
            <w:rStyle w:val="af"/>
          </w:rPr>
          <w:t>2.1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Общий порядок проведения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3F28725A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5" w:history="1">
        <w:r w:rsidR="00770683" w:rsidRPr="002865DF">
          <w:rPr>
            <w:rStyle w:val="af"/>
          </w:rPr>
          <w:t>2.2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Размещение Извещения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0DB7AB68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6" w:history="1">
        <w:r w:rsidR="00770683" w:rsidRPr="002865DF">
          <w:rPr>
            <w:rStyle w:val="af"/>
          </w:rPr>
          <w:t>2.3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Предоставление Документации о закупке Участникам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5A377DE9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7" w:history="1">
        <w:r w:rsidR="00770683" w:rsidRPr="002865DF">
          <w:rPr>
            <w:rStyle w:val="af"/>
          </w:rPr>
          <w:t>2.4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Подготовка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1DE63847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8" w:history="1">
        <w:r w:rsidR="00770683" w:rsidRPr="002865DF">
          <w:rPr>
            <w:rStyle w:val="af"/>
          </w:rPr>
          <w:t>2.4.1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заявке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409AD19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9" w:history="1">
        <w:r w:rsidR="00770683" w:rsidRPr="002865DF">
          <w:rPr>
            <w:rStyle w:val="af"/>
          </w:rPr>
          <w:t>2.4.2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подготовки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22425F7E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0" w:history="1">
        <w:r w:rsidR="00770683" w:rsidRPr="002865DF">
          <w:rPr>
            <w:rStyle w:val="af"/>
          </w:rPr>
          <w:t>2.4.3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сроку действия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7561C38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1" w:history="1">
        <w:r w:rsidR="00770683" w:rsidRPr="002865DF">
          <w:rPr>
            <w:rStyle w:val="af"/>
          </w:rPr>
          <w:t>2.4.4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языку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D857A11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2" w:history="1">
        <w:r w:rsidR="00770683" w:rsidRPr="002865DF">
          <w:rPr>
            <w:rStyle w:val="af"/>
          </w:rPr>
          <w:t>2.4.5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валюте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34A8C354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3" w:history="1">
        <w:r w:rsidR="00770683" w:rsidRPr="002865DF">
          <w:rPr>
            <w:rStyle w:val="af"/>
          </w:rPr>
          <w:t>2.4.6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Сведения о начальной (максимальной) цене договора (цене лота)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95A4F99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4" w:history="1">
        <w:r w:rsidR="00770683" w:rsidRPr="002865DF">
          <w:rPr>
            <w:rStyle w:val="af"/>
          </w:rPr>
          <w:t>2.4.7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Разъяснение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28AC7182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5" w:history="1">
        <w:r w:rsidR="00770683" w:rsidRPr="002865DF">
          <w:rPr>
            <w:rStyle w:val="af"/>
          </w:rPr>
          <w:t>2.4.8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Изменения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7A8B424B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46" w:history="1">
        <w:r w:rsidR="00770683" w:rsidRPr="002865DF">
          <w:rPr>
            <w:rStyle w:val="af"/>
          </w:rPr>
          <w:t>2.5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B7B2EAE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7" w:history="1">
        <w:r w:rsidR="00770683" w:rsidRPr="002865DF">
          <w:rPr>
            <w:rStyle w:val="af"/>
          </w:rPr>
          <w:t>2.5.1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Участникам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FBAB794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8" w:history="1">
        <w:r w:rsidR="00770683" w:rsidRPr="002865DF">
          <w:rPr>
            <w:rStyle w:val="af"/>
          </w:rPr>
          <w:t>2.5.2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коллективных участников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12</w:t>
        </w:r>
        <w:r w:rsidR="00770683">
          <w:rPr>
            <w:webHidden/>
          </w:rPr>
          <w:fldChar w:fldCharType="end"/>
        </w:r>
      </w:hyperlink>
    </w:p>
    <w:p w14:paraId="492197F5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9" w:history="1">
        <w:r w:rsidR="00770683" w:rsidRPr="002865DF">
          <w:rPr>
            <w:rStyle w:val="af"/>
          </w:rPr>
          <w:t>2.5.3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генеральных подрядчиков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13</w:t>
        </w:r>
        <w:r w:rsidR="00770683">
          <w:rPr>
            <w:webHidden/>
          </w:rPr>
          <w:fldChar w:fldCharType="end"/>
        </w:r>
      </w:hyperlink>
    </w:p>
    <w:p w14:paraId="28CF8120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0" w:history="1">
        <w:r w:rsidR="00770683" w:rsidRPr="002865DF">
          <w:rPr>
            <w:rStyle w:val="af"/>
          </w:rPr>
          <w:t>2.5.4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закупке субъектов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15</w:t>
        </w:r>
        <w:r w:rsidR="00770683">
          <w:rPr>
            <w:webHidden/>
          </w:rPr>
          <w:fldChar w:fldCharType="end"/>
        </w:r>
      </w:hyperlink>
    </w:p>
    <w:p w14:paraId="3B996A6A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1" w:history="1">
        <w:r w:rsidR="00770683" w:rsidRPr="002865DF">
          <w:rPr>
            <w:rStyle w:val="af"/>
          </w:rPr>
          <w:t>2.5.5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16</w:t>
        </w:r>
        <w:r w:rsidR="00770683">
          <w:rPr>
            <w:webHidden/>
          </w:rPr>
          <w:fldChar w:fldCharType="end"/>
        </w:r>
      </w:hyperlink>
    </w:p>
    <w:p w14:paraId="07942A6B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2" w:history="1">
        <w:r w:rsidR="00770683" w:rsidRPr="002865DF">
          <w:rPr>
            <w:rStyle w:val="af"/>
          </w:rPr>
          <w:t>2.6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Подача заявок и их прием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5A2C1067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3" w:history="1">
        <w:r w:rsidR="00770683" w:rsidRPr="002865DF">
          <w:rPr>
            <w:rStyle w:val="af"/>
          </w:rPr>
          <w:t>2.6.1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Подача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77E2ED6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4" w:history="1">
        <w:r w:rsidR="00770683" w:rsidRPr="002865DF">
          <w:rPr>
            <w:rStyle w:val="af"/>
          </w:rPr>
          <w:t>2.7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Вскрытие поступивших на запрос предложений конвертов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ED7A566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5" w:history="1">
        <w:r w:rsidR="00770683" w:rsidRPr="002865DF">
          <w:rPr>
            <w:rStyle w:val="af"/>
          </w:rPr>
          <w:t>2.8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Рассмотрение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61F13C34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6" w:history="1">
        <w:r w:rsidR="00770683" w:rsidRPr="002865DF">
          <w:rPr>
            <w:rStyle w:val="af"/>
          </w:rPr>
          <w:t>2.8.1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7E9F845B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7" w:history="1">
        <w:r w:rsidR="00770683" w:rsidRPr="002865DF">
          <w:rPr>
            <w:rStyle w:val="af"/>
          </w:rPr>
          <w:t>2.8.2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Отборочная стадия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48A5A5B9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8" w:history="1">
        <w:r w:rsidR="00770683" w:rsidRPr="002865DF">
          <w:rPr>
            <w:rStyle w:val="af"/>
          </w:rPr>
          <w:t>2.8.3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Оценка и сопоставление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15D37E0E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9" w:history="1">
        <w:r w:rsidR="00770683" w:rsidRPr="002865DF">
          <w:rPr>
            <w:rStyle w:val="af"/>
          </w:rPr>
          <w:t>2.9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Порядок применения приоритета в соответствии с ПП 925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6D979C60" w14:textId="77777777" w:rsidR="00770683" w:rsidRDefault="00E2075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0" w:history="1">
        <w:r w:rsidR="00770683" w:rsidRPr="002865DF">
          <w:rPr>
            <w:rStyle w:val="af"/>
          </w:rPr>
          <w:t>2.10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Переторжка (регулирование цены)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20</w:t>
        </w:r>
        <w:r w:rsidR="00770683">
          <w:rPr>
            <w:webHidden/>
          </w:rPr>
          <w:fldChar w:fldCharType="end"/>
        </w:r>
      </w:hyperlink>
    </w:p>
    <w:p w14:paraId="6C56FF0A" w14:textId="77777777" w:rsidR="00770683" w:rsidRDefault="00E2075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1" w:history="1">
        <w:r w:rsidR="00770683" w:rsidRPr="002865DF">
          <w:rPr>
            <w:rStyle w:val="af"/>
          </w:rPr>
          <w:t>2.11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Определение Победителя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22</w:t>
        </w:r>
        <w:r w:rsidR="00770683">
          <w:rPr>
            <w:webHidden/>
          </w:rPr>
          <w:fldChar w:fldCharType="end"/>
        </w:r>
      </w:hyperlink>
    </w:p>
    <w:p w14:paraId="60831FB0" w14:textId="77777777" w:rsidR="00770683" w:rsidRDefault="00E2075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2" w:history="1">
        <w:r w:rsidR="00770683" w:rsidRPr="002865DF">
          <w:rPr>
            <w:rStyle w:val="af"/>
          </w:rPr>
          <w:t>2.12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Уведомление Участников о результатах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216382EC" w14:textId="77777777" w:rsidR="00770683" w:rsidRDefault="00E2075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3" w:history="1">
        <w:r w:rsidR="00770683" w:rsidRPr="002865DF">
          <w:rPr>
            <w:rStyle w:val="af"/>
          </w:rPr>
          <w:t>2.13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Подписание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01A2655D" w14:textId="77777777" w:rsidR="00770683" w:rsidRDefault="00E20752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64" w:history="1">
        <w:r w:rsidR="00770683" w:rsidRPr="002865DF">
          <w:rPr>
            <w:rStyle w:val="af"/>
          </w:rPr>
          <w:t>3.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4E175B27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5" w:history="1">
        <w:r w:rsidR="00770683" w:rsidRPr="002865DF">
          <w:rPr>
            <w:rStyle w:val="af"/>
          </w:rPr>
          <w:t>3.1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7110D41D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6" w:history="1">
        <w:r w:rsidR="00770683" w:rsidRPr="002865DF">
          <w:rPr>
            <w:rStyle w:val="af"/>
          </w:rPr>
          <w:t>3.2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Изменение и отзыв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2DA645E3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7" w:history="1">
        <w:r w:rsidR="00770683" w:rsidRPr="002865DF">
          <w:rPr>
            <w:rStyle w:val="af"/>
          </w:rPr>
          <w:t>3.3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Обеспечение исполнения обязательств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5ED3D7C6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8" w:history="1">
        <w:r w:rsidR="00770683" w:rsidRPr="002865DF">
          <w:rPr>
            <w:rStyle w:val="af"/>
          </w:rPr>
          <w:t>3.4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Закупка с разбиением на лоты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0009BD9F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9" w:history="1">
        <w:r w:rsidR="00770683" w:rsidRPr="002865DF">
          <w:rPr>
            <w:rStyle w:val="af"/>
          </w:rPr>
          <w:t>3.5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Альтернативные предложения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25</w:t>
        </w:r>
        <w:r w:rsidR="00770683">
          <w:rPr>
            <w:webHidden/>
          </w:rPr>
          <w:fldChar w:fldCharType="end"/>
        </w:r>
      </w:hyperlink>
    </w:p>
    <w:p w14:paraId="10BC2573" w14:textId="77777777" w:rsidR="00770683" w:rsidRDefault="00E20752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0" w:history="1">
        <w:r w:rsidR="00770683" w:rsidRPr="002865DF">
          <w:rPr>
            <w:rStyle w:val="af"/>
          </w:rPr>
          <w:t>4.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ОСНОВН</w:t>
        </w:r>
        <w:r w:rsidR="00770683" w:rsidRPr="002865DF">
          <w:rPr>
            <w:rStyle w:val="af"/>
          </w:rPr>
          <w:t>Ы</w:t>
        </w:r>
        <w:r w:rsidR="00770683" w:rsidRPr="002865DF">
          <w:rPr>
            <w:rStyle w:val="af"/>
          </w:rPr>
          <w:t>Е СВЕДЕНИЯ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CF57875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1" w:history="1">
        <w:r w:rsidR="00770683" w:rsidRPr="002865DF">
          <w:rPr>
            <w:rStyle w:val="af"/>
          </w:rPr>
          <w:t>4.1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01AF32C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2" w:history="1">
        <w:r w:rsidR="00770683" w:rsidRPr="002865DF">
          <w:rPr>
            <w:rStyle w:val="af"/>
          </w:rPr>
          <w:t>4.2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Информация о проводимом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74EF980A" w14:textId="77777777" w:rsidR="00770683" w:rsidRDefault="00E20752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3" w:history="1">
        <w:r w:rsidR="00770683" w:rsidRPr="002865DF">
          <w:rPr>
            <w:rStyle w:val="af"/>
          </w:rPr>
          <w:t>5.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Образцы основных форм документов, включаемых в заявку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28</w:t>
        </w:r>
        <w:r w:rsidR="00770683">
          <w:rPr>
            <w:webHidden/>
          </w:rPr>
          <w:fldChar w:fldCharType="end"/>
        </w:r>
      </w:hyperlink>
    </w:p>
    <w:p w14:paraId="26A8B0E8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4" w:history="1">
        <w:r w:rsidR="00770683" w:rsidRPr="002865DF">
          <w:rPr>
            <w:rStyle w:val="af"/>
          </w:rPr>
          <w:t>5.1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Опись документов (форма 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28</w:t>
        </w:r>
        <w:r w:rsidR="00770683">
          <w:rPr>
            <w:webHidden/>
          </w:rPr>
          <w:fldChar w:fldCharType="end"/>
        </w:r>
      </w:hyperlink>
    </w:p>
    <w:p w14:paraId="30977A57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5" w:history="1">
        <w:r w:rsidR="00770683" w:rsidRPr="002865DF">
          <w:rPr>
            <w:rStyle w:val="af"/>
          </w:rPr>
          <w:t>5.1.1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описи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28</w:t>
        </w:r>
        <w:r w:rsidR="00770683">
          <w:rPr>
            <w:webHidden/>
          </w:rPr>
          <w:fldChar w:fldCharType="end"/>
        </w:r>
      </w:hyperlink>
    </w:p>
    <w:p w14:paraId="3E3D2F13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6" w:history="1">
        <w:r w:rsidR="00770683" w:rsidRPr="002865DF">
          <w:rPr>
            <w:rStyle w:val="af"/>
          </w:rPr>
          <w:t>5.1.2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4C43D314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7" w:history="1">
        <w:r w:rsidR="00770683" w:rsidRPr="002865DF">
          <w:rPr>
            <w:rStyle w:val="af"/>
          </w:rPr>
          <w:t>5.2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Письмо о подаче оферты (форма 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30</w:t>
        </w:r>
        <w:r w:rsidR="00770683">
          <w:rPr>
            <w:webHidden/>
          </w:rPr>
          <w:fldChar w:fldCharType="end"/>
        </w:r>
      </w:hyperlink>
    </w:p>
    <w:p w14:paraId="610584AC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8" w:history="1">
        <w:r w:rsidR="00770683" w:rsidRPr="002865DF">
          <w:rPr>
            <w:rStyle w:val="af"/>
          </w:rPr>
          <w:t>5.2.1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письма о подаче оферты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30</w:t>
        </w:r>
        <w:r w:rsidR="00770683">
          <w:rPr>
            <w:webHidden/>
          </w:rPr>
          <w:fldChar w:fldCharType="end"/>
        </w:r>
      </w:hyperlink>
    </w:p>
    <w:p w14:paraId="2BBFB598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9" w:history="1">
        <w:r w:rsidR="00770683" w:rsidRPr="002865DF">
          <w:rPr>
            <w:rStyle w:val="af"/>
          </w:rPr>
          <w:t>5.2.2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32</w:t>
        </w:r>
        <w:r w:rsidR="00770683">
          <w:rPr>
            <w:webHidden/>
          </w:rPr>
          <w:fldChar w:fldCharType="end"/>
        </w:r>
      </w:hyperlink>
    </w:p>
    <w:p w14:paraId="74A64C67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0" w:history="1">
        <w:r w:rsidR="00770683" w:rsidRPr="002865DF">
          <w:rPr>
            <w:rStyle w:val="af"/>
          </w:rPr>
          <w:t>5.3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Техническое предложение на выполнение работ (форма 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33</w:t>
        </w:r>
        <w:r w:rsidR="00770683">
          <w:rPr>
            <w:webHidden/>
          </w:rPr>
          <w:fldChar w:fldCharType="end"/>
        </w:r>
      </w:hyperlink>
    </w:p>
    <w:p w14:paraId="2ACDF07F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1" w:history="1">
        <w:r w:rsidR="00770683" w:rsidRPr="002865DF">
          <w:rPr>
            <w:rStyle w:val="af"/>
          </w:rPr>
          <w:t>5.3.1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Технического предложения на выполнение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33</w:t>
        </w:r>
        <w:r w:rsidR="00770683">
          <w:rPr>
            <w:webHidden/>
          </w:rPr>
          <w:fldChar w:fldCharType="end"/>
        </w:r>
      </w:hyperlink>
    </w:p>
    <w:p w14:paraId="39901353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2" w:history="1">
        <w:r w:rsidR="00770683" w:rsidRPr="002865DF">
          <w:rPr>
            <w:rStyle w:val="af"/>
          </w:rPr>
          <w:t>5.3.2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34</w:t>
        </w:r>
        <w:r w:rsidR="00770683">
          <w:rPr>
            <w:webHidden/>
          </w:rPr>
          <w:fldChar w:fldCharType="end"/>
        </w:r>
      </w:hyperlink>
    </w:p>
    <w:p w14:paraId="6742332A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3" w:history="1">
        <w:r w:rsidR="00770683" w:rsidRPr="002865DF">
          <w:rPr>
            <w:rStyle w:val="af"/>
          </w:rPr>
          <w:t>5.4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График выполнения работ (форма 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71B1AE31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4" w:history="1">
        <w:r w:rsidR="00770683" w:rsidRPr="002865DF">
          <w:rPr>
            <w:rStyle w:val="af"/>
          </w:rPr>
          <w:t>5.4.1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Графика выполнения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48748922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5" w:history="1">
        <w:r w:rsidR="00770683" w:rsidRPr="002865DF">
          <w:rPr>
            <w:rStyle w:val="af"/>
          </w:rPr>
          <w:t>5.4.2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36</w:t>
        </w:r>
        <w:r w:rsidR="00770683">
          <w:rPr>
            <w:webHidden/>
          </w:rPr>
          <w:fldChar w:fldCharType="end"/>
        </w:r>
      </w:hyperlink>
    </w:p>
    <w:p w14:paraId="39BDB671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6" w:history="1">
        <w:r w:rsidR="00770683" w:rsidRPr="002865DF">
          <w:rPr>
            <w:rStyle w:val="af"/>
          </w:rPr>
          <w:t>5.5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Сводная таблица стоимости работ (форма 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3E0CE5C4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7" w:history="1">
        <w:r w:rsidR="00770683" w:rsidRPr="002865DF">
          <w:rPr>
            <w:rStyle w:val="af"/>
          </w:rPr>
          <w:t>5.5.1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Сводной таблицы стоимости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0FD76C71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8" w:history="1">
        <w:r w:rsidR="00770683" w:rsidRPr="002865DF">
          <w:rPr>
            <w:rStyle w:val="af"/>
          </w:rPr>
          <w:t>5.5.2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38</w:t>
        </w:r>
        <w:r w:rsidR="00770683">
          <w:rPr>
            <w:webHidden/>
          </w:rPr>
          <w:fldChar w:fldCharType="end"/>
        </w:r>
      </w:hyperlink>
    </w:p>
    <w:p w14:paraId="5667F587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9" w:history="1">
        <w:r w:rsidR="00770683" w:rsidRPr="002865DF">
          <w:rPr>
            <w:rStyle w:val="af"/>
          </w:rPr>
          <w:t>5.6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Протокол разногласий по проекту Договора (форма 6)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6D432B02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0" w:history="1">
        <w:r w:rsidR="00770683" w:rsidRPr="002865DF">
          <w:rPr>
            <w:rStyle w:val="af"/>
          </w:rPr>
          <w:t>5.6.1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44D5EC4E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1" w:history="1">
        <w:r w:rsidR="00770683" w:rsidRPr="002865DF">
          <w:rPr>
            <w:rStyle w:val="af"/>
          </w:rPr>
          <w:t>5.6.2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40</w:t>
        </w:r>
        <w:r w:rsidR="00770683">
          <w:rPr>
            <w:webHidden/>
          </w:rPr>
          <w:fldChar w:fldCharType="end"/>
        </w:r>
      </w:hyperlink>
    </w:p>
    <w:p w14:paraId="5DD73A7C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2" w:history="1">
        <w:r w:rsidR="00770683" w:rsidRPr="002865DF">
          <w:rPr>
            <w:rStyle w:val="af"/>
          </w:rPr>
          <w:t>5.7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Анкета Участника запроса предложений (форма 7)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24EB9232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3" w:history="1">
        <w:r w:rsidR="00770683" w:rsidRPr="002865DF">
          <w:rPr>
            <w:rStyle w:val="af"/>
          </w:rPr>
          <w:t>5.7.1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Анкеты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7C545842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4" w:history="1">
        <w:r w:rsidR="00770683" w:rsidRPr="002865DF">
          <w:rPr>
            <w:rStyle w:val="af"/>
          </w:rPr>
          <w:t>5.7.2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42</w:t>
        </w:r>
        <w:r w:rsidR="00770683">
          <w:rPr>
            <w:webHidden/>
          </w:rPr>
          <w:fldChar w:fldCharType="end"/>
        </w:r>
      </w:hyperlink>
    </w:p>
    <w:p w14:paraId="4ACAE2D9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5" w:history="1">
        <w:r w:rsidR="00770683" w:rsidRPr="002865DF">
          <w:rPr>
            <w:rStyle w:val="af"/>
          </w:rPr>
          <w:t>5.8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перечне и годовых объемах выполнения аналогичных договоров (форма 8)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646D76DF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6" w:history="1">
        <w:r w:rsidR="00770683" w:rsidRPr="002865DF">
          <w:rPr>
            <w:rStyle w:val="af"/>
          </w:rPr>
          <w:t>5.8.1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перечне и годовых объемах выполнения аналогичных договоров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56763342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7" w:history="1">
        <w:r w:rsidR="00770683" w:rsidRPr="002865DF">
          <w:rPr>
            <w:rStyle w:val="af"/>
          </w:rPr>
          <w:t>5.8.2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44</w:t>
        </w:r>
        <w:r w:rsidR="00770683">
          <w:rPr>
            <w:webHidden/>
          </w:rPr>
          <w:fldChar w:fldCharType="end"/>
        </w:r>
      </w:hyperlink>
    </w:p>
    <w:p w14:paraId="0F995A8C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8" w:history="1">
        <w:r w:rsidR="00770683" w:rsidRPr="002865DF">
          <w:rPr>
            <w:rStyle w:val="af"/>
          </w:rPr>
          <w:t>5.9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материально-технических ресурсах (форма 9)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09337219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9" w:history="1">
        <w:r w:rsidR="00770683" w:rsidRPr="002865DF">
          <w:rPr>
            <w:rStyle w:val="af"/>
          </w:rPr>
          <w:t>5.9.1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материально-технических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15ACD644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0" w:history="1">
        <w:r w:rsidR="00770683" w:rsidRPr="002865DF">
          <w:rPr>
            <w:rStyle w:val="af"/>
          </w:rPr>
          <w:t>5.9.2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46</w:t>
        </w:r>
        <w:r w:rsidR="00770683">
          <w:rPr>
            <w:webHidden/>
          </w:rPr>
          <w:fldChar w:fldCharType="end"/>
        </w:r>
      </w:hyperlink>
    </w:p>
    <w:p w14:paraId="22A4B67D" w14:textId="77777777" w:rsidR="00770683" w:rsidRDefault="00E2075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1" w:history="1">
        <w:r w:rsidR="00770683" w:rsidRPr="002865DF">
          <w:rPr>
            <w:rStyle w:val="af"/>
          </w:rPr>
          <w:t>5.10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кадровых ресурсах (форма 10)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23F98D56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2" w:history="1">
        <w:r w:rsidR="00770683" w:rsidRPr="002865DF">
          <w:rPr>
            <w:rStyle w:val="af"/>
          </w:rPr>
          <w:t>5.10.1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кадровых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37AFF15D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3" w:history="1">
        <w:r w:rsidR="00770683" w:rsidRPr="002865DF">
          <w:rPr>
            <w:rStyle w:val="af"/>
          </w:rPr>
          <w:t>5.10.2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48</w:t>
        </w:r>
        <w:r w:rsidR="00770683">
          <w:rPr>
            <w:webHidden/>
          </w:rPr>
          <w:fldChar w:fldCharType="end"/>
        </w:r>
      </w:hyperlink>
    </w:p>
    <w:p w14:paraId="73CB3D72" w14:textId="77777777" w:rsidR="00770683" w:rsidRDefault="00E2075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4" w:history="1">
        <w:r w:rsidR="00770683" w:rsidRPr="002865DF">
          <w:rPr>
            <w:rStyle w:val="af"/>
          </w:rPr>
          <w:t>5.11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57013540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5" w:history="1">
        <w:r w:rsidR="00770683" w:rsidRPr="002865DF">
          <w:rPr>
            <w:rStyle w:val="af"/>
          </w:rPr>
          <w:t>5.11.1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6464B53C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6" w:history="1">
        <w:r w:rsidR="00770683" w:rsidRPr="002865DF">
          <w:rPr>
            <w:rStyle w:val="af"/>
          </w:rPr>
          <w:t>5.11.2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52</w:t>
        </w:r>
        <w:r w:rsidR="00770683">
          <w:rPr>
            <w:webHidden/>
          </w:rPr>
          <w:fldChar w:fldCharType="end"/>
        </w:r>
      </w:hyperlink>
    </w:p>
    <w:p w14:paraId="0689A899" w14:textId="77777777" w:rsidR="00770683" w:rsidRDefault="00E2075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7" w:history="1">
        <w:r w:rsidR="00770683" w:rsidRPr="002865DF">
          <w:rPr>
            <w:rStyle w:val="af"/>
          </w:rPr>
          <w:t>5.12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признаков крупной сделки (форма 12)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53</w:t>
        </w:r>
        <w:r w:rsidR="00770683">
          <w:rPr>
            <w:webHidden/>
          </w:rPr>
          <w:fldChar w:fldCharType="end"/>
        </w:r>
      </w:hyperlink>
    </w:p>
    <w:p w14:paraId="6A15BB57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8" w:history="1">
        <w:r w:rsidR="00770683" w:rsidRPr="002865DF">
          <w:rPr>
            <w:rStyle w:val="af"/>
          </w:rPr>
          <w:t>5.12.1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признаков крупной сделки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53</w:t>
        </w:r>
        <w:r w:rsidR="00770683">
          <w:rPr>
            <w:webHidden/>
          </w:rPr>
          <w:fldChar w:fldCharType="end"/>
        </w:r>
      </w:hyperlink>
    </w:p>
    <w:p w14:paraId="5EC0D690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9" w:history="1">
        <w:r w:rsidR="00770683" w:rsidRPr="002865DF">
          <w:rPr>
            <w:rStyle w:val="af"/>
          </w:rPr>
          <w:t>5.12.2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54</w:t>
        </w:r>
        <w:r w:rsidR="00770683">
          <w:rPr>
            <w:webHidden/>
          </w:rPr>
          <w:fldChar w:fldCharType="end"/>
        </w:r>
      </w:hyperlink>
    </w:p>
    <w:p w14:paraId="26F449FA" w14:textId="77777777" w:rsidR="00770683" w:rsidRDefault="00E2075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0" w:history="1">
        <w:r w:rsidR="00770683" w:rsidRPr="002865DF">
          <w:rPr>
            <w:rStyle w:val="af"/>
          </w:rPr>
          <w:t>5.13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заинтересованности (форма 13)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04C6B25F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1" w:history="1">
        <w:r w:rsidR="00770683" w:rsidRPr="002865DF">
          <w:rPr>
            <w:rStyle w:val="af"/>
          </w:rPr>
          <w:t>5.13.1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заинтересованности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55B5A2FA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2" w:history="1">
        <w:r w:rsidR="00770683" w:rsidRPr="002865DF">
          <w:rPr>
            <w:rStyle w:val="af"/>
          </w:rPr>
          <w:t>5.13.2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56</w:t>
        </w:r>
        <w:r w:rsidR="00770683">
          <w:rPr>
            <w:webHidden/>
          </w:rPr>
          <w:fldChar w:fldCharType="end"/>
        </w:r>
      </w:hyperlink>
    </w:p>
    <w:p w14:paraId="343A4110" w14:textId="77777777" w:rsidR="00770683" w:rsidRDefault="00E2075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3" w:history="1">
        <w:r w:rsidR="00770683" w:rsidRPr="002865DF">
          <w:rPr>
            <w:rStyle w:val="af"/>
          </w:rPr>
          <w:t>5.14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39DEE066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4" w:history="1">
        <w:r w:rsidR="00770683" w:rsidRPr="002865DF">
          <w:rPr>
            <w:rStyle w:val="af"/>
          </w:rPr>
          <w:t>5.14.1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36537DE0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5" w:history="1">
        <w:r w:rsidR="00770683" w:rsidRPr="002865DF">
          <w:rPr>
            <w:rStyle w:val="af"/>
          </w:rPr>
          <w:t>5.14.2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58</w:t>
        </w:r>
        <w:r w:rsidR="00770683">
          <w:rPr>
            <w:webHidden/>
          </w:rPr>
          <w:fldChar w:fldCharType="end"/>
        </w:r>
      </w:hyperlink>
    </w:p>
    <w:p w14:paraId="3C10C587" w14:textId="77777777" w:rsidR="00770683" w:rsidRDefault="00E2075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6" w:history="1">
        <w:r w:rsidR="00770683" w:rsidRPr="002865DF">
          <w:rPr>
            <w:rStyle w:val="af"/>
          </w:rPr>
          <w:t>5.15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между генеральным подрядчиком и субподрядчиками (форма 15)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6A76ACFF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7" w:history="1">
        <w:r w:rsidR="00770683" w:rsidRPr="002865DF">
          <w:rPr>
            <w:rStyle w:val="af"/>
          </w:rPr>
          <w:t>5.15.1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между генеральным подрядчиком и субподрядчиками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65D7B47C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8" w:history="1">
        <w:r w:rsidR="00770683" w:rsidRPr="002865DF">
          <w:rPr>
            <w:rStyle w:val="af"/>
          </w:rPr>
          <w:t>5.15.2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60</w:t>
        </w:r>
        <w:r w:rsidR="00770683">
          <w:rPr>
            <w:webHidden/>
          </w:rPr>
          <w:fldChar w:fldCharType="end"/>
        </w:r>
      </w:hyperlink>
    </w:p>
    <w:p w14:paraId="1F33F0EF" w14:textId="77777777" w:rsidR="00770683" w:rsidRDefault="00E2075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9" w:history="1">
        <w:r w:rsidR="00770683" w:rsidRPr="002865DF">
          <w:rPr>
            <w:rStyle w:val="af"/>
          </w:rPr>
          <w:t>5.16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26AECC47" w14:textId="77777777" w:rsidR="00770683" w:rsidRDefault="00E20752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20" w:history="1">
        <w:r w:rsidR="00770683" w:rsidRPr="002865DF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1ADF9643" w14:textId="77777777" w:rsidR="00770683" w:rsidRDefault="00E20752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1" w:history="1">
        <w:r w:rsidR="00770683" w:rsidRPr="002865DF">
          <w:rPr>
            <w:rStyle w:val="af"/>
          </w:rPr>
          <w:t>6.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1 - Технические требования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65</w:t>
        </w:r>
        <w:r w:rsidR="00770683">
          <w:rPr>
            <w:webHidden/>
          </w:rPr>
          <w:fldChar w:fldCharType="end"/>
        </w:r>
      </w:hyperlink>
    </w:p>
    <w:p w14:paraId="0E945359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2" w:history="1">
        <w:r w:rsidR="00770683" w:rsidRPr="002865DF">
          <w:rPr>
            <w:rStyle w:val="af"/>
          </w:rPr>
          <w:t>6.1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Техническим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65</w:t>
        </w:r>
        <w:r w:rsidR="00770683">
          <w:rPr>
            <w:webHidden/>
          </w:rPr>
          <w:fldChar w:fldCharType="end"/>
        </w:r>
      </w:hyperlink>
    </w:p>
    <w:p w14:paraId="6B4E29FD" w14:textId="77777777" w:rsidR="00770683" w:rsidRDefault="00E20752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3" w:history="1">
        <w:r w:rsidR="00770683" w:rsidRPr="002865DF">
          <w:rPr>
            <w:rStyle w:val="af"/>
          </w:rPr>
          <w:t>7.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2 - Проект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30ADB2A4" w14:textId="77777777" w:rsidR="00770683" w:rsidRDefault="00E20752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4" w:history="1">
        <w:r w:rsidR="00770683" w:rsidRPr="002865DF">
          <w:rPr>
            <w:rStyle w:val="af"/>
          </w:rPr>
          <w:t>7.1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12AB0E6E" w14:textId="77777777" w:rsidR="00770683" w:rsidRDefault="00E20752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5" w:history="1">
        <w:r w:rsidR="00770683" w:rsidRPr="002865DF">
          <w:rPr>
            <w:rStyle w:val="af"/>
          </w:rPr>
          <w:t>8.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67</w:t>
        </w:r>
        <w:r w:rsidR="00770683">
          <w:rPr>
            <w:webHidden/>
          </w:rPr>
          <w:fldChar w:fldCharType="end"/>
        </w:r>
      </w:hyperlink>
    </w:p>
    <w:p w14:paraId="47554510" w14:textId="77777777" w:rsidR="00770683" w:rsidRDefault="00E20752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6" w:history="1">
        <w:r w:rsidR="00770683" w:rsidRPr="002865DF">
          <w:rPr>
            <w:rStyle w:val="af"/>
          </w:rPr>
          <w:t>9.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4 - Порядок оценки и сопоставления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71</w:t>
        </w:r>
        <w:r w:rsidR="00770683">
          <w:rPr>
            <w:webHidden/>
          </w:rPr>
          <w:fldChar w:fldCharType="end"/>
        </w:r>
      </w:hyperlink>
    </w:p>
    <w:p w14:paraId="2D474C02" w14:textId="77777777" w:rsidR="00770683" w:rsidRDefault="00E20752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7" w:history="1">
        <w:r w:rsidR="00770683" w:rsidRPr="002865DF">
          <w:rPr>
            <w:rStyle w:val="af"/>
          </w:rPr>
          <w:t>10.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76</w:t>
        </w:r>
        <w:r w:rsidR="00770683">
          <w:rPr>
            <w:webHidden/>
          </w:rPr>
          <w:fldChar w:fldCharType="end"/>
        </w:r>
      </w:hyperlink>
    </w:p>
    <w:p w14:paraId="233BB05C" w14:textId="77777777" w:rsidR="00770683" w:rsidRDefault="00E20752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8" w:history="1">
        <w:r w:rsidR="00770683" w:rsidRPr="002865DF">
          <w:rPr>
            <w:rStyle w:val="af"/>
          </w:rPr>
          <w:t>10.1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Методике оценки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76</w:t>
        </w:r>
        <w:r w:rsidR="00770683">
          <w:rPr>
            <w:webHidden/>
          </w:rPr>
          <w:fldChar w:fldCharType="end"/>
        </w:r>
      </w:hyperlink>
    </w:p>
    <w:p w14:paraId="43E985C6" w14:textId="77777777" w:rsidR="00770683" w:rsidRDefault="00E20752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9" w:history="1">
        <w:r w:rsidR="00770683" w:rsidRPr="002865DF">
          <w:rPr>
            <w:rStyle w:val="af"/>
          </w:rPr>
          <w:t>11.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D5248C">
          <w:rPr>
            <w:webHidden/>
          </w:rPr>
          <w:t>77</w:t>
        </w:r>
        <w:r w:rsidR="00770683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4235627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4235628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 xml:space="preserve">даты, указанной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>, а также срок, объем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D5248C" w:rsidRPr="00D5248C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4235629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Извещением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4235630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4235631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2CEE78DF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«РусГидро» - в арбитражном суде г.</w:t>
      </w:r>
      <w:r w:rsidR="00661D5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Москв</w:t>
      </w:r>
      <w:r w:rsidR="00606263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4235632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4235633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4235634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4235635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4235636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4235637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4235638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 xml:space="preserve">Опись документов (форма </w:t>
      </w:r>
      <w:r w:rsidR="00D5248C" w:rsidRPr="00D5248C">
        <w:rPr>
          <w:noProof/>
          <w:sz w:val="24"/>
          <w:szCs w:val="24"/>
        </w:rPr>
        <w:t>1</w:t>
      </w:r>
      <w:r w:rsidR="00D5248C" w:rsidRPr="00D5248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 xml:space="preserve">Письмо о подаче оферты (форма </w:t>
      </w:r>
      <w:r w:rsidR="00D5248C" w:rsidRPr="00D5248C">
        <w:rPr>
          <w:noProof/>
          <w:sz w:val="24"/>
          <w:szCs w:val="24"/>
        </w:rPr>
        <w:t>2</w:t>
      </w:r>
      <w:r w:rsidR="00D5248C" w:rsidRPr="00D5248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 xml:space="preserve">Техническое предложение на выполнение работ (форма </w:t>
      </w:r>
      <w:r w:rsidR="00D5248C" w:rsidRPr="00D5248C">
        <w:rPr>
          <w:noProof/>
          <w:sz w:val="24"/>
          <w:szCs w:val="24"/>
        </w:rPr>
        <w:t>3</w:t>
      </w:r>
      <w:r w:rsidR="00D5248C" w:rsidRPr="00D5248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 xml:space="preserve">График выполнения работ (форма </w:t>
      </w:r>
      <w:r w:rsidR="00D5248C" w:rsidRPr="00D5248C">
        <w:rPr>
          <w:noProof/>
          <w:sz w:val="24"/>
          <w:szCs w:val="24"/>
        </w:rPr>
        <w:t>4</w:t>
      </w:r>
      <w:r w:rsidR="00D5248C" w:rsidRPr="00D5248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 xml:space="preserve">Протокол разногласий по проекту Договора (форма </w:t>
      </w:r>
      <w:r w:rsidR="00D5248C" w:rsidRPr="00D5248C">
        <w:rPr>
          <w:noProof/>
          <w:sz w:val="24"/>
          <w:szCs w:val="24"/>
        </w:rPr>
        <w:t>6</w:t>
      </w:r>
      <w:r w:rsidR="00D5248C" w:rsidRPr="00D5248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 xml:space="preserve">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 xml:space="preserve">Примечание: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 xml:space="preserve">Примечание: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4235639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</w:t>
      </w:r>
      <w:r w:rsidR="00463BCA" w:rsidRPr="00403202">
        <w:rPr>
          <w:sz w:val="24"/>
        </w:rPr>
        <w:t>PortableDocumentFormat (*.pdf).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D5248C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D5248C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D5248C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PortableDocumentFormat (*.pdf)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4235640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D5248C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D5248C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4235641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>с апостилем</w:t>
      </w:r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4235642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средств в документах,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4235643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D5248C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4235644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D5248C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позднее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D5248C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D5248C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4235645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D5248C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D5248C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4235646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4235647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 xml:space="preserve">из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D5248C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D5248C" w:rsidRPr="00D5248C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5.16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4235648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4235649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>План распределения объемов выполнения работ между генеральным подрядчиком и субподрядчиками (форма 15)</w:t>
      </w:r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5.15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lastRenderedPageBreak/>
        <w:t>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4235650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r w:rsidR="00097634" w:rsidRPr="00403202">
        <w:rPr>
          <w:sz w:val="24"/>
          <w:szCs w:val="24"/>
        </w:rPr>
        <w:t xml:space="preserve">требование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 xml:space="preserve">в случае </w:t>
      </w:r>
      <w:r w:rsidR="00431380" w:rsidRPr="00403202">
        <w:rPr>
          <w:sz w:val="24"/>
          <w:szCs w:val="24"/>
        </w:rPr>
        <w:lastRenderedPageBreak/>
        <w:t>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 При непредоставлении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4235651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D5248C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r w:rsidR="00A16188" w:rsidRPr="00403202">
        <w:rPr>
          <w:rStyle w:val="afd"/>
          <w:sz w:val="22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 xml:space="preserve">Справка о материально-технических ресурсах (форма </w:t>
      </w:r>
      <w:r w:rsidR="00D5248C" w:rsidRPr="00D5248C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</w:t>
      </w:r>
      <w:r w:rsidR="00B12F40" w:rsidRPr="00403202">
        <w:rPr>
          <w:sz w:val="24"/>
          <w:szCs w:val="24"/>
        </w:rPr>
        <w:lastRenderedPageBreak/>
        <w:t xml:space="preserve">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4235652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4235653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r w:rsidRPr="00403202">
        <w:rPr>
          <w:sz w:val="24"/>
          <w:szCs w:val="24"/>
          <w:lang w:val="en-US"/>
        </w:rPr>
        <w:t>esv</w:t>
      </w:r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r w:rsidRPr="00403202">
        <w:rPr>
          <w:sz w:val="24"/>
          <w:szCs w:val="24"/>
          <w:lang w:val="en-US"/>
        </w:rPr>
        <w:t>esv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4235654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4235655"/>
      <w:bookmarkEnd w:id="242"/>
      <w:bookmarkEnd w:id="243"/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4235656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4235657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>Приложение № 3 – Отборочные критерии оценки заявок Участников запроса предложений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>Закупочная комиссия</w:t>
      </w:r>
      <w:r w:rsidR="00EC5F37" w:rsidRPr="00403202">
        <w:rPr>
          <w:sz w:val="24"/>
        </w:rPr>
        <w:t xml:space="preserve"> также вправе отклонить заявку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D5248C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4235658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D5248C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D5248C" w:rsidRPr="00D5248C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 xml:space="preserve"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D5248C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4235659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заявки с ценой за единицу продукции, превышающей размер начальной (максимальной) цены единицы товара, работы, услуги, установленный </w:t>
      </w:r>
      <w:r w:rsidRPr="00403202">
        <w:rPr>
          <w:sz w:val="24"/>
          <w:szCs w:val="24"/>
        </w:rPr>
        <w:lastRenderedPageBreak/>
        <w:t>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4235660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>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неотклоненных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</w:t>
      </w:r>
      <w:r w:rsidRPr="00403202">
        <w:rPr>
          <w:sz w:val="24"/>
          <w:szCs w:val="24"/>
        </w:rPr>
        <w:lastRenderedPageBreak/>
        <w:t xml:space="preserve">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файл(ы)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файл(ы)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D5248C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После проведения переторжки Закупочная комиссия, учитывая цены, полученные по результатам переторжки, производит окончательную ранжировку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 xml:space="preserve">Приложение № 4 - </w:t>
      </w:r>
      <w:r w:rsidR="00D5248C" w:rsidRPr="00D5248C">
        <w:rPr>
          <w:sz w:val="24"/>
          <w:szCs w:val="24"/>
        </w:rPr>
        <w:lastRenderedPageBreak/>
        <w:t>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>. Заявки 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>участие в закупке - в случае не</w:t>
      </w:r>
      <w:r w:rsidRPr="00FE64BF">
        <w:rPr>
          <w:sz w:val="24"/>
          <w:szCs w:val="24"/>
        </w:rPr>
        <w:t>проведения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4235661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занявшего одно из верхних мест в ранжировке, прохождения постквалификации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постквалификации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r w:rsidRPr="00FE64BF">
        <w:rPr>
          <w:sz w:val="24"/>
          <w:szCs w:val="24"/>
        </w:rPr>
        <w:t xml:space="preserve">Постквалификация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 Первый номер в ранжировке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ранжировке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ранжировке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ранжировке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данной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4235662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4235663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4235664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4235665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4235666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4235667"/>
      <w:r w:rsidRPr="00FE64BF">
        <w:rPr>
          <w:sz w:val="24"/>
          <w:szCs w:val="24"/>
        </w:rPr>
        <w:t xml:space="preserve">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4235668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 xml:space="preserve">Письмо о подаче оферты (форма </w:t>
      </w:r>
      <w:r w:rsidR="00D5248C" w:rsidRPr="00D5248C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 xml:space="preserve">Техническое предложение на </w:t>
      </w:r>
      <w:r w:rsidR="00D5248C" w:rsidRPr="00D5248C">
        <w:rPr>
          <w:noProof/>
          <w:sz w:val="24"/>
          <w:szCs w:val="24"/>
        </w:rPr>
        <w:t>выполнение</w:t>
      </w:r>
      <w:r w:rsidR="00D5248C" w:rsidRPr="00D5248C">
        <w:rPr>
          <w:sz w:val="24"/>
          <w:szCs w:val="24"/>
        </w:rPr>
        <w:t xml:space="preserve"> работ (форма </w:t>
      </w:r>
      <w:r w:rsidR="00D5248C" w:rsidRPr="00D5248C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 xml:space="preserve">График выполнения работ (форма </w:t>
      </w:r>
      <w:r w:rsidR="00D5248C" w:rsidRPr="00D5248C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5248C" w:rsidRPr="00D5248C">
        <w:rPr>
          <w:sz w:val="24"/>
          <w:szCs w:val="24"/>
        </w:rPr>
        <w:t xml:space="preserve">Сводная таблица стоимости </w:t>
      </w:r>
      <w:r w:rsidR="00D5248C" w:rsidRPr="00D5248C">
        <w:rPr>
          <w:noProof/>
          <w:sz w:val="24"/>
          <w:szCs w:val="24"/>
        </w:rPr>
        <w:t>работ</w:t>
      </w:r>
      <w:r w:rsidR="00D5248C" w:rsidRPr="00D5248C">
        <w:rPr>
          <w:sz w:val="24"/>
          <w:szCs w:val="24"/>
        </w:rPr>
        <w:t xml:space="preserve"> (форма </w:t>
      </w:r>
      <w:r w:rsidR="00D5248C" w:rsidRPr="00D5248C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4235669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При оценке заявок, а также при формировании ранжировки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4235670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4235671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D5248C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4235672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4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552"/>
        <w:gridCol w:w="6723"/>
      </w:tblGrid>
      <w:tr w:rsidR="00DE574F" w:rsidRPr="007D7DD1" w14:paraId="644AD10F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13A420E8" w:rsidR="007D7DD1" w:rsidRPr="007D7DD1" w:rsidRDefault="00D5248C" w:rsidP="00D5248C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D5248C">
              <w:rPr>
                <w:b/>
                <w:bCs/>
                <w:i/>
                <w:iCs/>
                <w:sz w:val="24"/>
                <w:szCs w:val="24"/>
              </w:rPr>
              <w:t xml:space="preserve">Монтаж и наладка источников бесперебойного питания </w:t>
            </w:r>
            <w:r w:rsidR="003650A2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D7DD1" w:rsidRPr="007D7DD1">
              <w:rPr>
                <w:sz w:val="24"/>
                <w:szCs w:val="24"/>
              </w:rPr>
              <w:t xml:space="preserve">закупка № </w:t>
            </w:r>
            <w:r>
              <w:rPr>
                <w:sz w:val="24"/>
                <w:szCs w:val="24"/>
              </w:rPr>
              <w:t>1743</w:t>
            </w:r>
            <w:r w:rsidR="007D7DD1" w:rsidRPr="007D7DD1">
              <w:rPr>
                <w:sz w:val="24"/>
                <w:szCs w:val="24"/>
              </w:rPr>
              <w:t>.1 раздел 2.2.1.</w:t>
            </w:r>
          </w:p>
        </w:tc>
      </w:tr>
      <w:tr w:rsidR="007D7DD1" w:rsidRPr="007D7DD1" w14:paraId="36682857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127F" w14:textId="328DF6B4" w:rsidR="007D7DD1" w:rsidRPr="0087060E" w:rsidRDefault="00D5248C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D5248C">
              <w:rPr>
                <w:b/>
                <w:i/>
                <w:sz w:val="24"/>
                <w:szCs w:val="24"/>
              </w:rPr>
              <w:t>7 627 118.64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87060E" w:rsidRPr="0087060E">
              <w:rPr>
                <w:sz w:val="24"/>
                <w:szCs w:val="24"/>
              </w:rPr>
              <w:t>рублей без учета НДС (</w:t>
            </w:r>
            <w:r w:rsidRPr="00D5248C">
              <w:rPr>
                <w:sz w:val="24"/>
                <w:szCs w:val="24"/>
              </w:rPr>
              <w:t>9 000 000.00</w:t>
            </w:r>
            <w:r>
              <w:rPr>
                <w:sz w:val="24"/>
                <w:szCs w:val="24"/>
              </w:rPr>
              <w:t xml:space="preserve"> </w:t>
            </w:r>
            <w:r w:rsidR="007D7DD1" w:rsidRPr="0087060E">
              <w:rPr>
                <w:sz w:val="24"/>
                <w:szCs w:val="24"/>
              </w:rPr>
              <w:t>руб. с учетом НДС</w:t>
            </w:r>
            <w:r w:rsidR="007D7DD1" w:rsidRPr="0087060E">
              <w:rPr>
                <w:b/>
                <w:i/>
                <w:sz w:val="24"/>
                <w:szCs w:val="24"/>
              </w:rPr>
              <w:t>)</w:t>
            </w:r>
          </w:p>
          <w:p w14:paraId="3BEB6FCC" w14:textId="77777777" w:rsidR="007D7DD1" w:rsidRPr="0087060E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87060E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551D672B" w14:textId="7E73524F" w:rsidR="00BB017A" w:rsidRPr="0087060E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87060E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87060E">
              <w:rPr>
                <w:sz w:val="24"/>
                <w:szCs w:val="24"/>
              </w:rPr>
              <w:fldChar w:fldCharType="begin"/>
            </w:r>
            <w:r w:rsidRPr="0087060E">
              <w:rPr>
                <w:sz w:val="24"/>
                <w:szCs w:val="24"/>
              </w:rPr>
              <w:instrText xml:space="preserve"> REF _Ref468792734 \r \h </w:instrText>
            </w:r>
            <w:r w:rsidR="007D7DD1" w:rsidRPr="0087060E">
              <w:rPr>
                <w:sz w:val="24"/>
                <w:szCs w:val="24"/>
              </w:rPr>
              <w:instrText xml:space="preserve"> \* MERGEFORMAT </w:instrText>
            </w:r>
            <w:r w:rsidRPr="0087060E">
              <w:rPr>
                <w:sz w:val="24"/>
                <w:szCs w:val="24"/>
              </w:rPr>
            </w:r>
            <w:r w:rsidRPr="0087060E">
              <w:rPr>
                <w:sz w:val="24"/>
                <w:szCs w:val="24"/>
              </w:rPr>
              <w:fldChar w:fldCharType="separate"/>
            </w:r>
            <w:r w:rsidR="00D5248C">
              <w:rPr>
                <w:sz w:val="24"/>
                <w:szCs w:val="24"/>
              </w:rPr>
              <w:t>11</w:t>
            </w:r>
            <w:r w:rsidRPr="0087060E">
              <w:rPr>
                <w:sz w:val="24"/>
                <w:szCs w:val="24"/>
              </w:rPr>
              <w:fldChar w:fldCharType="end"/>
            </w:r>
            <w:r w:rsidRPr="0087060E">
              <w:rPr>
                <w:sz w:val="24"/>
                <w:szCs w:val="24"/>
              </w:rPr>
              <w:t xml:space="preserve"> (</w:t>
            </w:r>
            <w:r w:rsidRPr="0087060E">
              <w:rPr>
                <w:sz w:val="24"/>
                <w:szCs w:val="24"/>
              </w:rPr>
              <w:fldChar w:fldCharType="begin"/>
            </w:r>
            <w:r w:rsidRPr="0087060E">
              <w:rPr>
                <w:sz w:val="24"/>
                <w:szCs w:val="24"/>
              </w:rPr>
              <w:instrText xml:space="preserve"> REF _Ref468792734 \h </w:instrText>
            </w:r>
            <w:r w:rsidR="007D7DD1" w:rsidRPr="0087060E">
              <w:rPr>
                <w:sz w:val="24"/>
                <w:szCs w:val="24"/>
              </w:rPr>
              <w:instrText xml:space="preserve"> \* MERGEFORMAT </w:instrText>
            </w:r>
            <w:r w:rsidRPr="0087060E">
              <w:rPr>
                <w:sz w:val="24"/>
                <w:szCs w:val="24"/>
              </w:rPr>
            </w:r>
            <w:r w:rsidRPr="0087060E">
              <w:rPr>
                <w:sz w:val="24"/>
                <w:szCs w:val="24"/>
              </w:rPr>
              <w:fldChar w:fldCharType="separate"/>
            </w:r>
            <w:r w:rsidR="00D5248C" w:rsidRPr="00D5248C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87060E">
              <w:rPr>
                <w:sz w:val="24"/>
                <w:szCs w:val="24"/>
              </w:rPr>
              <w:fldChar w:fldCharType="end"/>
            </w:r>
            <w:r w:rsidRPr="0087060E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73EC653B" w14:textId="77CE5555" w:rsidR="007D7DD1" w:rsidRPr="007D7DD1" w:rsidRDefault="007D7DD1" w:rsidP="007E4A8B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  <w:r w:rsidR="007E4A8B">
              <w:rPr>
                <w:b/>
                <w:sz w:val="24"/>
              </w:rPr>
              <w:t xml:space="preserve"> </w:t>
            </w:r>
            <w:r w:rsidRPr="007D7DD1">
              <w:rPr>
                <w:sz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384C0B71" w14:textId="14F76BDD" w:rsidR="007D7DD1" w:rsidRPr="007D7DD1" w:rsidRDefault="007D7DD1" w:rsidP="007E4A8B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  <w:r w:rsidR="007E4A8B">
              <w:rPr>
                <w:b/>
                <w:sz w:val="24"/>
              </w:rPr>
              <w:t xml:space="preserve"> </w:t>
            </w:r>
            <w:r w:rsidRPr="007D7DD1">
              <w:rPr>
                <w:sz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7777777" w:rsidR="007D7DD1" w:rsidRPr="007D7DD1" w:rsidRDefault="007D7DD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r w:rsidRPr="007D7DD1">
              <w:rPr>
                <w:rFonts w:eastAsia="Arial Unicode MS"/>
                <w:sz w:val="24"/>
                <w:szCs w:val="24"/>
              </w:rPr>
              <w:t>Коврижкина Елена Юрьевна – специалист 1 категории отдела конкурсных закупок АО «ДРСК»</w:t>
            </w:r>
          </w:p>
          <w:p w14:paraId="2FC53A72" w14:textId="77777777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Pr="007D7DD1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Pr="007D7DD1">
                <w:rPr>
                  <w:rStyle w:val="af"/>
                  <w:sz w:val="24"/>
                  <w:szCs w:val="24"/>
                </w:rPr>
                <w:t>5@</w:t>
              </w:r>
              <w:r w:rsidRPr="007D7DD1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Pr="007D7DD1">
                <w:rPr>
                  <w:rStyle w:val="af"/>
                  <w:sz w:val="24"/>
                  <w:szCs w:val="24"/>
                </w:rPr>
                <w:t>.</w:t>
              </w:r>
              <w:r w:rsidRPr="007D7DD1">
                <w:rPr>
                  <w:rStyle w:val="af"/>
                  <w:sz w:val="24"/>
                  <w:szCs w:val="24"/>
                  <w:lang w:val="en-US"/>
                </w:rPr>
                <w:t>ru</w:t>
              </w:r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3C5FFDBB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Pr="007D7DD1">
              <w:rPr>
                <w:sz w:val="24"/>
                <w:szCs w:val="24"/>
              </w:rPr>
              <w:t>(4162) 397-208</w:t>
            </w:r>
          </w:p>
        </w:tc>
      </w:tr>
      <w:tr w:rsidR="007D7DD1" w:rsidRPr="007D7DD1" w14:paraId="7353B87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BF309" w14:textId="77777777" w:rsidR="007E4A8B" w:rsidRPr="003552D6" w:rsidRDefault="007E4A8B" w:rsidP="003650A2">
            <w:pPr>
              <w:spacing w:line="240" w:lineRule="auto"/>
              <w:ind w:firstLine="0"/>
              <w:rPr>
                <w:color w:val="0000FF"/>
                <w:sz w:val="24"/>
                <w:szCs w:val="28"/>
                <w:u w:val="single"/>
              </w:rPr>
            </w:pPr>
            <w:r w:rsidRPr="003552D6">
              <w:rPr>
                <w:sz w:val="24"/>
              </w:rPr>
              <w:t xml:space="preserve">Закупка проводится с помощью Электронной торговой площадки </w:t>
            </w:r>
            <w:hyperlink r:id="rId11" w:history="1">
              <w:r>
                <w:rPr>
                  <w:rStyle w:val="af"/>
                  <w:sz w:val="26"/>
                  <w:szCs w:val="26"/>
                </w:rPr>
                <w:t>https://rushydro.roseltorg.ru</w:t>
              </w:r>
            </w:hyperlink>
            <w:r>
              <w:rPr>
                <w:sz w:val="26"/>
                <w:szCs w:val="26"/>
              </w:rPr>
              <w:t>.</w:t>
            </w:r>
            <w:r w:rsidRPr="003552D6">
              <w:rPr>
                <w:rStyle w:val="af"/>
                <w:sz w:val="24"/>
              </w:rPr>
              <w:t xml:space="preserve"> </w:t>
            </w:r>
          </w:p>
          <w:p w14:paraId="17436834" w14:textId="38575D56" w:rsidR="007D7DD1" w:rsidRPr="007D7DD1" w:rsidRDefault="007E4A8B" w:rsidP="007E4A8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52D6">
              <w:rPr>
                <w:sz w:val="24"/>
              </w:rPr>
              <w:t xml:space="preserve">Регламент ЭТП, в соответствии с которым проводится закупка, размещен по адресу: </w:t>
            </w:r>
            <w:hyperlink r:id="rId12" w:history="1">
              <w:r>
                <w:rPr>
                  <w:rStyle w:val="af"/>
                  <w:sz w:val="26"/>
                  <w:szCs w:val="26"/>
                </w:rPr>
                <w:t>https://rushydro.roseltorg.ru</w:t>
              </w:r>
            </w:hyperlink>
            <w:r w:rsidRPr="003552D6">
              <w:rPr>
                <w:sz w:val="24"/>
              </w:rPr>
              <w:t xml:space="preserve"> </w:t>
            </w:r>
          </w:p>
        </w:tc>
      </w:tr>
      <w:tr w:rsidR="007D7DD1" w:rsidRPr="007D7DD1" w14:paraId="25239BB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31495CC8" w:rsidR="007D7DD1" w:rsidRPr="007D7DD1" w:rsidRDefault="00D5248C" w:rsidP="00D5248C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D7DD1" w:rsidRPr="007D7DD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="007D7DD1" w:rsidRPr="007D7DD1">
              <w:rPr>
                <w:sz w:val="24"/>
                <w:szCs w:val="24"/>
              </w:rPr>
              <w:t>.2017</w:t>
            </w:r>
          </w:p>
        </w:tc>
      </w:tr>
      <w:tr w:rsidR="00DE574F" w:rsidRPr="007D7DD1" w14:paraId="52989DD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D5248C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Место подачи документов в </w:t>
            </w:r>
            <w:r w:rsidRPr="007D7DD1">
              <w:rPr>
                <w:sz w:val="24"/>
              </w:rPr>
              <w:lastRenderedPageBreak/>
              <w:t>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lastRenderedPageBreak/>
              <w:t xml:space="preserve">В бумажном виде и на электронном носителе в запечатанном конверте с надписью «Документы Участника о цепочке </w:t>
            </w:r>
            <w:r w:rsidRPr="007D7DD1">
              <w:rPr>
                <w:sz w:val="24"/>
                <w:szCs w:val="24"/>
              </w:rPr>
              <w:lastRenderedPageBreak/>
              <w:t xml:space="preserve">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61C9C3B1" w:rsidR="0016175E" w:rsidRPr="007D7DD1" w:rsidRDefault="007D7DD1" w:rsidP="00D5248C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7DD1">
              <w:rPr>
                <w:b/>
                <w:i/>
                <w:snapToGrid w:val="0"/>
                <w:sz w:val="24"/>
              </w:rPr>
              <w:t>1</w:t>
            </w:r>
            <w:r w:rsidR="00D5248C">
              <w:rPr>
                <w:b/>
                <w:i/>
                <w:snapToGrid w:val="0"/>
                <w:sz w:val="24"/>
              </w:rPr>
              <w:t>6</w:t>
            </w:r>
            <w:r w:rsidRPr="007D7DD1">
              <w:rPr>
                <w:b/>
                <w:i/>
                <w:snapToGrid w:val="0"/>
                <w:sz w:val="24"/>
              </w:rPr>
              <w:t>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="00D5248C">
              <w:rPr>
                <w:b/>
                <w:i/>
                <w:snapToGrid w:val="0"/>
                <w:sz w:val="24"/>
              </w:rPr>
              <w:t>10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D5248C">
              <w:rPr>
                <w:b/>
                <w:i/>
                <w:snapToGrid w:val="0"/>
                <w:sz w:val="24"/>
              </w:rPr>
              <w:t>27</w:t>
            </w:r>
            <w:r w:rsidR="00844E4D" w:rsidRPr="00844E4D">
              <w:rPr>
                <w:b/>
                <w:i/>
                <w:snapToGrid w:val="0"/>
                <w:sz w:val="24"/>
              </w:rPr>
              <w:t xml:space="preserve">» июня </w:t>
            </w:r>
            <w:r w:rsidRPr="007D7DD1">
              <w:rPr>
                <w:b/>
                <w:i/>
                <w:snapToGrid w:val="0"/>
                <w:sz w:val="24"/>
              </w:rPr>
              <w:t>2017 года</w:t>
            </w:r>
            <w:r w:rsidRPr="007D7DD1">
              <w:rPr>
                <w:snapToGrid w:val="0"/>
                <w:sz w:val="24"/>
              </w:rPr>
              <w:t xml:space="preserve">. </w:t>
            </w:r>
            <w:r w:rsidR="007E4A8B" w:rsidRPr="007E4A8B">
              <w:rPr>
                <w:sz w:val="24"/>
              </w:rPr>
              <w:t xml:space="preserve">По адресу - </w:t>
            </w:r>
            <w:hyperlink r:id="rId13" w:history="1">
              <w:r w:rsidR="007E4A8B" w:rsidRPr="007E4A8B">
                <w:rPr>
                  <w:rStyle w:val="af"/>
                  <w:sz w:val="24"/>
                </w:rPr>
                <w:t>https://rushydro.roseltorg.ru</w:t>
              </w:r>
            </w:hyperlink>
            <w:r w:rsidR="007E4A8B" w:rsidRPr="007E4A8B">
              <w:rPr>
                <w:sz w:val="24"/>
              </w:rPr>
              <w:t>..</w:t>
            </w:r>
            <w:r w:rsidR="007E4A8B" w:rsidRPr="007E4A8B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DE574F" w:rsidRPr="007D7DD1" w14:paraId="0432B295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56191A2E" w:rsidR="007D7DD1" w:rsidRPr="007D7DD1" w:rsidRDefault="00D5248C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«15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июн</w:t>
            </w:r>
            <w:r w:rsidR="007E4A8B">
              <w:rPr>
                <w:sz w:val="24"/>
                <w:szCs w:val="24"/>
              </w:rPr>
              <w:t>я</w:t>
            </w:r>
            <w:r w:rsidR="007D7DD1" w:rsidRPr="007D7DD1">
              <w:rPr>
                <w:sz w:val="24"/>
                <w:szCs w:val="24"/>
              </w:rPr>
              <w:t xml:space="preserve">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7A69D734" w:rsidR="00DE574F" w:rsidRPr="007D7DD1" w:rsidRDefault="007E4A8B" w:rsidP="00D5248C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D5248C">
              <w:rPr>
                <w:sz w:val="24"/>
                <w:szCs w:val="24"/>
              </w:rPr>
              <w:t>27</w:t>
            </w:r>
            <w:r w:rsidR="007D7DD1" w:rsidRPr="007D7DD1">
              <w:rPr>
                <w:sz w:val="24"/>
                <w:szCs w:val="24"/>
              </w:rPr>
              <w:t>»</w:t>
            </w:r>
            <w:r w:rsidR="00682793">
              <w:rPr>
                <w:sz w:val="24"/>
                <w:szCs w:val="24"/>
              </w:rPr>
              <w:t xml:space="preserve"> </w:t>
            </w:r>
            <w:r w:rsidR="00844E4D">
              <w:rPr>
                <w:sz w:val="24"/>
                <w:szCs w:val="24"/>
              </w:rPr>
              <w:t>июн</w:t>
            </w:r>
            <w:r w:rsidR="00682793">
              <w:rPr>
                <w:sz w:val="24"/>
                <w:szCs w:val="24"/>
              </w:rPr>
              <w:t>я</w:t>
            </w:r>
            <w:r w:rsidR="007D7DD1" w:rsidRPr="007D7DD1">
              <w:rPr>
                <w:sz w:val="24"/>
                <w:szCs w:val="24"/>
              </w:rPr>
              <w:t xml:space="preserve"> 2017 года.</w:t>
            </w:r>
          </w:p>
        </w:tc>
      </w:tr>
      <w:tr w:rsidR="00DE574F" w:rsidRPr="007D7DD1" w14:paraId="6B84E581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F9B18" w14:textId="4872B385" w:rsidR="00DE574F" w:rsidRPr="007E4A8B" w:rsidRDefault="007D7DD1" w:rsidP="00D5248C">
            <w:pPr>
              <w:pStyle w:val="Tabletext"/>
              <w:rPr>
                <w:b/>
                <w:i/>
                <w:sz w:val="22"/>
                <w:szCs w:val="22"/>
                <w:shd w:val="clear" w:color="auto" w:fill="FFFF99"/>
              </w:rPr>
            </w:pPr>
            <w:r w:rsidRPr="007D7DD1">
              <w:rPr>
                <w:b/>
                <w:i/>
                <w:snapToGrid w:val="0"/>
                <w:sz w:val="24"/>
              </w:rPr>
              <w:t>1</w:t>
            </w:r>
            <w:r w:rsidR="00D5248C">
              <w:rPr>
                <w:b/>
                <w:i/>
                <w:snapToGrid w:val="0"/>
                <w:sz w:val="24"/>
              </w:rPr>
              <w:t>6</w:t>
            </w:r>
            <w:r w:rsidRPr="007D7DD1">
              <w:rPr>
                <w:b/>
                <w:i/>
                <w:snapToGrid w:val="0"/>
                <w:sz w:val="24"/>
              </w:rPr>
              <w:t>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="00D5248C" w:rsidRPr="00D5248C">
              <w:rPr>
                <w:b/>
                <w:i/>
                <w:snapToGrid w:val="0"/>
                <w:sz w:val="24"/>
              </w:rPr>
              <w:t>10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D5248C">
              <w:rPr>
                <w:b/>
                <w:i/>
                <w:snapToGrid w:val="0"/>
                <w:sz w:val="24"/>
              </w:rPr>
              <w:t>27</w:t>
            </w:r>
            <w:r w:rsidR="00844E4D" w:rsidRPr="00844E4D">
              <w:rPr>
                <w:b/>
                <w:i/>
                <w:snapToGrid w:val="0"/>
                <w:sz w:val="24"/>
              </w:rPr>
              <w:t xml:space="preserve">» июня </w:t>
            </w:r>
            <w:r w:rsidRPr="007E4A8B">
              <w:rPr>
                <w:b/>
                <w:i/>
                <w:snapToGrid w:val="0"/>
                <w:sz w:val="24"/>
              </w:rPr>
              <w:t>2017 года</w:t>
            </w:r>
            <w:r w:rsidRPr="007E4A8B">
              <w:rPr>
                <w:snapToGrid w:val="0"/>
                <w:sz w:val="24"/>
              </w:rPr>
              <w:t>.</w:t>
            </w:r>
            <w:r w:rsidR="007E4A8B" w:rsidRPr="007E4A8B">
              <w:rPr>
                <w:sz w:val="24"/>
              </w:rPr>
              <w:t xml:space="preserve"> По адресу - </w:t>
            </w:r>
            <w:hyperlink r:id="rId14" w:history="1">
              <w:r w:rsidR="007E4A8B" w:rsidRPr="007E4A8B">
                <w:rPr>
                  <w:rStyle w:val="af"/>
                  <w:sz w:val="24"/>
                </w:rPr>
                <w:t>https://rushydro.roseltorg.ru</w:t>
              </w:r>
            </w:hyperlink>
            <w:r w:rsidR="007E4A8B" w:rsidRPr="007E4A8B">
              <w:rPr>
                <w:sz w:val="24"/>
              </w:rPr>
              <w:t>..</w:t>
            </w:r>
            <w:r w:rsidR="007E4A8B" w:rsidRPr="007E4A8B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7D7DD1" w:rsidRPr="007D7DD1" w14:paraId="1E7E0078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34789513"/>
          </w:p>
        </w:tc>
        <w:bookmarkEnd w:id="380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332E8234" w:rsidR="007D7DD1" w:rsidRPr="007D7DD1" w:rsidRDefault="007D7DD1" w:rsidP="00D5248C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</w:t>
            </w:r>
            <w:r w:rsidR="00D5248C">
              <w:rPr>
                <w:sz w:val="24"/>
              </w:rPr>
              <w:t>7:00 (Благовещенского) времени 17</w:t>
            </w:r>
            <w:r w:rsidRPr="007D7DD1">
              <w:rPr>
                <w:sz w:val="24"/>
              </w:rPr>
              <w:t>.0</w:t>
            </w:r>
            <w:r w:rsidR="00D5248C">
              <w:rPr>
                <w:sz w:val="24"/>
              </w:rPr>
              <w:t>7</w:t>
            </w:r>
            <w:r w:rsidRPr="007D7DD1">
              <w:rPr>
                <w:sz w:val="24"/>
              </w:rPr>
              <w:t>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84116523"/>
          </w:p>
        </w:tc>
        <w:bookmarkEnd w:id="38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08820295" w:rsidR="007D7DD1" w:rsidRPr="007D7DD1" w:rsidRDefault="007D7DD1" w:rsidP="00D5248C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87060E">
              <w:rPr>
                <w:snapToGrid w:val="0"/>
                <w:sz w:val="24"/>
              </w:rPr>
              <w:t xml:space="preserve">до </w:t>
            </w:r>
            <w:r w:rsidR="00D5248C">
              <w:rPr>
                <w:snapToGrid w:val="0"/>
                <w:sz w:val="24"/>
              </w:rPr>
              <w:t>31</w:t>
            </w:r>
            <w:r w:rsidRPr="007D7DD1">
              <w:rPr>
                <w:sz w:val="24"/>
              </w:rPr>
              <w:t>.</w:t>
            </w:r>
            <w:r w:rsidR="007E4A8B">
              <w:rPr>
                <w:sz w:val="24"/>
              </w:rPr>
              <w:t>0</w:t>
            </w:r>
            <w:r w:rsidR="00844E4D">
              <w:rPr>
                <w:sz w:val="24"/>
              </w:rPr>
              <w:t>7</w:t>
            </w:r>
            <w:r w:rsidRPr="007D7DD1">
              <w:rPr>
                <w:sz w:val="24"/>
              </w:rPr>
              <w:t>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>675000, Благовещенск, ул. Шевченко, 28, каб.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5292"/>
          </w:p>
        </w:tc>
        <w:bookmarkEnd w:id="382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36754B6A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средств в качестве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FBAD555" w:rsidR="00C43F6C" w:rsidRPr="007D7DD1" w:rsidRDefault="00C43F6C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77BE6A6E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0D96DB53" w14:textId="77777777" w:rsidR="007D7DD1" w:rsidRPr="007D7DD1" w:rsidRDefault="007D7DD1" w:rsidP="00403202">
            <w:pPr>
              <w:pStyle w:val="Tabletext"/>
              <w:rPr>
                <w:sz w:val="24"/>
              </w:rPr>
            </w:pPr>
          </w:p>
          <w:p w14:paraId="19072C3B" w14:textId="6F68B087" w:rsidR="007D7C55" w:rsidRPr="007D7DD1" w:rsidRDefault="007D7C55" w:rsidP="00403202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7611"/>
          </w:p>
        </w:tc>
        <w:bookmarkEnd w:id="38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Реквизиты счета для перечисления денежных средств в качестве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BB11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29FB61A4" w14:textId="76551558" w:rsidR="00DE574F" w:rsidRPr="007D7DD1" w:rsidRDefault="00DE574F" w:rsidP="00403202">
            <w:pPr>
              <w:pStyle w:val="Tabletext"/>
              <w:rPr>
                <w:sz w:val="24"/>
              </w:rPr>
            </w:pPr>
          </w:p>
        </w:tc>
      </w:tr>
      <w:tr w:rsidR="007D7C55" w:rsidRPr="007D7DD1" w14:paraId="697AC393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8525859"/>
          </w:p>
        </w:tc>
        <w:bookmarkEnd w:id="38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3EAD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41A4C733" w14:textId="37B55CCF" w:rsidR="007D7C55" w:rsidRPr="007D7DD1" w:rsidRDefault="007D7C55" w:rsidP="007D7DD1">
            <w:pPr>
              <w:pStyle w:val="a7"/>
              <w:numPr>
                <w:ilvl w:val="0"/>
                <w:numId w:val="0"/>
              </w:numPr>
              <w:spacing w:line="240" w:lineRule="auto"/>
              <w:ind w:left="720"/>
              <w:rPr>
                <w:rStyle w:val="afd"/>
                <w:sz w:val="24"/>
                <w:szCs w:val="24"/>
              </w:rPr>
            </w:pPr>
          </w:p>
        </w:tc>
      </w:tr>
      <w:tr w:rsidR="00DE574F" w:rsidRPr="007D7DD1" w14:paraId="1499EE5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4632108"/>
          </w:p>
        </w:tc>
        <w:bookmarkEnd w:id="38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2727531E" w:rsidR="00DE574F" w:rsidRPr="00844E4D" w:rsidRDefault="00844E4D" w:rsidP="00D5248C">
            <w:pPr>
              <w:pStyle w:val="Tabletext"/>
              <w:rPr>
                <w:sz w:val="22"/>
              </w:rPr>
            </w:pPr>
            <w:r>
              <w:rPr>
                <w:sz w:val="24"/>
              </w:rPr>
              <w:t>в соответствии с п.</w:t>
            </w:r>
            <w:r w:rsidR="00D5248C">
              <w:rPr>
                <w:sz w:val="24"/>
              </w:rPr>
              <w:t>10.1. и п.</w:t>
            </w:r>
            <w:r>
              <w:rPr>
                <w:sz w:val="24"/>
              </w:rPr>
              <w:t xml:space="preserve"> </w:t>
            </w:r>
            <w:r w:rsidR="00D5248C">
              <w:rPr>
                <w:sz w:val="24"/>
              </w:rPr>
              <w:t>10.4</w:t>
            </w:r>
            <w:r>
              <w:rPr>
                <w:sz w:val="24"/>
              </w:rPr>
              <w:t>. Технического задания (</w:t>
            </w:r>
            <w:r>
              <w:rPr>
                <w:sz w:val="22"/>
              </w:rPr>
              <w:t>требований)</w:t>
            </w:r>
          </w:p>
        </w:tc>
      </w:tr>
      <w:tr w:rsidR="00DE574F" w:rsidRPr="007D7DD1" w14:paraId="49E2C46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249873322"/>
          </w:p>
        </w:tc>
        <w:bookmarkEnd w:id="38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7D7DD1" w:rsidRDefault="00DE574F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786DD7EF" w14:textId="77777777" w:rsidR="00EC5F37" w:rsidRDefault="00EC5F37" w:rsidP="00403202">
      <w:pPr>
        <w:pStyle w:val="1"/>
        <w:spacing w:before="0" w:after="0"/>
      </w:pPr>
      <w:bookmarkStart w:id="387" w:name="_Ref384631716"/>
      <w:bookmarkStart w:id="388" w:name="_Toc440899640"/>
      <w:bookmarkStart w:id="389" w:name="_Toc474235673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7"/>
      <w:r w:rsidR="00C17DE2" w:rsidRPr="00AC6BD2">
        <w:t>в заявку</w:t>
      </w:r>
      <w:bookmarkEnd w:id="388"/>
      <w:bookmarkEnd w:id="389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0" w:name="_Ref417482063"/>
      <w:bookmarkStart w:id="391" w:name="_Toc418077920"/>
      <w:bookmarkStart w:id="392" w:name="_Toc418863103"/>
      <w:bookmarkStart w:id="393" w:name="_Toc440899641"/>
      <w:bookmarkStart w:id="394" w:name="_Toc474235674"/>
      <w:r>
        <w:t>Опись документов</w:t>
      </w:r>
      <w:r w:rsidRPr="001169DB">
        <w:t xml:space="preserve"> (форма </w:t>
      </w:r>
      <w:r w:rsidR="00E20752">
        <w:fldChar w:fldCharType="begin"/>
      </w:r>
      <w:r w:rsidR="00E20752">
        <w:instrText xml:space="preserve"> SEQ форма \* ARABIC </w:instrText>
      </w:r>
      <w:r w:rsidR="00E20752">
        <w:fldChar w:fldCharType="separate"/>
      </w:r>
      <w:r w:rsidR="00D5248C">
        <w:rPr>
          <w:noProof/>
        </w:rPr>
        <w:t>1</w:t>
      </w:r>
      <w:r w:rsidR="00E20752">
        <w:rPr>
          <w:noProof/>
        </w:rPr>
        <w:fldChar w:fldCharType="end"/>
      </w:r>
      <w:r w:rsidRPr="001169DB">
        <w:t>)</w:t>
      </w:r>
      <w:bookmarkEnd w:id="390"/>
      <w:bookmarkEnd w:id="391"/>
      <w:bookmarkEnd w:id="392"/>
      <w:bookmarkEnd w:id="393"/>
      <w:bookmarkEnd w:id="394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5" w:name="_Toc418077921"/>
      <w:bookmarkStart w:id="396" w:name="_Toc418863104"/>
      <w:bookmarkStart w:id="397" w:name="_Toc440899642"/>
      <w:bookmarkStart w:id="398" w:name="_Toc474235675"/>
      <w:r w:rsidRPr="001169DB">
        <w:t xml:space="preserve">Форма </w:t>
      </w:r>
      <w:r>
        <w:t>описи документов</w:t>
      </w:r>
      <w:bookmarkEnd w:id="395"/>
      <w:bookmarkEnd w:id="396"/>
      <w:bookmarkEnd w:id="397"/>
      <w:bookmarkEnd w:id="398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r w:rsidRPr="001169DB">
        <w:t>зарегистрированное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на________________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9" w:name="_Toc418077922"/>
      <w:bookmarkStart w:id="400" w:name="_Toc418863105"/>
      <w:bookmarkStart w:id="401" w:name="_Toc440899643"/>
      <w:bookmarkStart w:id="402" w:name="_Toc474235676"/>
      <w:r w:rsidRPr="001169DB">
        <w:lastRenderedPageBreak/>
        <w:t>Инструкции по заполнению</w:t>
      </w:r>
      <w:bookmarkEnd w:id="399"/>
      <w:bookmarkEnd w:id="400"/>
      <w:bookmarkEnd w:id="401"/>
      <w:bookmarkEnd w:id="402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D5248C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D5248C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3" w:name="_Ref55336310"/>
      <w:bookmarkStart w:id="404" w:name="_Toc57314672"/>
      <w:bookmarkStart w:id="405" w:name="_Toc69728986"/>
      <w:bookmarkStart w:id="406" w:name="_Toc440899644"/>
      <w:bookmarkStart w:id="407" w:name="_Toc474235677"/>
      <w:bookmarkEnd w:id="356"/>
      <w:r w:rsidRPr="00AC6BD2">
        <w:lastRenderedPageBreak/>
        <w:t xml:space="preserve">Письмо о подаче оферты </w:t>
      </w:r>
      <w:bookmarkStart w:id="408" w:name="_Ref22846535"/>
      <w:r w:rsidRPr="00AC6BD2">
        <w:t>(</w:t>
      </w:r>
      <w:bookmarkEnd w:id="408"/>
      <w:r w:rsidRPr="00AC6BD2">
        <w:t xml:space="preserve">форма </w:t>
      </w:r>
      <w:r w:rsidR="00E20752">
        <w:fldChar w:fldCharType="begin"/>
      </w:r>
      <w:r w:rsidR="00E20752">
        <w:instrText xml:space="preserve"> SEQ форма \* AR</w:instrText>
      </w:r>
      <w:r w:rsidR="00E20752">
        <w:instrText xml:space="preserve">ABIC </w:instrText>
      </w:r>
      <w:r w:rsidR="00E20752">
        <w:fldChar w:fldCharType="separate"/>
      </w:r>
      <w:r w:rsidR="00D5248C">
        <w:rPr>
          <w:noProof/>
        </w:rPr>
        <w:t>2</w:t>
      </w:r>
      <w:r w:rsidR="00E20752">
        <w:rPr>
          <w:noProof/>
        </w:rPr>
        <w:fldChar w:fldCharType="end"/>
      </w:r>
      <w:r w:rsidRPr="00AC6BD2">
        <w:t>)</w:t>
      </w:r>
      <w:bookmarkEnd w:id="403"/>
      <w:bookmarkEnd w:id="404"/>
      <w:bookmarkEnd w:id="405"/>
      <w:bookmarkEnd w:id="406"/>
      <w:bookmarkEnd w:id="407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9" w:name="_Toc440899645"/>
      <w:bookmarkStart w:id="410" w:name="_Toc474235678"/>
      <w:r w:rsidRPr="00AC6BD2">
        <w:t>Форма письма о подаче оферты</w:t>
      </w:r>
      <w:bookmarkEnd w:id="409"/>
      <w:bookmarkEnd w:id="410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зарегистрированное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5C2B7810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(см. Приложение 2 к Документации о закупке раздел </w:t>
      </w:r>
      <w:r w:rsidR="00682793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>)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77777777" w:rsidR="007D7DD1" w:rsidRDefault="007D7DD1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30ADC1BC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 xml:space="preserve">Мы принимаем на себя следующие гарантийные обязательства: _______________________________________ </w:t>
      </w:r>
      <w:r>
        <w:rPr>
          <w:i/>
          <w:sz w:val="24"/>
          <w:szCs w:val="24"/>
        </w:rPr>
        <w:t xml:space="preserve">(см. Приложение 2 к Документации о закупке раздел </w:t>
      </w:r>
      <w:r w:rsidR="00682793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>)</w:t>
      </w:r>
    </w:p>
    <w:p w14:paraId="46723CF9" w14:textId="77777777" w:rsidR="007D7DD1" w:rsidRDefault="007D7DD1" w:rsidP="007D7DD1">
      <w:pPr>
        <w:spacing w:line="240" w:lineRule="auto"/>
        <w:rPr>
          <w:sz w:val="24"/>
          <w:szCs w:val="24"/>
        </w:rPr>
      </w:pPr>
    </w:p>
    <w:p w14:paraId="15FD376A" w14:textId="61F010EE" w:rsidR="002E77E8" w:rsidRPr="00790B5B" w:rsidRDefault="002E77E8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 xml:space="preserve">В случае если </w:t>
      </w:r>
      <w:r w:rsidR="00E225E4" w:rsidRPr="00790B5B">
        <w:rPr>
          <w:i/>
          <w:iCs/>
          <w:sz w:val="22"/>
          <w:szCs w:val="24"/>
        </w:rPr>
        <w:t xml:space="preserve">в </w:t>
      </w:r>
      <w:r w:rsidR="00493497" w:rsidRPr="00790B5B">
        <w:rPr>
          <w:i/>
          <w:iCs/>
          <w:sz w:val="22"/>
          <w:szCs w:val="24"/>
        </w:rPr>
        <w:t>под</w:t>
      </w:r>
      <w:r w:rsidR="00E225E4" w:rsidRPr="00790B5B">
        <w:rPr>
          <w:i/>
          <w:iCs/>
          <w:sz w:val="22"/>
          <w:szCs w:val="24"/>
        </w:rPr>
        <w:t>пункте</w:t>
      </w:r>
      <w:r w:rsidR="00CB5CE4" w:rsidRPr="00790B5B">
        <w:rPr>
          <w:i/>
          <w:iCs/>
          <w:sz w:val="22"/>
          <w:szCs w:val="24"/>
        </w:rPr>
        <w:t xml:space="preserve"> </w:t>
      </w:r>
      <w:r w:rsidR="00CB5CE4" w:rsidRPr="00790B5B">
        <w:rPr>
          <w:i/>
          <w:iCs/>
          <w:sz w:val="22"/>
          <w:szCs w:val="24"/>
        </w:rPr>
        <w:fldChar w:fldCharType="begin"/>
      </w:r>
      <w:r w:rsidR="00CB5CE4" w:rsidRPr="00790B5B">
        <w:rPr>
          <w:i/>
          <w:iCs/>
          <w:sz w:val="22"/>
          <w:szCs w:val="24"/>
        </w:rPr>
        <w:instrText xml:space="preserve"> REF _Ref249873322 \r \h </w:instrText>
      </w:r>
      <w:r w:rsidR="00474973" w:rsidRPr="00790B5B">
        <w:rPr>
          <w:i/>
          <w:iCs/>
          <w:sz w:val="22"/>
          <w:szCs w:val="24"/>
        </w:rPr>
        <w:instrText xml:space="preserve"> \* MERGEFORMAT </w:instrText>
      </w:r>
      <w:r w:rsidR="00CB5CE4" w:rsidRPr="00790B5B">
        <w:rPr>
          <w:i/>
          <w:iCs/>
          <w:sz w:val="22"/>
          <w:szCs w:val="24"/>
        </w:rPr>
      </w:r>
      <w:r w:rsidR="00CB5CE4" w:rsidRPr="00790B5B">
        <w:rPr>
          <w:i/>
          <w:iCs/>
          <w:sz w:val="22"/>
          <w:szCs w:val="24"/>
        </w:rPr>
        <w:fldChar w:fldCharType="separate"/>
      </w:r>
      <w:r w:rsidR="00D5248C">
        <w:rPr>
          <w:i/>
          <w:iCs/>
          <w:sz w:val="22"/>
          <w:szCs w:val="24"/>
        </w:rPr>
        <w:t>4.2.24</w:t>
      </w:r>
      <w:r w:rsidR="00CB5CE4" w:rsidRPr="00790B5B">
        <w:rPr>
          <w:i/>
          <w:iCs/>
          <w:sz w:val="22"/>
          <w:szCs w:val="24"/>
        </w:rPr>
        <w:fldChar w:fldCharType="end"/>
      </w:r>
      <w:r w:rsidR="00CB5CE4" w:rsidRPr="00790B5B">
        <w:rPr>
          <w:i/>
          <w:iCs/>
          <w:sz w:val="22"/>
          <w:szCs w:val="24"/>
        </w:rPr>
        <w:t xml:space="preserve"> </w:t>
      </w:r>
      <w:r w:rsidR="007D5EAD" w:rsidRPr="00790B5B">
        <w:rPr>
          <w:i/>
          <w:iCs/>
          <w:sz w:val="22"/>
          <w:szCs w:val="24"/>
        </w:rPr>
        <w:t xml:space="preserve">настоящей Документации о закупке </w:t>
      </w:r>
      <w:r w:rsidRPr="00790B5B">
        <w:rPr>
          <w:i/>
          <w:iCs/>
          <w:sz w:val="22"/>
          <w:szCs w:val="24"/>
        </w:rPr>
        <w:t>предусмотрена подача альтернативных предложений, указывается нижеследующее.</w:t>
      </w:r>
    </w:p>
    <w:p w14:paraId="2E438D63" w14:textId="51C66336" w:rsidR="00DE7674" w:rsidRPr="00790B5B" w:rsidRDefault="00DE7674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>Наше основное предложение сопровождается ____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 xml:space="preserve">указать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>количество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t xml:space="preserve">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альтернативных предложений, не превышающее количество, указанное в </w:t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>под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пункте 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begin"/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REF _Ref249873322 \r \h </w:instrText>
      </w:r>
      <w:r w:rsidR="00AC6BD2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\* MERGEFORMAT </w:instrTex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separate"/>
      </w:r>
      <w:r w:rsidR="00D5248C">
        <w:rPr>
          <w:rStyle w:val="afd"/>
          <w:b w:val="0"/>
          <w:bCs/>
          <w:i w:val="0"/>
          <w:iCs/>
          <w:sz w:val="22"/>
          <w:szCs w:val="24"/>
        </w:rPr>
        <w:t>4.2.24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end"/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 xml:space="preserve"> настоящей Документации о закупке</w:t>
      </w:r>
      <w:r w:rsidRPr="00790B5B">
        <w:rPr>
          <w:i/>
          <w:iCs/>
          <w:sz w:val="22"/>
          <w:szCs w:val="24"/>
        </w:rPr>
        <w:t>] альтернативными предложениями (опционами), предлагаемыми нами на ваш выбор, по отдельным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>указать техническим / коммерческим</w:t>
      </w:r>
      <w:r w:rsidRPr="00790B5B">
        <w:rPr>
          <w:i/>
          <w:iCs/>
          <w:sz w:val="22"/>
          <w:szCs w:val="24"/>
        </w:rPr>
        <w:t>] аспектам (элементам) заявки.</w:t>
      </w:r>
    </w:p>
    <w:p w14:paraId="7093EB6C" w14:textId="77777777" w:rsidR="00DE7674" w:rsidRPr="00790B5B" w:rsidRDefault="00DE7674" w:rsidP="00403202">
      <w:pPr>
        <w:spacing w:line="240" w:lineRule="auto"/>
        <w:ind w:firstLine="0"/>
        <w:rPr>
          <w:i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№1: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];</w:t>
      </w:r>
    </w:p>
    <w:p w14:paraId="75BB93FA" w14:textId="77777777" w:rsidR="00DE7674" w:rsidRPr="00790B5B" w:rsidRDefault="00DE7674" w:rsidP="00403202">
      <w:pPr>
        <w:spacing w:line="240" w:lineRule="auto"/>
        <w:ind w:firstLine="0"/>
        <w:rPr>
          <w:i/>
          <w:iCs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№2: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].</w:t>
      </w:r>
    </w:p>
    <w:p w14:paraId="3828E6DD" w14:textId="42D8E5E9" w:rsidR="00DE7674" w:rsidRPr="00790B5B" w:rsidRDefault="00DE7674" w:rsidP="00403202">
      <w:pPr>
        <w:spacing w:line="240" w:lineRule="auto"/>
        <w:rPr>
          <w:sz w:val="22"/>
          <w:szCs w:val="24"/>
        </w:rPr>
      </w:pPr>
      <w:r w:rsidRPr="00790B5B">
        <w:rPr>
          <w:i/>
          <w:iCs/>
          <w:sz w:val="22"/>
          <w:szCs w:val="24"/>
        </w:rPr>
        <w:t>При этом общая стоимость заявки изменяется следующим образом: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1" w:name="_Hlt440565644"/>
      <w:bookmarkEnd w:id="411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данные работы и услуги будут в любом случае оказаны в полном соответствии с требованиями </w:t>
      </w:r>
      <w:r w:rsidRPr="007D7DD1">
        <w:rPr>
          <w:sz w:val="24"/>
          <w:szCs w:val="24"/>
        </w:rPr>
        <w:lastRenderedPageBreak/>
        <w:t>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2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3" w:name="_Toc440899646"/>
      <w:bookmarkStart w:id="414" w:name="_Toc474235679"/>
      <w:r w:rsidRPr="00AC6BD2">
        <w:lastRenderedPageBreak/>
        <w:t>Инструкции по заполнению</w:t>
      </w:r>
      <w:bookmarkEnd w:id="413"/>
      <w:bookmarkEnd w:id="414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D5248C">
        <w:t>5.5</w:t>
      </w:r>
      <w:r w:rsidRPr="00AC6BD2">
        <w:fldChar w:fldCharType="end"/>
      </w:r>
      <w:r w:rsidRPr="00AC6BD2"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D5248C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D5248C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D5248C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5" w:name="_Ref55335821"/>
      <w:bookmarkStart w:id="416" w:name="_Ref55336345"/>
      <w:bookmarkStart w:id="417" w:name="_Toc57314674"/>
      <w:bookmarkStart w:id="418" w:name="_Toc69728988"/>
      <w:bookmarkStart w:id="419" w:name="_Toc440899647"/>
      <w:bookmarkStart w:id="420" w:name="_Toc474235680"/>
      <w:r w:rsidRPr="00AC6BD2">
        <w:lastRenderedPageBreak/>
        <w:t xml:space="preserve">Техническое предложение на выполнение работ (форма </w:t>
      </w:r>
      <w:r w:rsidR="00E20752">
        <w:fldChar w:fldCharType="begin"/>
      </w:r>
      <w:r w:rsidR="00E20752">
        <w:instrText xml:space="preserve"> SEQ форма \* ARABIC </w:instrText>
      </w:r>
      <w:r w:rsidR="00E20752">
        <w:fldChar w:fldCharType="separate"/>
      </w:r>
      <w:r w:rsidR="00D5248C">
        <w:rPr>
          <w:noProof/>
        </w:rPr>
        <w:t>3</w:t>
      </w:r>
      <w:r w:rsidR="00E20752">
        <w:rPr>
          <w:noProof/>
        </w:rPr>
        <w:fldChar w:fldCharType="end"/>
      </w:r>
      <w:r w:rsidRPr="00AC6BD2">
        <w:t>)</w:t>
      </w:r>
      <w:bookmarkEnd w:id="415"/>
      <w:bookmarkEnd w:id="416"/>
      <w:bookmarkEnd w:id="417"/>
      <w:bookmarkEnd w:id="418"/>
      <w:bookmarkEnd w:id="419"/>
      <w:bookmarkEnd w:id="420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1" w:name="_Toc440899648"/>
      <w:bookmarkStart w:id="422" w:name="_Toc474235681"/>
      <w:r w:rsidRPr="00AC6BD2">
        <w:t>Форма Технического предложения на выполнение работ</w:t>
      </w:r>
      <w:bookmarkEnd w:id="421"/>
      <w:bookmarkEnd w:id="422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E20752">
        <w:fldChar w:fldCharType="begin"/>
      </w:r>
      <w:r w:rsidR="00E20752">
        <w:instrText xml:space="preserve"> SEQ Приложение \* ARABIC </w:instrText>
      </w:r>
      <w:r w:rsidR="00E20752">
        <w:fldChar w:fldCharType="separate"/>
      </w:r>
      <w:r w:rsidR="00D5248C">
        <w:rPr>
          <w:noProof/>
        </w:rPr>
        <w:t>1</w:t>
      </w:r>
      <w:r w:rsidR="00E20752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D5248C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D5248C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3" w:name="_Toc440899649"/>
      <w:bookmarkStart w:id="424" w:name="_Toc474235682"/>
      <w:r w:rsidRPr="00AC6BD2">
        <w:lastRenderedPageBreak/>
        <w:t>Инструкции по заполнению</w:t>
      </w:r>
      <w:bookmarkEnd w:id="423"/>
      <w:bookmarkEnd w:id="424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D5248C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D5248C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5" w:name="_Ref86826666"/>
      <w:bookmarkStart w:id="426" w:name="_Toc90385112"/>
      <w:bookmarkStart w:id="427" w:name="_Toc440899650"/>
      <w:bookmarkStart w:id="428" w:name="_Toc474235683"/>
      <w:r w:rsidRPr="00AC6BD2">
        <w:lastRenderedPageBreak/>
        <w:t xml:space="preserve">График выполнения работ (форма </w:t>
      </w:r>
      <w:r w:rsidR="00E20752">
        <w:fldChar w:fldCharType="begin"/>
      </w:r>
      <w:r w:rsidR="00E20752">
        <w:instrText xml:space="preserve"> SEQ форма \* ARAB</w:instrText>
      </w:r>
      <w:r w:rsidR="00E20752">
        <w:instrText xml:space="preserve">IC </w:instrText>
      </w:r>
      <w:r w:rsidR="00E20752">
        <w:fldChar w:fldCharType="separate"/>
      </w:r>
      <w:r w:rsidR="00D5248C">
        <w:rPr>
          <w:noProof/>
        </w:rPr>
        <w:t>4</w:t>
      </w:r>
      <w:r w:rsidR="00E20752">
        <w:rPr>
          <w:noProof/>
        </w:rPr>
        <w:fldChar w:fldCharType="end"/>
      </w:r>
      <w:r w:rsidRPr="00AC6BD2">
        <w:t>)</w:t>
      </w:r>
      <w:bookmarkEnd w:id="425"/>
      <w:bookmarkEnd w:id="426"/>
      <w:bookmarkEnd w:id="427"/>
      <w:bookmarkEnd w:id="428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9" w:name="_Toc90385113"/>
      <w:bookmarkStart w:id="430" w:name="_Toc440899651"/>
      <w:bookmarkStart w:id="431" w:name="_Toc474235684"/>
      <w:r w:rsidRPr="00AC6BD2">
        <w:t>Форма Графика выполнения работ</w:t>
      </w:r>
      <w:bookmarkEnd w:id="429"/>
      <w:bookmarkEnd w:id="430"/>
      <w:bookmarkEnd w:id="431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E20752">
        <w:fldChar w:fldCharType="begin"/>
      </w:r>
      <w:r w:rsidR="00E20752">
        <w:instrText xml:space="preserve"> SEQ Приложение \* ARABIC </w:instrText>
      </w:r>
      <w:r w:rsidR="00E20752">
        <w:fldChar w:fldCharType="separate"/>
      </w:r>
      <w:r w:rsidR="00D5248C">
        <w:rPr>
          <w:noProof/>
        </w:rPr>
        <w:t>2</w:t>
      </w:r>
      <w:r w:rsidR="00E20752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2" w:name="_Toc90385114"/>
      <w:bookmarkStart w:id="433" w:name="_Toc440899652"/>
      <w:bookmarkStart w:id="434" w:name="_Toc474235685"/>
      <w:r w:rsidRPr="00AC6BD2">
        <w:lastRenderedPageBreak/>
        <w:t>Инструкции по заполнению</w:t>
      </w:r>
      <w:bookmarkEnd w:id="432"/>
      <w:bookmarkEnd w:id="433"/>
      <w:bookmarkEnd w:id="434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5" w:name="_Ref55335818"/>
      <w:bookmarkStart w:id="436" w:name="_Ref55336334"/>
      <w:bookmarkStart w:id="437" w:name="_Toc57314673"/>
      <w:bookmarkStart w:id="438" w:name="_Toc69728987"/>
      <w:bookmarkStart w:id="439" w:name="_Toc440899653"/>
      <w:bookmarkStart w:id="440" w:name="_Toc474235686"/>
      <w:bookmarkStart w:id="441" w:name="_Ref89649494"/>
      <w:bookmarkStart w:id="442" w:name="_Toc90385115"/>
      <w:r w:rsidRPr="00AC6BD2">
        <w:lastRenderedPageBreak/>
        <w:t xml:space="preserve">Сводная таблица стоимости работ (форма </w:t>
      </w:r>
      <w:r w:rsidR="00E20752">
        <w:fldChar w:fldCharType="begin"/>
      </w:r>
      <w:r w:rsidR="00E20752">
        <w:instrText xml:space="preserve"> SEQ форма \* ARABIC </w:instrText>
      </w:r>
      <w:r w:rsidR="00E20752">
        <w:fldChar w:fldCharType="separate"/>
      </w:r>
      <w:r w:rsidR="00D5248C">
        <w:rPr>
          <w:noProof/>
        </w:rPr>
        <w:t>5</w:t>
      </w:r>
      <w:r w:rsidR="00E20752">
        <w:rPr>
          <w:noProof/>
        </w:rPr>
        <w:fldChar w:fldCharType="end"/>
      </w:r>
      <w:r w:rsidRPr="00AC6BD2">
        <w:t>)</w:t>
      </w:r>
      <w:bookmarkEnd w:id="435"/>
      <w:bookmarkEnd w:id="436"/>
      <w:bookmarkEnd w:id="437"/>
      <w:bookmarkEnd w:id="438"/>
      <w:bookmarkEnd w:id="439"/>
      <w:bookmarkEnd w:id="440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3" w:name="_Toc440899654"/>
      <w:bookmarkStart w:id="444" w:name="_Toc474235687"/>
      <w:r w:rsidRPr="00AC6BD2">
        <w:t>Форма Сводной таблицы стоимости работ</w:t>
      </w:r>
      <w:bookmarkEnd w:id="443"/>
      <w:bookmarkEnd w:id="444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E20752">
        <w:fldChar w:fldCharType="begin"/>
      </w:r>
      <w:r w:rsidR="00E20752">
        <w:instrText xml:space="preserve"> SEQ Приложение \* ARABIC </w:instrText>
      </w:r>
      <w:r w:rsidR="00E20752">
        <w:fldChar w:fldCharType="separate"/>
      </w:r>
      <w:r w:rsidR="00D5248C">
        <w:rPr>
          <w:noProof/>
        </w:rPr>
        <w:t>3</w:t>
      </w:r>
      <w:r w:rsidR="00E20752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47A07B5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 xml:space="preserve"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 </w:t>
      </w:r>
      <w:r w:rsidR="000975EE">
        <w:rPr>
          <w:b/>
          <w:szCs w:val="28"/>
        </w:rPr>
        <w:t>требованием (приложение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5" w:name="_Toc440899655"/>
      <w:bookmarkStart w:id="446" w:name="_Toc474235688"/>
      <w:r w:rsidRPr="00AC6BD2">
        <w:lastRenderedPageBreak/>
        <w:t>Инструкции по заполнению</w:t>
      </w:r>
      <w:bookmarkEnd w:id="445"/>
      <w:bookmarkEnd w:id="446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 xml:space="preserve">Результат суммирования стоимостей этапов/подэтапов,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D5248C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r w:rsidRPr="008B0065">
        <w:rPr>
          <w:lang w:val="en-US"/>
        </w:rPr>
        <w:t>MicrosoftWordDocument</w:t>
      </w:r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r w:rsidRPr="008B0065">
        <w:rPr>
          <w:lang w:val="en-US"/>
        </w:rPr>
        <w:t>MicrosoftExcelSheet</w:t>
      </w:r>
      <w:r w:rsidRPr="008B0065">
        <w:t xml:space="preserve"> (*.</w:t>
      </w:r>
      <w:r w:rsidRPr="008B0065">
        <w:rPr>
          <w:lang w:val="en-US"/>
        </w:rPr>
        <w:t>xls</w:t>
      </w:r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7" w:name="_Hlt22846931"/>
      <w:bookmarkEnd w:id="447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8" w:name="_Ref70131640"/>
      <w:bookmarkStart w:id="449" w:name="_Toc77970259"/>
      <w:bookmarkStart w:id="450" w:name="_Toc90385118"/>
      <w:bookmarkStart w:id="451" w:name="_Toc440899656"/>
      <w:bookmarkStart w:id="452" w:name="_Toc474235689"/>
      <w:bookmarkStart w:id="453" w:name="_Ref63957390"/>
      <w:bookmarkStart w:id="454" w:name="_Toc64719476"/>
      <w:bookmarkStart w:id="455" w:name="_Toc69112532"/>
      <w:bookmarkEnd w:id="441"/>
      <w:bookmarkEnd w:id="442"/>
      <w:r w:rsidRPr="00AC6BD2">
        <w:lastRenderedPageBreak/>
        <w:t xml:space="preserve">Протокол разногласий по проекту Договора (форма </w:t>
      </w:r>
      <w:r w:rsidR="00E20752">
        <w:fldChar w:fldCharType="begin"/>
      </w:r>
      <w:r w:rsidR="00E20752">
        <w:instrText xml:space="preserve"> SEQ форма \* ARABIC </w:instrText>
      </w:r>
      <w:r w:rsidR="00E20752">
        <w:fldChar w:fldCharType="separate"/>
      </w:r>
      <w:r w:rsidR="00D5248C">
        <w:rPr>
          <w:noProof/>
        </w:rPr>
        <w:t>6</w:t>
      </w:r>
      <w:r w:rsidR="00E20752">
        <w:rPr>
          <w:noProof/>
        </w:rPr>
        <w:fldChar w:fldCharType="end"/>
      </w:r>
      <w:r w:rsidRPr="00AC6BD2">
        <w:t>)</w:t>
      </w:r>
      <w:bookmarkEnd w:id="448"/>
      <w:bookmarkEnd w:id="449"/>
      <w:bookmarkEnd w:id="450"/>
      <w:bookmarkEnd w:id="451"/>
      <w:bookmarkEnd w:id="452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6" w:name="_Toc90385119"/>
      <w:bookmarkStart w:id="457" w:name="_Toc440899657"/>
      <w:bookmarkStart w:id="458" w:name="_Toc474235690"/>
      <w:r w:rsidRPr="00AC6BD2">
        <w:t>Форма Протокола разногласий по проекту Договора</w:t>
      </w:r>
      <w:bookmarkEnd w:id="456"/>
      <w:bookmarkEnd w:id="457"/>
      <w:bookmarkEnd w:id="458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3"/>
    <w:bookmarkEnd w:id="454"/>
    <w:bookmarkEnd w:id="455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E20752">
        <w:fldChar w:fldCharType="begin"/>
      </w:r>
      <w:r w:rsidR="00E20752">
        <w:instrText xml:space="preserve"> SEQ Приложение \* ARABIC </w:instrText>
      </w:r>
      <w:r w:rsidR="00E20752">
        <w:fldChar w:fldCharType="separate"/>
      </w:r>
      <w:r w:rsidR="00D5248C">
        <w:rPr>
          <w:noProof/>
        </w:rPr>
        <w:t>4</w:t>
      </w:r>
      <w:r w:rsidR="00E20752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C6BD2" w:rsidRDefault="003222C4" w:rsidP="00403202">
      <w:pPr>
        <w:spacing w:line="240" w:lineRule="auto"/>
        <w:jc w:val="center"/>
        <w:rPr>
          <w:b/>
        </w:rPr>
      </w:pPr>
      <w:r w:rsidRPr="00AC6BD2" w:rsidDel="003222C4">
        <w:rPr>
          <w:b/>
        </w:rPr>
        <w:t xml:space="preserve"> </w:t>
      </w:r>
      <w:r w:rsidR="00EC5F37" w:rsidRPr="00AC6BD2">
        <w:rPr>
          <w:b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9" w:name="_Toc90385120"/>
      <w:bookmarkStart w:id="460" w:name="_Toc440899658"/>
      <w:bookmarkStart w:id="461" w:name="_Toc474235691"/>
      <w:r w:rsidRPr="00AC6BD2">
        <w:lastRenderedPageBreak/>
        <w:t>Инструкции по заполнению Протокола разногласий по проекту Договора</w:t>
      </w:r>
      <w:bookmarkEnd w:id="459"/>
      <w:bookmarkEnd w:id="460"/>
      <w:bookmarkEnd w:id="461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D5248C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D5248C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2" w:name="_Ref55335823"/>
      <w:bookmarkStart w:id="463" w:name="_Ref55336359"/>
      <w:bookmarkStart w:id="464" w:name="_Toc57314675"/>
      <w:bookmarkStart w:id="465" w:name="_Toc69728989"/>
      <w:bookmarkStart w:id="466" w:name="_Toc440899659"/>
      <w:bookmarkStart w:id="467" w:name="_Toc474235692"/>
      <w:bookmarkEnd w:id="412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r w:rsidR="00E20752">
        <w:fldChar w:fldCharType="begin"/>
      </w:r>
      <w:r w:rsidR="00E20752">
        <w:instrText xml:space="preserve"> SEQ форма \* ARABIC </w:instrText>
      </w:r>
      <w:r w:rsidR="00E20752">
        <w:fldChar w:fldCharType="separate"/>
      </w:r>
      <w:r w:rsidR="00D5248C">
        <w:rPr>
          <w:noProof/>
        </w:rPr>
        <w:t>7</w:t>
      </w:r>
      <w:r w:rsidR="00E20752">
        <w:rPr>
          <w:noProof/>
        </w:rPr>
        <w:fldChar w:fldCharType="end"/>
      </w:r>
      <w:r w:rsidRPr="00AC6BD2">
        <w:t>)</w:t>
      </w:r>
      <w:bookmarkEnd w:id="462"/>
      <w:bookmarkEnd w:id="463"/>
      <w:bookmarkEnd w:id="464"/>
      <w:bookmarkEnd w:id="465"/>
      <w:bookmarkEnd w:id="466"/>
      <w:bookmarkEnd w:id="467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8" w:name="_Toc440899660"/>
      <w:bookmarkStart w:id="469" w:name="_Toc474235693"/>
      <w:r w:rsidRPr="00AC6BD2">
        <w:t xml:space="preserve">Форма Анкеты Участника </w:t>
      </w:r>
      <w:r w:rsidR="000778BE">
        <w:t>запроса предложений</w:t>
      </w:r>
      <w:bookmarkEnd w:id="468"/>
      <w:bookmarkEnd w:id="469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D5248C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№ п/п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>(фамилия, имя, отчество подписавшего,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0" w:name="_Toc440899661"/>
      <w:bookmarkStart w:id="471" w:name="_Toc474235694"/>
      <w:r w:rsidRPr="00AC6BD2">
        <w:lastRenderedPageBreak/>
        <w:t>Инструкции по заполнению</w:t>
      </w:r>
      <w:bookmarkEnd w:id="470"/>
      <w:bookmarkEnd w:id="471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 xml:space="preserve">В графе 3: если организационная форма Участника ООО, указать учредителей, если организационная форма АО или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2" w:name="_Ref55336378"/>
      <w:bookmarkStart w:id="473" w:name="_Toc57314676"/>
      <w:bookmarkStart w:id="474" w:name="_Toc69728990"/>
      <w:bookmarkStart w:id="475" w:name="_Toc440899662"/>
      <w:bookmarkStart w:id="476" w:name="_Toc474235695"/>
      <w:r w:rsidRPr="00AC6BD2">
        <w:lastRenderedPageBreak/>
        <w:t xml:space="preserve">Справка о перечне и годовых объемах выполнения аналогичных договоров (форма </w:t>
      </w:r>
      <w:r w:rsidR="00E20752">
        <w:fldChar w:fldCharType="begin"/>
      </w:r>
      <w:r w:rsidR="00E20752">
        <w:instrText xml:space="preserve"> SEQ форма \* ARABIC </w:instrText>
      </w:r>
      <w:r w:rsidR="00E20752">
        <w:fldChar w:fldCharType="separate"/>
      </w:r>
      <w:r w:rsidR="00D5248C">
        <w:rPr>
          <w:noProof/>
        </w:rPr>
        <w:t>8</w:t>
      </w:r>
      <w:r w:rsidR="00E20752">
        <w:rPr>
          <w:noProof/>
        </w:rPr>
        <w:fldChar w:fldCharType="end"/>
      </w:r>
      <w:r w:rsidRPr="00AC6BD2">
        <w:t>)</w:t>
      </w:r>
      <w:bookmarkEnd w:id="472"/>
      <w:bookmarkEnd w:id="473"/>
      <w:bookmarkEnd w:id="474"/>
      <w:bookmarkEnd w:id="475"/>
      <w:bookmarkEnd w:id="476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7" w:name="_Toc440899663"/>
      <w:bookmarkStart w:id="478" w:name="_Toc474235696"/>
      <w:r w:rsidRPr="00AC6BD2">
        <w:t>Форма Справки о перечне и годовых объемах выполнения аналогичных договоров</w:t>
      </w:r>
      <w:bookmarkEnd w:id="477"/>
      <w:bookmarkEnd w:id="478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D5248C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7E4A8B">
            <w:pPr>
              <w:pStyle w:val="af4"/>
              <w:spacing w:before="0" w:after="0"/>
              <w:jc w:val="center"/>
            </w:pPr>
            <w:r w:rsidRPr="00AC6BD2">
              <w:t>Описание договора</w:t>
            </w:r>
            <w:r w:rsidRPr="00AC6BD2">
              <w:br/>
              <w:t>(</w:t>
            </w:r>
            <w:r w:rsidRPr="007E4A8B">
              <w:rPr>
                <w:b/>
              </w:rPr>
              <w:t>объем и состав работ, описание основных условий договора</w:t>
            </w:r>
            <w:r w:rsidRPr="00AC6BD2">
              <w:t>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за ____________ месяцев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9" w:name="_Toc440899664"/>
      <w:bookmarkStart w:id="480" w:name="_Toc474235697"/>
      <w:r w:rsidRPr="00AC6BD2">
        <w:lastRenderedPageBreak/>
        <w:t>Инструкции по заполнению</w:t>
      </w:r>
      <w:bookmarkEnd w:id="479"/>
      <w:bookmarkEnd w:id="480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1" w:name="_Ref55336389"/>
      <w:bookmarkStart w:id="482" w:name="_Toc57314677"/>
      <w:bookmarkStart w:id="483" w:name="_Toc69728991"/>
      <w:bookmarkStart w:id="484" w:name="_Toc440899665"/>
      <w:bookmarkStart w:id="485" w:name="_Toc474235698"/>
      <w:r w:rsidRPr="00AC6BD2">
        <w:lastRenderedPageBreak/>
        <w:t xml:space="preserve">Справка о материально-технических ресурсах (форма </w:t>
      </w:r>
      <w:r w:rsidR="00E20752">
        <w:fldChar w:fldCharType="begin"/>
      </w:r>
      <w:r w:rsidR="00E20752">
        <w:instrText xml:space="preserve"> SEQ форма \* ARABIC </w:instrText>
      </w:r>
      <w:r w:rsidR="00E20752">
        <w:fldChar w:fldCharType="separate"/>
      </w:r>
      <w:r w:rsidR="00D5248C">
        <w:rPr>
          <w:noProof/>
        </w:rPr>
        <w:t>9</w:t>
      </w:r>
      <w:r w:rsidR="00E20752">
        <w:rPr>
          <w:noProof/>
        </w:rPr>
        <w:fldChar w:fldCharType="end"/>
      </w:r>
      <w:r w:rsidRPr="00AC6BD2">
        <w:t>)</w:t>
      </w:r>
      <w:bookmarkEnd w:id="481"/>
      <w:bookmarkEnd w:id="482"/>
      <w:bookmarkEnd w:id="483"/>
      <w:bookmarkEnd w:id="484"/>
      <w:bookmarkEnd w:id="485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6" w:name="_Toc440899666"/>
      <w:bookmarkStart w:id="487" w:name="_Toc474235699"/>
      <w:r w:rsidRPr="00AC6BD2">
        <w:t>Форма Справки о материально-технических ресурсах</w:t>
      </w:r>
      <w:bookmarkEnd w:id="486"/>
      <w:bookmarkEnd w:id="487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D5248C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8" w:name="_Toc440899667"/>
      <w:bookmarkStart w:id="489" w:name="_Toc474235700"/>
      <w:r w:rsidRPr="00AC6BD2">
        <w:lastRenderedPageBreak/>
        <w:t>Инструкции по заполнению</w:t>
      </w:r>
      <w:bookmarkEnd w:id="488"/>
      <w:bookmarkEnd w:id="489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0" w:name="_Ref55336398"/>
      <w:bookmarkStart w:id="491" w:name="_Toc57314678"/>
      <w:bookmarkStart w:id="492" w:name="_Toc69728992"/>
      <w:bookmarkStart w:id="493" w:name="_Toc440899668"/>
      <w:bookmarkStart w:id="494" w:name="_Toc474235701"/>
      <w:r w:rsidRPr="00AC6BD2">
        <w:lastRenderedPageBreak/>
        <w:t xml:space="preserve">Справка о кадровых ресурсах (форма </w:t>
      </w:r>
      <w:r w:rsidR="00E20752">
        <w:fldChar w:fldCharType="begin"/>
      </w:r>
      <w:r w:rsidR="00E20752">
        <w:instrText xml:space="preserve"> SEQ форма \* ARABIC </w:instrText>
      </w:r>
      <w:r w:rsidR="00E20752">
        <w:fldChar w:fldCharType="separate"/>
      </w:r>
      <w:r w:rsidR="00D5248C">
        <w:rPr>
          <w:noProof/>
        </w:rPr>
        <w:t>10</w:t>
      </w:r>
      <w:r w:rsidR="00E20752">
        <w:rPr>
          <w:noProof/>
        </w:rPr>
        <w:fldChar w:fldCharType="end"/>
      </w:r>
      <w:r w:rsidRPr="00AC6BD2">
        <w:t>)</w:t>
      </w:r>
      <w:bookmarkEnd w:id="490"/>
      <w:bookmarkEnd w:id="491"/>
      <w:bookmarkEnd w:id="492"/>
      <w:bookmarkEnd w:id="493"/>
      <w:bookmarkEnd w:id="494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5" w:name="_Toc440899669"/>
      <w:bookmarkStart w:id="496" w:name="_Toc474235702"/>
      <w:r w:rsidRPr="00AC6BD2">
        <w:t>Форма Справки о кадровых ресурсах</w:t>
      </w:r>
      <w:bookmarkEnd w:id="495"/>
      <w:bookmarkEnd w:id="496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D5248C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  <w:t>п/п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7" w:name="_Toc440899670"/>
      <w:bookmarkStart w:id="498" w:name="_Toc474235703"/>
      <w:r w:rsidRPr="00AC6BD2">
        <w:lastRenderedPageBreak/>
        <w:t>Инструкции по заполнению</w:t>
      </w:r>
      <w:bookmarkEnd w:id="497"/>
      <w:bookmarkEnd w:id="498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99" w:name="_Ref384119981"/>
      <w:bookmarkStart w:id="500" w:name="_Ref384119988"/>
      <w:bookmarkStart w:id="501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2" w:name="_Ref384716948"/>
      <w:bookmarkStart w:id="503" w:name="_Toc474235704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r w:rsidR="00E20752">
        <w:fldChar w:fldCharType="begin"/>
      </w:r>
      <w:r w:rsidR="00E20752">
        <w:instrText xml:space="preserve"> SEQ форма \* ARABIC </w:instrText>
      </w:r>
      <w:r w:rsidR="00E20752">
        <w:fldChar w:fldCharType="separate"/>
      </w:r>
      <w:r w:rsidR="00D5248C">
        <w:rPr>
          <w:noProof/>
        </w:rPr>
        <w:t>11</w:t>
      </w:r>
      <w:r w:rsidR="00E20752">
        <w:rPr>
          <w:noProof/>
        </w:rPr>
        <w:fldChar w:fldCharType="end"/>
      </w:r>
      <w:r w:rsidR="007D41EF" w:rsidRPr="00AC6BD2">
        <w:t>)</w:t>
      </w:r>
      <w:bookmarkEnd w:id="499"/>
      <w:bookmarkEnd w:id="500"/>
      <w:bookmarkEnd w:id="501"/>
      <w:bookmarkEnd w:id="502"/>
      <w:bookmarkEnd w:id="503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4" w:name="_Toc440899672"/>
      <w:bookmarkStart w:id="505" w:name="_Toc474235705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4"/>
      <w:r w:rsidRPr="00AC6BD2">
        <w:t>среднего предпринимательства</w:t>
      </w:r>
      <w:bookmarkEnd w:id="505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D5248C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167B2682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6" w:name="_Ref418004386"/>
      <w:bookmarkStart w:id="507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№ п/п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8" w:name="_Toc419882327"/>
      <w:bookmarkStart w:id="509" w:name="_Toc474235706"/>
      <w:r w:rsidRPr="00B55811">
        <w:lastRenderedPageBreak/>
        <w:t>Инструкции по заполнению</w:t>
      </w:r>
      <w:bookmarkEnd w:id="508"/>
      <w:bookmarkEnd w:id="509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049638BE" w14:textId="77777777" w:rsidR="000A7D55" w:rsidRDefault="000A7D55" w:rsidP="00403202">
      <w:pPr>
        <w:pStyle w:val="a6"/>
        <w:spacing w:line="240" w:lineRule="auto"/>
      </w:pPr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0" w:name="_Ref453145923"/>
      <w:bookmarkStart w:id="511" w:name="_Toc419208689"/>
      <w:bookmarkStart w:id="512" w:name="_Toc440899677"/>
      <w:bookmarkStart w:id="513" w:name="_Toc474235707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r w:rsidR="00E20752">
        <w:fldChar w:fldCharType="begin"/>
      </w:r>
      <w:r w:rsidR="00E20752">
        <w:instrText xml:space="preserve"> SEQ форма \* ARABIC </w:instrText>
      </w:r>
      <w:r w:rsidR="00E20752">
        <w:fldChar w:fldCharType="separate"/>
      </w:r>
      <w:r w:rsidR="00D5248C">
        <w:rPr>
          <w:noProof/>
        </w:rPr>
        <w:t>12</w:t>
      </w:r>
      <w:r w:rsidR="00E20752">
        <w:rPr>
          <w:noProof/>
        </w:rPr>
        <w:fldChar w:fldCharType="end"/>
      </w:r>
      <w:r w:rsidRPr="001169DB">
        <w:t>)</w:t>
      </w:r>
      <w:bookmarkEnd w:id="506"/>
      <w:bookmarkEnd w:id="507"/>
      <w:bookmarkEnd w:id="510"/>
      <w:bookmarkEnd w:id="511"/>
      <w:bookmarkEnd w:id="512"/>
      <w:bookmarkEnd w:id="513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4" w:name="_Toc418077959"/>
      <w:bookmarkStart w:id="515" w:name="_Toc419208690"/>
      <w:bookmarkStart w:id="516" w:name="_Toc440899678"/>
      <w:bookmarkStart w:id="517" w:name="_Toc474235708"/>
      <w:r w:rsidRPr="001169DB">
        <w:t xml:space="preserve">Форма </w:t>
      </w:r>
      <w:r>
        <w:t>Справки об отсутствии признаков крупной сделки</w:t>
      </w:r>
      <w:bookmarkEnd w:id="514"/>
      <w:bookmarkEnd w:id="515"/>
      <w:bookmarkEnd w:id="516"/>
      <w:bookmarkEnd w:id="517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E20752">
        <w:fldChar w:fldCharType="begin"/>
      </w:r>
      <w:r w:rsidR="00E20752">
        <w:instrText xml:space="preserve"> SEQ Приложение \* ARABIC </w:instrText>
      </w:r>
      <w:r w:rsidR="00E20752">
        <w:fldChar w:fldCharType="separate"/>
      </w:r>
      <w:r w:rsidR="00D5248C">
        <w:rPr>
          <w:noProof/>
        </w:rPr>
        <w:t>10</w:t>
      </w:r>
      <w:r w:rsidR="00E20752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0A6918E5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наименование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D5248C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8" w:name="_Toc418077960"/>
      <w:bookmarkStart w:id="519" w:name="_Toc419208691"/>
      <w:bookmarkStart w:id="520" w:name="_Toc440899679"/>
      <w:bookmarkStart w:id="521" w:name="_Toc474235709"/>
      <w:r w:rsidRPr="001169DB">
        <w:lastRenderedPageBreak/>
        <w:t>Инструкции по заполнению</w:t>
      </w:r>
      <w:bookmarkEnd w:id="518"/>
      <w:bookmarkEnd w:id="519"/>
      <w:bookmarkEnd w:id="520"/>
      <w:bookmarkEnd w:id="521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2" w:name="_Ref418004442"/>
      <w:bookmarkStart w:id="523" w:name="_Toc418077961"/>
      <w:bookmarkStart w:id="524" w:name="_Toc419208692"/>
      <w:bookmarkStart w:id="525" w:name="_Toc440899680"/>
      <w:bookmarkStart w:id="526" w:name="_Toc474235710"/>
      <w:r>
        <w:lastRenderedPageBreak/>
        <w:t xml:space="preserve">Справка об отсутствии заинтересованности </w:t>
      </w:r>
      <w:r w:rsidRPr="001169DB">
        <w:t>(форма </w:t>
      </w:r>
      <w:r w:rsidR="00E20752">
        <w:fldChar w:fldCharType="begin"/>
      </w:r>
      <w:r w:rsidR="00E20752">
        <w:instrText xml:space="preserve"> SEQ форма \* ARABIC </w:instrText>
      </w:r>
      <w:r w:rsidR="00E20752">
        <w:fldChar w:fldCharType="separate"/>
      </w:r>
      <w:r w:rsidR="00D5248C">
        <w:rPr>
          <w:noProof/>
        </w:rPr>
        <w:t>13</w:t>
      </w:r>
      <w:r w:rsidR="00E20752">
        <w:rPr>
          <w:noProof/>
        </w:rPr>
        <w:fldChar w:fldCharType="end"/>
      </w:r>
      <w:r w:rsidRPr="001169DB">
        <w:t>)</w:t>
      </w:r>
      <w:bookmarkEnd w:id="522"/>
      <w:bookmarkEnd w:id="523"/>
      <w:bookmarkEnd w:id="524"/>
      <w:bookmarkEnd w:id="525"/>
      <w:bookmarkEnd w:id="526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7" w:name="_Toc418077962"/>
      <w:bookmarkStart w:id="528" w:name="_Toc419208693"/>
      <w:bookmarkStart w:id="529" w:name="_Toc440899681"/>
      <w:bookmarkStart w:id="530" w:name="_Toc474235711"/>
      <w:r w:rsidRPr="001169DB">
        <w:t xml:space="preserve">Форма </w:t>
      </w:r>
      <w:r>
        <w:t>Справки об отсутствии заинтересованности</w:t>
      </w:r>
      <w:bookmarkEnd w:id="527"/>
      <w:bookmarkEnd w:id="528"/>
      <w:bookmarkEnd w:id="529"/>
      <w:bookmarkEnd w:id="530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E20752">
        <w:fldChar w:fldCharType="begin"/>
      </w:r>
      <w:r w:rsidR="00E20752">
        <w:instrText xml:space="preserve"> SE</w:instrText>
      </w:r>
      <w:r w:rsidR="00E20752">
        <w:instrText xml:space="preserve">Q Приложение \* ARABIC </w:instrText>
      </w:r>
      <w:r w:rsidR="00E20752">
        <w:fldChar w:fldCharType="separate"/>
      </w:r>
      <w:r w:rsidR="00D5248C">
        <w:rPr>
          <w:noProof/>
        </w:rPr>
        <w:t>11</w:t>
      </w:r>
      <w:r w:rsidR="00E20752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46D0B124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наименование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D5248C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1" w:name="_Toc418077963"/>
      <w:bookmarkStart w:id="532" w:name="_Toc419208694"/>
      <w:bookmarkStart w:id="533" w:name="_Toc440899682"/>
      <w:bookmarkStart w:id="534" w:name="_Toc474235712"/>
      <w:r w:rsidRPr="001169DB">
        <w:lastRenderedPageBreak/>
        <w:t>Инструкции по заполнению</w:t>
      </w:r>
      <w:bookmarkEnd w:id="531"/>
      <w:bookmarkEnd w:id="532"/>
      <w:bookmarkEnd w:id="533"/>
      <w:bookmarkEnd w:id="534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5" w:name="_Toc440899683"/>
      <w:bookmarkStart w:id="536" w:name="_Toc474235713"/>
      <w:r w:rsidRPr="00AC6BD2">
        <w:lastRenderedPageBreak/>
        <w:t>План распределения объемов выполнения работ внутри коллективного участника (форма </w:t>
      </w:r>
      <w:r w:rsidR="00E20752">
        <w:fldChar w:fldCharType="begin"/>
      </w:r>
      <w:r w:rsidR="00E20752">
        <w:instrText xml:space="preserve"> SEQ форма \* ARABIC </w:instrText>
      </w:r>
      <w:r w:rsidR="00E20752">
        <w:fldChar w:fldCharType="separate"/>
      </w:r>
      <w:r w:rsidR="00D5248C">
        <w:rPr>
          <w:noProof/>
        </w:rPr>
        <w:t>14</w:t>
      </w:r>
      <w:r w:rsidR="00E20752">
        <w:rPr>
          <w:noProof/>
        </w:rPr>
        <w:fldChar w:fldCharType="end"/>
      </w:r>
      <w:r w:rsidRPr="00AC6BD2">
        <w:t>)</w:t>
      </w:r>
      <w:bookmarkEnd w:id="535"/>
      <w:bookmarkEnd w:id="536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7" w:name="_Ref384119813"/>
      <w:bookmarkStart w:id="538" w:name="_Toc440899684"/>
      <w:bookmarkStart w:id="539" w:name="_Toc474235714"/>
      <w:r w:rsidRPr="00AC6BD2">
        <w:t>Форма плана распределения объемов выполнения работ внутри коллективного участника</w:t>
      </w:r>
      <w:bookmarkEnd w:id="537"/>
      <w:bookmarkEnd w:id="538"/>
      <w:bookmarkEnd w:id="539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E20752">
        <w:fldChar w:fldCharType="begin"/>
      </w:r>
      <w:r w:rsidR="00E20752">
        <w:instrText xml:space="preserve"> SEQ Приложение \* ARABIC </w:instrText>
      </w:r>
      <w:r w:rsidR="00E20752">
        <w:fldChar w:fldCharType="separate"/>
      </w:r>
      <w:r w:rsidR="00D5248C">
        <w:rPr>
          <w:noProof/>
        </w:rPr>
        <w:t>12</w:t>
      </w:r>
      <w:r w:rsidR="00E20752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0" w:name="_Toc440899685"/>
      <w:bookmarkStart w:id="541" w:name="_Toc474235715"/>
      <w:r w:rsidRPr="00AC6BD2">
        <w:lastRenderedPageBreak/>
        <w:t>Инструкции по заполнению</w:t>
      </w:r>
      <w:bookmarkEnd w:id="540"/>
      <w:bookmarkEnd w:id="541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08AB398A" w14:textId="3A4D0BFC" w:rsidR="00EC5F37" w:rsidRPr="00AC6BD2" w:rsidRDefault="00EC5F37" w:rsidP="00403202">
      <w:pPr>
        <w:pStyle w:val="20"/>
        <w:pageBreakBefore/>
        <w:spacing w:before="0" w:after="0"/>
      </w:pPr>
      <w:bookmarkStart w:id="542" w:name="_Ref90381141"/>
      <w:bookmarkStart w:id="543" w:name="_Toc90385121"/>
      <w:bookmarkStart w:id="544" w:name="_Toc440899686"/>
      <w:bookmarkStart w:id="545" w:name="_Toc474235716"/>
      <w:bookmarkStart w:id="546" w:name="_Ref90381523"/>
      <w:bookmarkStart w:id="547" w:name="_Toc90385124"/>
      <w:r w:rsidRPr="00AC6BD2">
        <w:lastRenderedPageBreak/>
        <w:t>План распределения объемов выполнения работ между генеральным подрядчиком и субподрядчиками (форма </w:t>
      </w:r>
      <w:r w:rsidR="00E20752">
        <w:fldChar w:fldCharType="begin"/>
      </w:r>
      <w:r w:rsidR="00E20752">
        <w:instrText xml:space="preserve"> SEQ форма \* ARABIC </w:instrText>
      </w:r>
      <w:r w:rsidR="00E20752">
        <w:fldChar w:fldCharType="separate"/>
      </w:r>
      <w:r w:rsidR="00D5248C">
        <w:rPr>
          <w:noProof/>
        </w:rPr>
        <w:t>15</w:t>
      </w:r>
      <w:r w:rsidR="00E20752">
        <w:rPr>
          <w:noProof/>
        </w:rPr>
        <w:fldChar w:fldCharType="end"/>
      </w:r>
      <w:r w:rsidRPr="00AC6BD2">
        <w:t>)</w:t>
      </w:r>
      <w:bookmarkEnd w:id="542"/>
      <w:bookmarkEnd w:id="543"/>
      <w:bookmarkEnd w:id="544"/>
      <w:bookmarkEnd w:id="545"/>
    </w:p>
    <w:p w14:paraId="2BCB1FC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48" w:name="_Toc90385122"/>
      <w:bookmarkStart w:id="549" w:name="_Toc440899687"/>
      <w:bookmarkStart w:id="550" w:name="_Toc474235717"/>
      <w:r w:rsidRPr="00AC6BD2">
        <w:t>Форма плана распределения объемов выполнения работ между генеральным подрядчиком и субподрядчиками</w:t>
      </w:r>
      <w:bookmarkEnd w:id="548"/>
      <w:bookmarkEnd w:id="549"/>
      <w:bookmarkEnd w:id="550"/>
    </w:p>
    <w:p w14:paraId="2A8DE09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FC0C562" w14:textId="38D18CF4" w:rsidR="00EC5F37" w:rsidRPr="003A4F61" w:rsidRDefault="00EC5F37" w:rsidP="00403202">
      <w:pPr>
        <w:spacing w:line="240" w:lineRule="auto"/>
        <w:ind w:firstLine="0"/>
        <w:jc w:val="left"/>
        <w:rPr>
          <w:sz w:val="24"/>
          <w:szCs w:val="24"/>
        </w:rPr>
      </w:pPr>
      <w:r w:rsidRPr="003A4F61">
        <w:rPr>
          <w:sz w:val="24"/>
          <w:szCs w:val="24"/>
        </w:rPr>
        <w:t xml:space="preserve">Приложение </w:t>
      </w:r>
      <w:r w:rsidR="007D7DD1" w:rsidRPr="003A4F61">
        <w:rPr>
          <w:sz w:val="24"/>
          <w:szCs w:val="24"/>
        </w:rPr>
        <w:fldChar w:fldCharType="begin"/>
      </w:r>
      <w:r w:rsidR="007D7DD1" w:rsidRPr="003A4F61">
        <w:rPr>
          <w:sz w:val="24"/>
          <w:szCs w:val="24"/>
        </w:rPr>
        <w:instrText xml:space="preserve"> SEQ Приложение \* ARABIC </w:instrText>
      </w:r>
      <w:r w:rsidR="007D7DD1" w:rsidRPr="003A4F61">
        <w:rPr>
          <w:sz w:val="24"/>
          <w:szCs w:val="24"/>
        </w:rPr>
        <w:fldChar w:fldCharType="separate"/>
      </w:r>
      <w:r w:rsidR="00D5248C">
        <w:rPr>
          <w:noProof/>
          <w:sz w:val="24"/>
          <w:szCs w:val="24"/>
        </w:rPr>
        <w:t>13</w:t>
      </w:r>
      <w:r w:rsidR="007D7DD1" w:rsidRPr="003A4F61">
        <w:rPr>
          <w:noProof/>
          <w:sz w:val="24"/>
          <w:szCs w:val="24"/>
        </w:rPr>
        <w:fldChar w:fldCharType="end"/>
      </w:r>
      <w:r w:rsidRPr="003A4F61">
        <w:rPr>
          <w:sz w:val="24"/>
          <w:szCs w:val="24"/>
        </w:rPr>
        <w:t xml:space="preserve"> к письму о подаче оферты</w:t>
      </w:r>
      <w:r w:rsidRPr="003A4F61">
        <w:rPr>
          <w:sz w:val="24"/>
          <w:szCs w:val="24"/>
        </w:rPr>
        <w:br/>
        <w:t>от «____»_____________ г. №__________</w:t>
      </w:r>
    </w:p>
    <w:p w14:paraId="01612B1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07BE5604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>План распределения объемов выполнения работ между генеральным подрядчиком и субподрядчиками</w:t>
      </w:r>
    </w:p>
    <w:p w14:paraId="2BF6905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2D0BA053" w14:textId="77777777" w:rsidR="00EC5F37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>Наименование и адрес генерального подрядчика: _____________________________</w:t>
      </w:r>
    </w:p>
    <w:p w14:paraId="0F6AE3FB" w14:textId="77777777" w:rsidR="003A4F61" w:rsidRPr="003A4F61" w:rsidRDefault="003A4F61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03611D" w:rsidRPr="00AC6BD2" w14:paraId="0B38FA31" w14:textId="77777777" w:rsidTr="00AB0D12">
        <w:trPr>
          <w:cantSplit/>
        </w:trPr>
        <w:tc>
          <w:tcPr>
            <w:tcW w:w="648" w:type="dxa"/>
            <w:vMerge w:val="restart"/>
          </w:tcPr>
          <w:p w14:paraId="32125C05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2012" w:type="dxa"/>
            <w:vMerge w:val="restart"/>
          </w:tcPr>
          <w:p w14:paraId="0560EF12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72C026B1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0994FBF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249522C9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8644F0A" w14:textId="77777777" w:rsidR="0003611D" w:rsidRPr="00AC6BD2" w:rsidRDefault="0003611D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AC6BD2" w14:paraId="6743FE0D" w14:textId="77777777" w:rsidTr="00AB0D12">
        <w:trPr>
          <w:cantSplit/>
        </w:trPr>
        <w:tc>
          <w:tcPr>
            <w:tcW w:w="648" w:type="dxa"/>
            <w:vMerge/>
          </w:tcPr>
          <w:p w14:paraId="23E2EF30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3FEBF8E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6F07907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103EE674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581B97ED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320" w:type="dxa"/>
          </w:tcPr>
          <w:p w14:paraId="35A04A3F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614D22F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</w:tr>
      <w:tr w:rsidR="00AB0D12" w:rsidRPr="00AC6BD2" w14:paraId="35DC9D10" w14:textId="77777777" w:rsidTr="00AB0D12">
        <w:tc>
          <w:tcPr>
            <w:tcW w:w="648" w:type="dxa"/>
          </w:tcPr>
          <w:p w14:paraId="36763721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02DB0D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3E74A9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B24FB6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4CED23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D62D88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41A73E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3D2C5103" w14:textId="77777777" w:rsidTr="00AB0D12">
        <w:tc>
          <w:tcPr>
            <w:tcW w:w="648" w:type="dxa"/>
          </w:tcPr>
          <w:p w14:paraId="6B82414E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F104D0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F6759B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AE96B1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7BD3DB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1F6A8AC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EB1919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4DC5196E" w14:textId="77777777" w:rsidTr="00AB0D12">
        <w:tc>
          <w:tcPr>
            <w:tcW w:w="648" w:type="dxa"/>
          </w:tcPr>
          <w:p w14:paraId="682CA82B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43C6FC9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D9936A7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9D28D3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0D7F79A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6E69CD6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BF915C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5FB3433A" w14:textId="77777777" w:rsidTr="00AB0D12">
        <w:tc>
          <w:tcPr>
            <w:tcW w:w="648" w:type="dxa"/>
          </w:tcPr>
          <w:p w14:paraId="1D6D7C56" w14:textId="77777777" w:rsidR="00AB0D12" w:rsidRPr="00AC6BD2" w:rsidRDefault="00AB0D12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2012" w:type="dxa"/>
          </w:tcPr>
          <w:p w14:paraId="0C47ADE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34E68B3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78C90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33C5D7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47E588E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4BC1AA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144B7513" w14:textId="77777777" w:rsidTr="00AB0D12">
        <w:tc>
          <w:tcPr>
            <w:tcW w:w="4361" w:type="dxa"/>
            <w:gridSpan w:val="3"/>
          </w:tcPr>
          <w:p w14:paraId="7B26F40A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206D1A06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148C0B5C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B9C7E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1DA314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2DD70D61" w14:textId="77777777" w:rsidR="00EC5F37" w:rsidRPr="00AC6BD2" w:rsidRDefault="00EC5F37" w:rsidP="00403202">
      <w:pPr>
        <w:spacing w:line="240" w:lineRule="auto"/>
      </w:pPr>
    </w:p>
    <w:p w14:paraId="2E2913E9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8EDAB08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50C7467E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7E841E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743493CD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201726B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335357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51" w:name="_Toc90385123"/>
      <w:bookmarkStart w:id="552" w:name="_Toc440899688"/>
      <w:bookmarkStart w:id="553" w:name="_Toc474235718"/>
      <w:r w:rsidRPr="00AC6BD2">
        <w:lastRenderedPageBreak/>
        <w:t>Инструкции по заполнению</w:t>
      </w:r>
      <w:bookmarkEnd w:id="551"/>
      <w:bookmarkEnd w:id="552"/>
      <w:bookmarkEnd w:id="553"/>
    </w:p>
    <w:p w14:paraId="1B4FE64D" w14:textId="77777777" w:rsidR="00EC5F37" w:rsidRPr="00AC6BD2" w:rsidRDefault="00EC5F37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генеральным подрядчиком.</w:t>
      </w:r>
    </w:p>
    <w:p w14:paraId="6342DEE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76F2AD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1ECABCBE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данной форме генеральный подрядчик указывает:</w:t>
      </w:r>
    </w:p>
    <w:p w14:paraId="62B78190" w14:textId="77777777" w:rsidR="0003611D" w:rsidRPr="001169DB" w:rsidRDefault="0003611D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4F26886" w14:textId="77777777" w:rsidR="0003611D" w:rsidRDefault="0003611D" w:rsidP="00403202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52A0B625" w14:textId="77777777" w:rsidR="0003611D" w:rsidRPr="001169DB" w:rsidRDefault="0003611D" w:rsidP="00403202">
      <w:pPr>
        <w:pStyle w:val="a7"/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7A787EA2" w14:textId="77777777" w:rsidR="0003611D" w:rsidRPr="001169DB" w:rsidRDefault="0003611D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7B9EFAD8" w14:textId="77777777" w:rsidR="0003611D" w:rsidRPr="001169DB" w:rsidRDefault="0003611D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546"/>
    <w:bookmarkEnd w:id="547"/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5"/>
          <w:footerReference w:type="first" r:id="rId16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54" w:name="_Ref316552585"/>
      <w:bookmarkStart w:id="555" w:name="_Toc440899689"/>
      <w:bookmarkStart w:id="556" w:name="_Toc47423571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54"/>
      <w:bookmarkEnd w:id="555"/>
      <w:bookmarkEnd w:id="556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57" w:name="_Ref316552882"/>
      <w:bookmarkStart w:id="558" w:name="_Toc440899690"/>
      <w:bookmarkStart w:id="559" w:name="_Toc47423572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57"/>
      <w:bookmarkEnd w:id="558"/>
      <w:bookmarkEnd w:id="559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1217"/>
        <w:gridCol w:w="993"/>
        <w:gridCol w:w="717"/>
        <w:gridCol w:w="284"/>
        <w:gridCol w:w="6"/>
        <w:gridCol w:w="844"/>
        <w:gridCol w:w="284"/>
        <w:gridCol w:w="277"/>
        <w:gridCol w:w="706"/>
        <w:gridCol w:w="567"/>
        <w:gridCol w:w="135"/>
        <w:gridCol w:w="573"/>
        <w:gridCol w:w="425"/>
        <w:gridCol w:w="851"/>
        <w:gridCol w:w="699"/>
        <w:gridCol w:w="160"/>
        <w:gridCol w:w="265"/>
        <w:gridCol w:w="434"/>
        <w:gridCol w:w="162"/>
        <w:gridCol w:w="263"/>
        <w:gridCol w:w="436"/>
        <w:gridCol w:w="1550"/>
      </w:tblGrid>
      <w:tr w:rsidR="007054F4" w:rsidRPr="00D37C4F" w14:paraId="53466131" w14:textId="77777777" w:rsidTr="007054F4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5246" w:type="dxa"/>
            <w:gridSpan w:val="6"/>
            <w:shd w:val="clear" w:color="auto" w:fill="auto"/>
            <w:vAlign w:val="bottom"/>
            <w:hideMark/>
          </w:tcPr>
          <w:p w14:paraId="56E85966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2" w:type="dxa"/>
            <w:gridSpan w:val="18"/>
            <w:shd w:val="clear" w:color="auto" w:fill="auto"/>
            <w:vAlign w:val="bottom"/>
            <w:hideMark/>
          </w:tcPr>
          <w:p w14:paraId="50B2C58D" w14:textId="77777777" w:rsidR="007054F4" w:rsidRPr="009E3AB3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986" w:type="dxa"/>
            <w:gridSpan w:val="2"/>
            <w:vMerge w:val="restart"/>
            <w:shd w:val="clear" w:color="auto" w:fill="auto"/>
            <w:vAlign w:val="bottom"/>
            <w:hideMark/>
          </w:tcPr>
          <w:p w14:paraId="7551841E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7054F4" w:rsidRPr="00D37C4F" w14:paraId="4C1A6F57" w14:textId="77777777" w:rsidTr="007054F4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217" w:type="dxa"/>
            <w:shd w:val="clear" w:color="000000" w:fill="FFFF00"/>
            <w:vAlign w:val="center"/>
            <w:hideMark/>
          </w:tcPr>
          <w:p w14:paraId="275C17E0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17" w:type="dxa"/>
            <w:shd w:val="clear" w:color="000000" w:fill="FFFF00"/>
            <w:vAlign w:val="center"/>
            <w:hideMark/>
          </w:tcPr>
          <w:p w14:paraId="5DA65E2C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gridSpan w:val="3"/>
            <w:shd w:val="clear" w:color="000000" w:fill="FFFF00"/>
            <w:vAlign w:val="center"/>
            <w:hideMark/>
          </w:tcPr>
          <w:p w14:paraId="5277B186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1267" w:type="dxa"/>
            <w:gridSpan w:val="3"/>
            <w:shd w:val="clear" w:color="000000" w:fill="FFFF00"/>
            <w:vAlign w:val="center"/>
            <w:hideMark/>
          </w:tcPr>
          <w:p w14:paraId="54E23EF7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1275" w:type="dxa"/>
            <w:gridSpan w:val="3"/>
            <w:shd w:val="clear" w:color="000000" w:fill="FFFF00"/>
            <w:vAlign w:val="center"/>
            <w:hideMark/>
          </w:tcPr>
          <w:p w14:paraId="0696690B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76" w:type="dxa"/>
            <w:gridSpan w:val="2"/>
            <w:shd w:val="clear" w:color="000000" w:fill="FFFF00"/>
            <w:vAlign w:val="center"/>
            <w:hideMark/>
          </w:tcPr>
          <w:p w14:paraId="53488045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gridSpan w:val="3"/>
            <w:shd w:val="clear" w:color="000000" w:fill="FFFF00"/>
            <w:vAlign w:val="center"/>
            <w:hideMark/>
          </w:tcPr>
          <w:p w14:paraId="1F6DB687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gridSpan w:val="3"/>
            <w:shd w:val="clear" w:color="000000" w:fill="FFFF00"/>
            <w:vAlign w:val="center"/>
            <w:hideMark/>
          </w:tcPr>
          <w:p w14:paraId="4F001C41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986" w:type="dxa"/>
            <w:gridSpan w:val="2"/>
            <w:vMerge/>
            <w:vAlign w:val="center"/>
            <w:hideMark/>
          </w:tcPr>
          <w:p w14:paraId="5248C0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7054F4" w:rsidRPr="00D37C4F" w14:paraId="452CFC5F" w14:textId="77777777" w:rsidTr="007054F4">
        <w:trPr>
          <w:trHeight w:val="7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217" w:type="dxa"/>
            <w:shd w:val="clear" w:color="auto" w:fill="auto"/>
            <w:vAlign w:val="bottom"/>
            <w:hideMark/>
          </w:tcPr>
          <w:p w14:paraId="19145D9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2D6DE65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C2B669C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580C4CEE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AF033C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1BFF5A0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2E2D4E0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B18399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B65384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50F377CD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44BB13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26CB7DC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7A3FE9F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96C0BB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10AC2F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4E6B39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51842EE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57080A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A837A3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7054F4" w:rsidRPr="00D37C4F" w14:paraId="43A2D57C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BF58AD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412555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0E6038C8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C6F0C2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B31F02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5D827D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07E65F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0C1A610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B08975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7054F4" w:rsidRPr="00D37C4F" w14:paraId="047C2B14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EBA34F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110CDBB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35552FBB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014DA46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5B0671E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214C161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EF8372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36912B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40FEA7E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7054F4" w:rsidRPr="00D37C4F" w14:paraId="03C0C50A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7CF95E5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082C81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2E6D50D1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32C23A3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03F429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5EA7E0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FF2F22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66414B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71E89C4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7054F4" w:rsidRPr="00D37C4F" w14:paraId="3E677FCF" w14:textId="77777777" w:rsidTr="007054F4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5317BC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0880DB1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262A3A0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D2C24E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11900A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DF5A1F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353D09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175B90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C47ED4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7054F4" w:rsidRPr="00D37C4F" w14:paraId="25081489" w14:textId="77777777" w:rsidTr="007054F4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2CA53EB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61CB793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5F762B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0E92F7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73B12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04F18E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257C0CD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30699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4F41A94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24EAB6DC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3BE1B0E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AD8510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7AA7846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1D50EBE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5A3456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3AB15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6556651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E71C00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2CDFE89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550DF815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C9C133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266646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D27D0E9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B866BA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5EDC22C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E2E3E7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F1E90A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2A120F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1A79FDE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7054F4" w:rsidRPr="00D37C4F" w14:paraId="3F330C0B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4BABED4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741B4D5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6737167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5D252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10A2FAE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77FD6D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5E60EF8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47D22BE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4EBA55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7054F4" w:rsidRPr="00D37C4F" w14:paraId="686AB4F1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19C559F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273EE5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32E8EC1F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CB71F8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084155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4D81EE8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CA8687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3BD6D2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510968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7054F4" w:rsidRPr="00D37C4F" w14:paraId="4CD7BD90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16FEB6D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39D7003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082F6EA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EB408F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7BC94DA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4B458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45C1A01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027D77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382D2A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117407DD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6D276E5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7242E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218D857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E305467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F22C23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382A1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580A1C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2CAC01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5737C45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791EC6FA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3893D24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12C1417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1AFA17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0764611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0ED962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25A65E7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A82BE3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04C82C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E65F96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144E01D7" w14:textId="77777777" w:rsidTr="007054F4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420D6E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DAF70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E89355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50CFEB6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53877D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FE68D9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1AD2978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C0BB5F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85086B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4C2B1838" w14:textId="77777777" w:rsidTr="007054F4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4549D9B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530C78E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208840CB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62A68A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43FE0F1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49583D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6F0194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7405FBB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2496E7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4F3CE644" w14:textId="77777777" w:rsidTr="007054F4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25843C8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125344F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1F89FAE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0B6BE9E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45F834C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E0DA08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4BD4BDB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B7E67A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7B5A38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4DA5AF5E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5285F95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583047F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4F457D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37F484B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A93180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80E627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1AE474D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4962BDA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C13C62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4A845D50" w14:textId="77777777" w:rsidTr="007054F4">
        <w:trPr>
          <w:trHeight w:val="7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1CDD022B" w14:textId="77777777" w:rsidTr="007054F4">
        <w:trPr>
          <w:trHeight w:val="7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67E1DD85" w14:textId="77777777" w:rsidTr="007054F4">
        <w:trPr>
          <w:gridAfter w:val="1"/>
          <w:wAfter w:w="1550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0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1AAFC901" w14:textId="77777777" w:rsidTr="007054F4">
        <w:trPr>
          <w:gridAfter w:val="3"/>
          <w:wAfter w:w="2249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8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3A943FBE" w14:textId="77777777" w:rsidTr="007054F4">
        <w:trPr>
          <w:gridAfter w:val="25"/>
          <w:wAfter w:w="1417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7DCB86C2" w14:textId="77777777" w:rsidTr="007054F4">
        <w:trPr>
          <w:gridAfter w:val="25"/>
          <w:wAfter w:w="1417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05707C3D" w14:textId="77777777" w:rsidTr="007054F4">
        <w:trPr>
          <w:gridAfter w:val="25"/>
          <w:wAfter w:w="1417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469"/>
        <w:gridCol w:w="771"/>
        <w:gridCol w:w="13590"/>
      </w:tblGrid>
      <w:tr w:rsidR="00844E4D" w14:paraId="31898664" w14:textId="77777777" w:rsidTr="00844E4D">
        <w:trPr>
          <w:gridAfter w:val="1"/>
          <w:wAfter w:w="12608" w:type="dxa"/>
          <w:trHeight w:val="351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D7FDF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AF562C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</w:tr>
      <w:tr w:rsidR="00844E4D" w14:paraId="7910A300" w14:textId="77777777" w:rsidTr="00844E4D">
        <w:trPr>
          <w:gridAfter w:val="3"/>
          <w:wAfter w:w="13333" w:type="dxa"/>
          <w:trHeight w:val="31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F56AD8" w14:textId="77777777" w:rsidR="00844E4D" w:rsidRDefault="00844E4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844E4D" w14:paraId="51E983FB" w14:textId="77777777" w:rsidTr="00844E4D">
        <w:trPr>
          <w:gridAfter w:val="3"/>
          <w:wAfter w:w="13333" w:type="dxa"/>
          <w:trHeight w:val="31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4A4298" w14:textId="77777777" w:rsidR="00844E4D" w:rsidRDefault="00844E4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844E4D" w14:paraId="6C32F853" w14:textId="77777777" w:rsidTr="00844E4D">
        <w:trPr>
          <w:gridAfter w:val="1"/>
          <w:wAfter w:w="12608" w:type="dxa"/>
          <w:trHeight w:val="315"/>
        </w:trPr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7907F5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подписавшего, должность </w:t>
            </w:r>
          </w:p>
        </w:tc>
      </w:tr>
      <w:tr w:rsidR="00844E4D" w14:paraId="554BD14B" w14:textId="77777777" w:rsidTr="00844E4D">
        <w:trPr>
          <w:gridAfter w:val="3"/>
          <w:wAfter w:w="13333" w:type="dxa"/>
          <w:trHeight w:val="31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6D7C70" w14:textId="77777777" w:rsidR="00844E4D" w:rsidRDefault="00844E4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844E4D" w14:paraId="67760D02" w14:textId="77777777" w:rsidTr="00844E4D">
        <w:trPr>
          <w:trHeight w:val="315"/>
        </w:trPr>
        <w:tc>
          <w:tcPr>
            <w:tcW w:w="144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A906C8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844E4D" w14:paraId="7988C754" w14:textId="77777777" w:rsidTr="00844E4D">
        <w:trPr>
          <w:trHeight w:val="315"/>
        </w:trPr>
        <w:tc>
          <w:tcPr>
            <w:tcW w:w="144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DE436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844E4D" w14:paraId="1C2A4E15" w14:textId="77777777" w:rsidTr="00844E4D">
        <w:trPr>
          <w:trHeight w:val="315"/>
        </w:trPr>
        <w:tc>
          <w:tcPr>
            <w:tcW w:w="144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53C7F2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60" w:name="_Toc371577603"/>
      <w:bookmarkStart w:id="561" w:name="_Toc371578754"/>
      <w:bookmarkStart w:id="562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63" w:name="_Toc371577604"/>
      <w:bookmarkStart w:id="564" w:name="_Toc371578755"/>
      <w:bookmarkEnd w:id="560"/>
      <w:bookmarkEnd w:id="561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63"/>
      <w:bookmarkEnd w:id="564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5" w:name="_Toc371577605"/>
      <w:bookmarkStart w:id="566" w:name="_Toc371578756"/>
      <w:r w:rsidRPr="00D64CA6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565"/>
      <w:bookmarkEnd w:id="566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7" w:name="_Toc371577606"/>
      <w:bookmarkStart w:id="568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67"/>
      <w:bookmarkEnd w:id="568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9" w:name="_Toc371577609"/>
      <w:bookmarkStart w:id="570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69"/>
      <w:bookmarkEnd w:id="570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1" w:name="_Toc371577612"/>
      <w:bookmarkStart w:id="572" w:name="_Toc371578763"/>
      <w:r w:rsidRPr="00D64CA6">
        <w:rPr>
          <w:snapToGrid/>
          <w:sz w:val="24"/>
          <w:szCs w:val="28"/>
        </w:rPr>
        <w:t>устав.</w:t>
      </w:r>
      <w:bookmarkEnd w:id="571"/>
      <w:bookmarkEnd w:id="572"/>
    </w:p>
    <w:p w14:paraId="2BE634DA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3" w:name="_Toc371577613"/>
      <w:bookmarkStart w:id="574" w:name="_Toc371578764"/>
      <w:r w:rsidRPr="00D64CA6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573"/>
      <w:bookmarkEnd w:id="574"/>
      <w:r w:rsidRPr="00D64CA6">
        <w:rPr>
          <w:snapToGrid/>
          <w:sz w:val="24"/>
          <w:szCs w:val="28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5" w:name="_Toc371577614"/>
      <w:bookmarkStart w:id="576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75"/>
      <w:bookmarkEnd w:id="576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7" w:name="_Toc371577615"/>
      <w:bookmarkStart w:id="578" w:name="_Toc371578766"/>
      <w:r w:rsidRPr="00D64CA6">
        <w:rPr>
          <w:snapToGrid/>
          <w:sz w:val="24"/>
          <w:szCs w:val="28"/>
        </w:rPr>
        <w:t>решение о создании.</w:t>
      </w:r>
      <w:bookmarkEnd w:id="577"/>
      <w:bookmarkEnd w:id="578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9" w:name="_Toc371577616"/>
      <w:bookmarkStart w:id="580" w:name="_Toc371578767"/>
      <w:r w:rsidRPr="00D64CA6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579"/>
      <w:bookmarkEnd w:id="580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1" w:name="_Toc371577617"/>
      <w:bookmarkStart w:id="582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81"/>
      <w:bookmarkEnd w:id="582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3" w:name="_Toc371577618"/>
      <w:bookmarkStart w:id="584" w:name="_Toc371578769"/>
      <w:r w:rsidRPr="00D64CA6">
        <w:rPr>
          <w:snapToGrid/>
          <w:sz w:val="24"/>
          <w:szCs w:val="28"/>
        </w:rPr>
        <w:t>решение о создании.</w:t>
      </w:r>
      <w:bookmarkEnd w:id="583"/>
      <w:bookmarkEnd w:id="584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5" w:name="_Toc371577619"/>
      <w:bookmarkStart w:id="586" w:name="_Toc371578770"/>
      <w:r w:rsidRPr="00D64CA6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585"/>
      <w:bookmarkEnd w:id="586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7" w:name="_Toc371577620"/>
      <w:bookmarkStart w:id="588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87"/>
      <w:bookmarkEnd w:id="588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9" w:name="_Toc371577621"/>
      <w:bookmarkStart w:id="590" w:name="_Toc371578772"/>
      <w:r w:rsidRPr="00D64CA6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89"/>
      <w:bookmarkEnd w:id="590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1" w:name="_Toc371577622"/>
      <w:bookmarkStart w:id="592" w:name="_Toc371578773"/>
      <w:r w:rsidRPr="00D64CA6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591"/>
      <w:bookmarkEnd w:id="592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3" w:name="_Toc371577623"/>
      <w:bookmarkStart w:id="594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93"/>
      <w:bookmarkEnd w:id="594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5" w:name="_Toc371577624"/>
      <w:bookmarkStart w:id="596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95"/>
      <w:bookmarkEnd w:id="596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7" w:name="_Toc371577625"/>
      <w:bookmarkStart w:id="598" w:name="_Toc371578776"/>
      <w:r w:rsidRPr="00D64CA6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597"/>
      <w:bookmarkEnd w:id="598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9" w:name="_Toc371577626"/>
      <w:bookmarkStart w:id="600" w:name="_Toc371578777"/>
      <w:r w:rsidRPr="00D64CA6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99"/>
      <w:bookmarkEnd w:id="600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1" w:name="_Toc371577629"/>
      <w:bookmarkStart w:id="602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601"/>
      <w:bookmarkEnd w:id="602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3" w:name="_Toc371577630"/>
      <w:bookmarkStart w:id="604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603"/>
      <w:bookmarkEnd w:id="604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5" w:name="_Toc371577631"/>
      <w:bookmarkStart w:id="606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5"/>
      <w:bookmarkEnd w:id="606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7" w:name="_Toc371577632"/>
      <w:bookmarkStart w:id="608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607"/>
      <w:bookmarkEnd w:id="608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9" w:name="_Toc371577633"/>
      <w:bookmarkStart w:id="610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9"/>
      <w:bookmarkEnd w:id="610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1" w:name="_Toc371577634"/>
      <w:bookmarkStart w:id="612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11"/>
      <w:bookmarkEnd w:id="612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3" w:name="_Toc371577635"/>
      <w:bookmarkStart w:id="614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3"/>
      <w:bookmarkEnd w:id="614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5" w:name="_Toc371577636"/>
      <w:bookmarkStart w:id="616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15"/>
      <w:bookmarkEnd w:id="616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7" w:name="_Toc371577637"/>
      <w:bookmarkStart w:id="618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7"/>
      <w:bookmarkEnd w:id="618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9" w:name="_Toc371577638"/>
      <w:bookmarkStart w:id="620" w:name="_Toc371578789"/>
      <w:r w:rsidRPr="00D64CA6">
        <w:rPr>
          <w:snapToGrid/>
          <w:sz w:val="24"/>
          <w:szCs w:val="24"/>
        </w:rPr>
        <w:t>(зарегистрированный по адресу)</w:t>
      </w:r>
      <w:bookmarkEnd w:id="619"/>
      <w:bookmarkEnd w:id="620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71BC8D54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21" w:name="_Toc371577639"/>
      <w:bookmarkStart w:id="622" w:name="_Toc371578790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r w:rsidR="007E4A8B">
        <w:rPr>
          <w:snapToGrid/>
          <w:sz w:val="24"/>
          <w:szCs w:val="24"/>
        </w:rPr>
        <w:t>Дальневосточная распределительная сетевая компания</w:t>
      </w:r>
      <w:r w:rsidR="002B3EBA" w:rsidRPr="00D64CA6">
        <w:rPr>
          <w:snapToGrid/>
          <w:sz w:val="24"/>
          <w:szCs w:val="24"/>
        </w:rPr>
        <w:t>" (сокращенное наименование: АО "</w:t>
      </w:r>
      <w:r w:rsidR="007E4A8B">
        <w:rPr>
          <w:snapToGrid/>
          <w:sz w:val="24"/>
          <w:szCs w:val="24"/>
        </w:rPr>
        <w:t>ДРСК</w:t>
      </w:r>
      <w:r w:rsidR="002B3EBA" w:rsidRPr="00D64CA6">
        <w:rPr>
          <w:snapToGrid/>
          <w:sz w:val="24"/>
          <w:szCs w:val="24"/>
        </w:rPr>
        <w:t xml:space="preserve">", место нахождения: </w:t>
      </w:r>
      <w:r w:rsidR="007E4A8B">
        <w:rPr>
          <w:snapToGrid/>
          <w:sz w:val="24"/>
          <w:szCs w:val="24"/>
        </w:rPr>
        <w:t>675000</w:t>
      </w:r>
      <w:r w:rsidR="002B3EBA" w:rsidRPr="00D64CA6">
        <w:rPr>
          <w:snapToGrid/>
          <w:sz w:val="24"/>
          <w:szCs w:val="24"/>
        </w:rPr>
        <w:t xml:space="preserve">, г. </w:t>
      </w:r>
      <w:r w:rsidR="007E4A8B">
        <w:rPr>
          <w:snapToGrid/>
          <w:sz w:val="24"/>
          <w:szCs w:val="24"/>
        </w:rPr>
        <w:t>Благовещенск</w:t>
      </w:r>
      <w:r w:rsidR="002B3EBA" w:rsidRPr="00D64CA6">
        <w:rPr>
          <w:snapToGrid/>
          <w:sz w:val="24"/>
          <w:szCs w:val="24"/>
        </w:rPr>
        <w:t xml:space="preserve">, </w:t>
      </w:r>
      <w:r w:rsidR="007E4A8B">
        <w:rPr>
          <w:snapToGrid/>
          <w:sz w:val="24"/>
          <w:szCs w:val="24"/>
        </w:rPr>
        <w:t xml:space="preserve">ул. Шевченко, </w:t>
      </w:r>
      <w:r w:rsidR="002B3EBA" w:rsidRPr="00D64CA6">
        <w:rPr>
          <w:snapToGrid/>
          <w:sz w:val="24"/>
          <w:szCs w:val="24"/>
        </w:rPr>
        <w:t xml:space="preserve">дом </w:t>
      </w:r>
      <w:r w:rsidR="007E4A8B">
        <w:rPr>
          <w:snapToGrid/>
          <w:sz w:val="24"/>
          <w:szCs w:val="24"/>
        </w:rPr>
        <w:t>28</w:t>
      </w:r>
      <w:r w:rsidR="002B3EBA" w:rsidRPr="00D64CA6">
        <w:rPr>
          <w:snapToGrid/>
          <w:sz w:val="24"/>
          <w:szCs w:val="24"/>
        </w:rPr>
        <w:t xml:space="preserve">,  ОГРН: </w:t>
      </w:r>
      <w:r w:rsidR="007E4A8B" w:rsidRPr="007E4A8B">
        <w:rPr>
          <w:snapToGrid/>
          <w:sz w:val="24"/>
          <w:szCs w:val="24"/>
        </w:rPr>
        <w:t>1052800111308</w:t>
      </w:r>
      <w:r w:rsidR="002B3EBA" w:rsidRPr="00D64CA6">
        <w:rPr>
          <w:snapToGrid/>
          <w:sz w:val="24"/>
          <w:szCs w:val="24"/>
        </w:rPr>
        <w:t>, ИНН:</w:t>
      </w:r>
      <w:r w:rsidR="007E4A8B" w:rsidRPr="007E4A8B">
        <w:rPr>
          <w:snapToGrid/>
          <w:sz w:val="24"/>
          <w:szCs w:val="24"/>
        </w:rPr>
        <w:t xml:space="preserve"> 2801108200</w:t>
      </w:r>
      <w:r w:rsidR="002B3EBA" w:rsidRPr="00D64CA6">
        <w:rPr>
          <w:snapToGrid/>
          <w:sz w:val="24"/>
          <w:szCs w:val="24"/>
        </w:rPr>
        <w:t xml:space="preserve">, КПП: </w:t>
      </w:r>
      <w:r w:rsidR="007E4A8B" w:rsidRPr="007E4A8B">
        <w:rPr>
          <w:snapToGrid/>
          <w:sz w:val="24"/>
          <w:szCs w:val="24"/>
        </w:rPr>
        <w:t>280150001</w:t>
      </w:r>
      <w:r w:rsidR="002B3EBA" w:rsidRPr="00D64CA6">
        <w:rPr>
          <w:snapToGrid/>
          <w:sz w:val="24"/>
          <w:szCs w:val="24"/>
        </w:rPr>
        <w:t xml:space="preserve">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 xml:space="preserve"> «РусГидро»,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21"/>
      <w:bookmarkEnd w:id="622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3" w:name="_Toc371577640"/>
      <w:bookmarkStart w:id="624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23"/>
      <w:bookmarkEnd w:id="624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5" w:name="_Toc371577641"/>
      <w:bookmarkStart w:id="626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25"/>
      <w:bookmarkEnd w:id="626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27" w:name="_Toc371577642"/>
      <w:bookmarkStart w:id="628" w:name="_Toc371578793"/>
      <w:r w:rsidRPr="00D64CA6">
        <w:rPr>
          <w:snapToGrid/>
          <w:sz w:val="24"/>
          <w:szCs w:val="24"/>
        </w:rPr>
        <w:t>(указать каких)</w:t>
      </w:r>
      <w:bookmarkEnd w:id="627"/>
      <w:bookmarkEnd w:id="628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9" w:name="_Toc371577643"/>
      <w:bookmarkStart w:id="630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29"/>
      <w:bookmarkEnd w:id="630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1" w:name="_Toc371577644"/>
      <w:bookmarkStart w:id="632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31"/>
      <w:bookmarkEnd w:id="632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3" w:name="_Toc371577645"/>
      <w:bookmarkStart w:id="634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33"/>
      <w:bookmarkEnd w:id="634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5" w:name="_Toc371577646"/>
      <w:bookmarkStart w:id="636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35"/>
      <w:bookmarkEnd w:id="636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37" w:name="_Toc371577647"/>
      <w:bookmarkStart w:id="638" w:name="_Toc371578798"/>
      <w:r w:rsidRPr="00D64CA6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37"/>
      <w:bookmarkEnd w:id="638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39" w:name="_Toc371577648"/>
      <w:bookmarkStart w:id="640" w:name="_Toc371578799"/>
      <w:r w:rsidRPr="00AC6BD2">
        <w:rPr>
          <w:szCs w:val="28"/>
        </w:rPr>
        <w:t>______________                                      ___________________________</w:t>
      </w:r>
      <w:bookmarkEnd w:id="639"/>
      <w:bookmarkEnd w:id="640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41" w:name="_Toc371577649"/>
      <w:bookmarkStart w:id="642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41"/>
      <w:bookmarkEnd w:id="642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43" w:name="_Ref384123551"/>
      <w:bookmarkStart w:id="644" w:name="_Ref384123555"/>
      <w:bookmarkStart w:id="645" w:name="_Toc440899691"/>
      <w:bookmarkStart w:id="646" w:name="_Toc47423572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43"/>
      <w:bookmarkEnd w:id="644"/>
      <w:bookmarkEnd w:id="645"/>
      <w:bookmarkEnd w:id="646"/>
      <w:r w:rsidRPr="00AC6BD2">
        <w:t xml:space="preserve"> </w:t>
      </w:r>
      <w:bookmarkEnd w:id="562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47" w:name="_Toc440899692"/>
      <w:bookmarkStart w:id="648" w:name="_Toc474235722"/>
      <w:r w:rsidRPr="00AC6BD2">
        <w:t>Пояснения к Техническим требованиям</w:t>
      </w:r>
      <w:bookmarkEnd w:id="647"/>
      <w:bookmarkEnd w:id="648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49" w:name="_Ref324332106"/>
      <w:bookmarkStart w:id="650" w:name="_Ref324341734"/>
      <w:bookmarkStart w:id="651" w:name="_Ref324342543"/>
      <w:bookmarkStart w:id="652" w:name="_Ref324342826"/>
      <w:bookmarkStart w:id="653" w:name="_Toc440899693"/>
      <w:bookmarkStart w:id="654" w:name="_Toc474235723"/>
      <w:r w:rsidRPr="00AC6BD2">
        <w:lastRenderedPageBreak/>
        <w:t>Приложение № 2 - Проект Договора</w:t>
      </w:r>
      <w:bookmarkEnd w:id="649"/>
      <w:bookmarkEnd w:id="650"/>
      <w:bookmarkEnd w:id="651"/>
      <w:bookmarkEnd w:id="652"/>
      <w:bookmarkEnd w:id="653"/>
      <w:bookmarkEnd w:id="654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55" w:name="_Toc440899694"/>
      <w:bookmarkStart w:id="656" w:name="_Toc474235724"/>
      <w:r w:rsidRPr="00AC6BD2">
        <w:t>Пояснения к проекту договора</w:t>
      </w:r>
      <w:bookmarkEnd w:id="655"/>
      <w:bookmarkEnd w:id="656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D5248C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отклонение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57" w:name="_Ref384117211"/>
      <w:bookmarkStart w:id="658" w:name="_Ref384118604"/>
      <w:bookmarkStart w:id="659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60" w:name="_Toc474235725"/>
      <w:bookmarkStart w:id="661" w:name="_Ref474236400"/>
      <w:bookmarkStart w:id="662" w:name="_Ref474236410"/>
      <w:bookmarkStart w:id="663" w:name="_Ref474236426"/>
      <w:r w:rsidRPr="00961B16">
        <w:rPr>
          <w:sz w:val="36"/>
        </w:rPr>
        <w:lastRenderedPageBreak/>
        <w:t>Приложение № 3 –</w:t>
      </w:r>
      <w:bookmarkEnd w:id="657"/>
      <w:r w:rsidRPr="00961B16">
        <w:rPr>
          <w:sz w:val="36"/>
        </w:rPr>
        <w:t xml:space="preserve"> Отборочные критерии оценки заявок Участников </w:t>
      </w:r>
      <w:r w:rsidR="000778BE" w:rsidRPr="00961B16">
        <w:rPr>
          <w:sz w:val="36"/>
        </w:rPr>
        <w:t>запроса предложений</w:t>
      </w:r>
      <w:bookmarkEnd w:id="658"/>
      <w:bookmarkEnd w:id="659"/>
      <w:bookmarkEnd w:id="660"/>
      <w:bookmarkEnd w:id="661"/>
      <w:bookmarkEnd w:id="662"/>
      <w:bookmarkEnd w:id="663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формы  всех документов Участника требованиям Документации о закупке (в т.ч.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срока действия предложения заявки Документации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FB34F3" w:rsidRPr="00D64CA6" w14:paraId="77F6A93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7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9D19" w14:textId="21F008C0" w:rsidR="00FB34F3" w:rsidRPr="00D64CA6" w:rsidRDefault="00FB34F3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Наличие должных полномочий лица, подписавшего заявку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844E4D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39A5B63E" w:rsidR="00844E4D" w:rsidRPr="00D64CA6" w:rsidRDefault="00844E4D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F215C0">
              <w:rPr>
                <w:snapToGrid/>
                <w:sz w:val="22"/>
                <w:szCs w:val="22"/>
              </w:rPr>
              <w:t>Выписк</w:t>
            </w:r>
            <w:r>
              <w:rPr>
                <w:snapToGrid/>
                <w:sz w:val="22"/>
                <w:szCs w:val="22"/>
              </w:rPr>
              <w:t>а</w:t>
            </w:r>
            <w:r w:rsidRPr="00F215C0">
              <w:rPr>
                <w:snapToGrid/>
                <w:sz w:val="22"/>
                <w:szCs w:val="22"/>
              </w:rPr>
              <w:t xml:space="preserve">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</w:t>
            </w:r>
            <w:r>
              <w:rPr>
                <w:snapToGrid/>
                <w:sz w:val="22"/>
                <w:szCs w:val="22"/>
              </w:rPr>
              <w:t>я</w:t>
            </w:r>
            <w:r w:rsidRPr="00F215C0">
              <w:rPr>
                <w:snapToGrid/>
                <w:sz w:val="22"/>
                <w:szCs w:val="22"/>
              </w:rPr>
              <w:t xml:space="preserve"> Выписки, подписанной собственноручной подписью должностного лица налогового органа и заверенной печатью налогового органа, либо копи</w:t>
            </w:r>
            <w:r>
              <w:rPr>
                <w:snapToGrid/>
                <w:sz w:val="22"/>
                <w:szCs w:val="22"/>
              </w:rPr>
              <w:t>я</w:t>
            </w:r>
            <w:r w:rsidRPr="00F215C0">
              <w:rPr>
                <w:snapToGrid/>
                <w:sz w:val="22"/>
                <w:szCs w:val="22"/>
              </w:rPr>
              <w:t xml:space="preserve"> нотариально заверенной Выписки, выданной не позднее 1 (одного) месяца до даты окончания подачи заявок на участие в закупке</w:t>
            </w:r>
          </w:p>
        </w:tc>
      </w:tr>
      <w:tr w:rsidR="00844E4D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1E1D70CC" w:rsidR="00844E4D" w:rsidRPr="00D64CA6" w:rsidRDefault="00844E4D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F215C0">
              <w:rPr>
                <w:snapToGrid/>
                <w:sz w:val="22"/>
                <w:szCs w:val="22"/>
              </w:rPr>
              <w:t>Копи</w:t>
            </w:r>
            <w:r>
              <w:rPr>
                <w:snapToGrid/>
                <w:sz w:val="22"/>
                <w:szCs w:val="22"/>
              </w:rPr>
              <w:t>я</w:t>
            </w:r>
            <w:r w:rsidRPr="00F215C0">
              <w:rPr>
                <w:snapToGrid/>
                <w:sz w:val="22"/>
                <w:szCs w:val="22"/>
              </w:rPr>
              <w:t xml:space="preserve"> Устава в действующей редакции с отметкой ИФНС либо копию нотариально заверенного Устава (с отметкой нотариуса). 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844E4D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9A796E" w:rsidR="00844E4D" w:rsidRPr="00D64CA6" w:rsidRDefault="00844E4D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</w:t>
            </w:r>
            <w:r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 (требованием)  (Приложение 1 к Документации о закупке)</w:t>
            </w:r>
          </w:p>
        </w:tc>
      </w:tr>
      <w:tr w:rsidR="00844E4D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0E6E7364" w:rsidR="00844E4D" w:rsidRPr="00D64CA6" w:rsidRDefault="00844E4D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</w:t>
            </w:r>
            <w:r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 (требованием)  (Приложение 1 к Документации о закупке)</w:t>
            </w:r>
          </w:p>
        </w:tc>
      </w:tr>
      <w:tr w:rsidR="00844E4D" w:rsidRPr="00D64CA6" w14:paraId="5360721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175F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51A9" w14:textId="3CD94E40" w:rsidR="00844E4D" w:rsidRPr="00D64CA6" w:rsidRDefault="00844E4D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215C0">
              <w:rPr>
                <w:snapToGrid/>
                <w:sz w:val="22"/>
                <w:szCs w:val="22"/>
              </w:rPr>
              <w:t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</w:t>
            </w:r>
          </w:p>
        </w:tc>
      </w:tr>
      <w:tr w:rsidR="00844E4D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1BC4F57F" w:rsidR="00844E4D" w:rsidRPr="00D64CA6" w:rsidRDefault="00844E4D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44E4D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2D81" w14:textId="77777777" w:rsidR="00844E4D" w:rsidRDefault="00844E4D" w:rsidP="00844E4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i/>
                <w:sz w:val="20"/>
              </w:rPr>
            </w:pPr>
            <w:r w:rsidRPr="00F215C0">
              <w:rPr>
                <w:snapToGrid/>
                <w:sz w:val="22"/>
                <w:szCs w:val="22"/>
              </w:rPr>
              <w:t>Копи</w:t>
            </w:r>
            <w:r>
              <w:rPr>
                <w:snapToGrid/>
                <w:sz w:val="22"/>
                <w:szCs w:val="22"/>
              </w:rPr>
              <w:t>я</w:t>
            </w:r>
            <w:r w:rsidRPr="00F215C0">
              <w:rPr>
                <w:snapToGrid/>
                <w:sz w:val="22"/>
                <w:szCs w:val="22"/>
              </w:rPr>
              <w:t xml:space="preserve">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</w:t>
            </w:r>
            <w:r w:rsidRPr="00F215C0">
              <w:rPr>
                <w:snapToGrid/>
                <w:sz w:val="22"/>
                <w:szCs w:val="22"/>
              </w:rPr>
              <w:lastRenderedPageBreak/>
              <w:t>приложением квитанции о приеме</w:t>
            </w:r>
            <w:r w:rsidRPr="00FB34F3">
              <w:rPr>
                <w:snapToGrid/>
                <w:sz w:val="22"/>
                <w:szCs w:val="22"/>
              </w:rPr>
              <w:t xml:space="preserve"> </w:t>
            </w:r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</w:t>
            </w:r>
          </w:p>
          <w:p w14:paraId="439590BA" w14:textId="28F16CBB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i/>
                <w:sz w:val="20"/>
              </w:rPr>
              <w:t>налогообложения, проценты к уплате, чистая прибыль (убыток).</w:t>
            </w:r>
          </w:p>
        </w:tc>
      </w:tr>
      <w:tr w:rsidR="00844E4D" w:rsidRPr="00D64CA6" w14:paraId="4528B06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B91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A7D1" w14:textId="0E479D34" w:rsidR="00844E4D" w:rsidRPr="00F215C0" w:rsidRDefault="00844E4D" w:rsidP="00844E4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дополнительных документов подтверждающих соответствие Участника закупки установленным требованиям, указанным в Приложении №1 к Документации о закупке</w:t>
            </w:r>
          </w:p>
        </w:tc>
      </w:tr>
      <w:tr w:rsidR="00844E4D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844E4D" w:rsidRPr="00FB34F3" w:rsidRDefault="00844E4D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844E4D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844E4D" w:rsidRPr="00FB34F3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844E4D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844E4D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844E4D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844E4D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844E4D" w:rsidRPr="00D64CA6" w14:paraId="26A4DB9B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2310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844E4D" w:rsidRPr="00D64CA6" w14:paraId="71206BA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507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2E77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844E4D" w:rsidRPr="00D64CA6" w14:paraId="22D6D6C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29D6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9863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844E4D" w:rsidRPr="00D64CA6" w14:paraId="3397949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8D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E70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844E4D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844E4D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844E4D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844E4D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844E4D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844E4D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844E4D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605CF0B8" w:rsidR="00844E4D" w:rsidRPr="00FB34F3" w:rsidRDefault="00844E4D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ом задании (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требованиях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 предоставлением подтверждающих документов, указанных в Техническ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ом задании (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требованиях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44E4D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51AFF898" w:rsidR="00844E4D" w:rsidRPr="00D64CA6" w:rsidRDefault="00844E4D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Техническим заданием (требованием) </w:t>
            </w:r>
            <w:r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44E4D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844E4D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844E4D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844E4D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844E4D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844E4D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844E4D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844E4D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844E4D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844E4D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41337B59" w:rsidR="00844E4D" w:rsidRPr="00D64CA6" w:rsidRDefault="00844E4D" w:rsidP="002E0D45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>
              <w:rPr>
                <w:sz w:val="22"/>
                <w:szCs w:val="22"/>
              </w:rPr>
              <w:t>приложение 5 к Документации о закупке</w:t>
            </w:r>
            <w:r w:rsidRPr="00D64CA6">
              <w:rPr>
                <w:snapToGrid/>
                <w:sz w:val="22"/>
                <w:szCs w:val="22"/>
              </w:rPr>
              <w:t>).</w:t>
            </w:r>
          </w:p>
        </w:tc>
      </w:tr>
      <w:tr w:rsidR="00844E4D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844E4D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844E4D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844E4D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844E4D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844E4D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9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844E4D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844E4D" w:rsidRPr="00D64CA6" w:rsidRDefault="00844E4D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844E4D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844E4D" w:rsidRPr="000A0BE5" w:rsidRDefault="00844E4D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844E4D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844E4D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844E4D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844E4D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844E4D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844E4D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844E4D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844E4D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844E4D" w:rsidRPr="00D64CA6" w:rsidRDefault="00844E4D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844E4D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844E4D" w:rsidRPr="00D64CA6" w:rsidRDefault="00844E4D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844E4D" w:rsidRPr="00D64CA6" w14:paraId="2962E3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3A22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844E4D" w:rsidRPr="00D64CA6" w14:paraId="1275973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6A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7AE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844E4D" w:rsidRPr="00D64CA6" w14:paraId="5469C30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50A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F9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844E4D" w:rsidRPr="00D64CA6" w14:paraId="02667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D3A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106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844E4D" w:rsidRPr="00D64CA6" w14:paraId="287CAF8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6AF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CAA3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844E4D" w:rsidRPr="00D64CA6" w14:paraId="1EDC6A5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4A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3177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844E4D" w:rsidRPr="00D64CA6" w14:paraId="3E9977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EDD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38EC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844E4D" w:rsidRPr="00D64CA6" w14:paraId="2F4DE16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F2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8D8" w14:textId="24FCA04E" w:rsidR="00844E4D" w:rsidRPr="00D64CA6" w:rsidRDefault="00844E4D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844E4D" w:rsidRPr="00D64CA6" w14:paraId="5B3B4CC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D21B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3DA9" w14:textId="0FE0251E" w:rsidR="00844E4D" w:rsidRPr="00D64CA6" w:rsidRDefault="00844E4D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 выполнения аналогичных договоров </w:t>
            </w:r>
          </w:p>
        </w:tc>
      </w:tr>
      <w:tr w:rsidR="00844E4D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844E4D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844E4D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844E4D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844E4D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7777777" w:rsidR="00844E4D" w:rsidRPr="00D64CA6" w:rsidRDefault="00844E4D" w:rsidP="00D64CA6">
            <w:pPr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64" w:name="_Ref384117310"/>
      <w:bookmarkStart w:id="665" w:name="_Ref384118605"/>
      <w:bookmarkStart w:id="666" w:name="_Ref389650375"/>
      <w:bookmarkStart w:id="667" w:name="_Toc440899697"/>
      <w:bookmarkStart w:id="668" w:name="_Toc474235726"/>
      <w:r w:rsidRPr="008F3183">
        <w:rPr>
          <w:sz w:val="36"/>
        </w:rPr>
        <w:lastRenderedPageBreak/>
        <w:t>Приложение № 4 -</w:t>
      </w:r>
      <w:bookmarkEnd w:id="664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65"/>
      <w:bookmarkEnd w:id="666"/>
      <w:bookmarkEnd w:id="667"/>
      <w:bookmarkEnd w:id="668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D5248C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E20752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E20752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bCs/>
                <w:iCs/>
                <w:snapToGrid/>
                <w:sz w:val="22"/>
                <w:szCs w:val="22"/>
              </w:rPr>
              <w:t>Деловая репутация (участие в судебных разбирательствах)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</w:p>
          <w:p w14:paraId="038CDAB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Отсутствие за предшествующие дате вскрытия конвертов 12 месяцев и на момент подведения ее итогов,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поставщиком (подрядчиком, исполнителем и т.п.)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Порядок осуществления оценки (значение оцениваемого параметра):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3157D1" w:rsidRPr="003157D1" w14:paraId="21326D9D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14F7B1A" w14:textId="77777777" w:rsidR="003157D1" w:rsidRPr="003157D1" w:rsidRDefault="003157D1" w:rsidP="003157D1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Наличие судебных актов;</w:t>
                  </w:r>
                </w:p>
              </w:tc>
            </w:tr>
            <w:tr w:rsidR="003157D1" w:rsidRPr="003157D1" w14:paraId="16CE9934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2.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6D6502C" w14:textId="77777777" w:rsidR="003157D1" w:rsidRPr="003157D1" w:rsidRDefault="003157D1" w:rsidP="003157D1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Отсутствие судебных актов;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2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75D3C5DF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90%</w:t>
            </w:r>
          </w:p>
          <w:p w14:paraId="62CB83D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=0,9)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Наличие опыта выполнения аналогичных профилю лота работ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2F8948F4" w:rsidR="003157D1" w:rsidRPr="003157D1" w:rsidRDefault="003157D1" w:rsidP="00D5248C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Оценка опыта (</w:t>
            </w:r>
            <w:bookmarkStart w:id="669" w:name="_GoBack"/>
            <w:r w:rsidR="00D5248C">
              <w:rPr>
                <w:snapToGrid/>
                <w:sz w:val="22"/>
                <w:szCs w:val="22"/>
              </w:rPr>
              <w:t>монтаж и наладка источников бесперебойного питания</w:t>
            </w:r>
            <w:bookmarkEnd w:id="669"/>
            <w:r w:rsidRPr="003157D1">
              <w:rPr>
                <w:snapToGrid/>
                <w:sz w:val="22"/>
                <w:szCs w:val="22"/>
              </w:rPr>
              <w:t>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</w:tc>
      </w:tr>
      <w:tr w:rsidR="003157D1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45A507D6" w:rsidR="003157D1" w:rsidRPr="003157D1" w:rsidRDefault="003157D1" w:rsidP="006827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отсутствует опыт выполнения работ, соответствующих профилю лота  за последние 3 (три) года</w:t>
            </w:r>
            <w:r w:rsid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3157D1" w14:paraId="3E18DE3B" w14:textId="77777777" w:rsidTr="003157D1">
        <w:trPr>
          <w:trHeight w:val="15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787BC3A8" w:rsidR="003157D1" w:rsidRPr="003157D1" w:rsidRDefault="003157D1" w:rsidP="006827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до 50% от НМЦ</w:t>
            </w:r>
            <w:r w:rsid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3157D1" w14:paraId="59A067EC" w14:textId="77777777" w:rsidTr="003157D1">
        <w:trPr>
          <w:trHeight w:val="184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09146293" w:rsidR="003157D1" w:rsidRPr="003157D1" w:rsidRDefault="003157D1" w:rsidP="00395F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 50% и более от НМЦ</w:t>
            </w:r>
            <w:r w:rsid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2CCF" w14:textId="77777777" w:rsidR="00682793" w:rsidRDefault="00682793" w:rsidP="00682793">
            <w:pPr>
              <w:spacing w:beforeLines="40" w:before="96" w:afterLines="40" w:after="96"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Расчет обобщённого критерия оценки:</w:t>
            </w:r>
          </w:p>
          <w:p w14:paraId="289DE8AD" w14:textId="77777777" w:rsidR="00682793" w:rsidRDefault="00E20752" w:rsidP="00682793">
            <w:pPr>
              <w:spacing w:beforeLines="40" w:before="96" w:afterLines="40" w:after="96" w:line="240" w:lineRule="auto"/>
              <w:jc w:val="center"/>
              <w:rPr>
                <w:rFonts w:ascii="Calibri" w:eastAsia="Calibri" w:hAnsi="Calibri"/>
                <w:sz w:val="22"/>
                <w:lang w:val="en-US"/>
              </w:rPr>
            </w:pPr>
            <w:r>
              <w:rPr>
                <w:rFonts w:eastAsia="Calibri"/>
                <w:sz w:val="22"/>
              </w:rPr>
              <w:pict w14:anchorId="2D2D5E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5pt;height:29.25pt" equationxml="&lt;">
                  <v:imagedata r:id="rId20" o:title="" chromakey="white"/>
                </v:shape>
              </w:pict>
            </w:r>
          </w:p>
          <w:p w14:paraId="4CF408C4" w14:textId="77777777" w:rsidR="00682793" w:rsidRDefault="00682793" w:rsidP="00682793">
            <w:pPr>
              <w:spacing w:beforeLines="40" w:before="96"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где:</w:t>
            </w:r>
          </w:p>
          <w:p w14:paraId="490131D3" w14:textId="77777777" w:rsidR="00682793" w:rsidRDefault="00682793" w:rsidP="00682793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Б</w:t>
            </w:r>
            <w:r>
              <w:rPr>
                <w:rFonts w:eastAsia="Calibri"/>
                <w:sz w:val="22"/>
                <w:vertAlign w:val="subscript"/>
              </w:rPr>
              <w:t>ОБОБЩ j</w:t>
            </w:r>
            <w:r>
              <w:rPr>
                <w:rFonts w:eastAsia="Calibri"/>
                <w:sz w:val="22"/>
              </w:rPr>
              <w:tab/>
              <w:t>– рассчитанная оценка предпочтительности по j-тому обобщенному критерию оценки в баллах;</w:t>
            </w:r>
          </w:p>
          <w:p w14:paraId="4DE157B3" w14:textId="77777777" w:rsidR="00682793" w:rsidRDefault="00682793" w:rsidP="00682793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Б</w:t>
            </w:r>
            <w:r>
              <w:rPr>
                <w:rFonts w:eastAsia="Calibri"/>
                <w:i/>
                <w:sz w:val="22"/>
                <w:vertAlign w:val="subscript"/>
              </w:rPr>
              <w:t>i</w:t>
            </w:r>
            <w:r>
              <w:rPr>
                <w:rFonts w:eastAsia="Calibri"/>
                <w:sz w:val="22"/>
              </w:rPr>
              <w:tab/>
              <w:t>–</w:t>
            </w:r>
            <w:r>
              <w:rPr>
                <w:rFonts w:eastAsia="Calibri"/>
                <w:sz w:val="22"/>
              </w:rPr>
              <w:tab/>
              <w:t>полученная оценка предпочтительности по i-тому частному критерию оценки (второго уровня), входящего j-ый обобщенный критерий оценки, в баллах;</w:t>
            </w:r>
          </w:p>
          <w:p w14:paraId="6656C721" w14:textId="58EE4505" w:rsidR="003157D1" w:rsidRPr="003157D1" w:rsidRDefault="00682793" w:rsidP="00682793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</w:rPr>
              <w:t>В</w:t>
            </w:r>
            <w:r>
              <w:rPr>
                <w:rFonts w:eastAsia="Calibri"/>
                <w:i/>
                <w:sz w:val="22"/>
                <w:vertAlign w:val="subscript"/>
              </w:rPr>
              <w:t>i</w:t>
            </w:r>
            <w:r>
              <w:rPr>
                <w:rFonts w:eastAsia="Calibri"/>
                <w:sz w:val="22"/>
              </w:rPr>
              <w:tab/>
              <w:t>–</w:t>
            </w:r>
            <w:r>
              <w:rPr>
                <w:rFonts w:eastAsia="Calibri"/>
                <w:sz w:val="22"/>
              </w:rPr>
              <w:tab/>
              <w:t>значимость i-ого частного критерия оценки (второго уровня), входящего j-ый обобщенный критерий оценки, выраженная в диапазоне от 1% до 100% (или от 0,01 до 1,00) – вес i-ого частного критерия оценки.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D5248C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</w:p>
    <w:p w14:paraId="61A02B3B" w14:textId="77777777" w:rsidR="00682793" w:rsidRPr="008F3183" w:rsidRDefault="00682793" w:rsidP="001C6F75">
      <w:pPr>
        <w:keepNext/>
        <w:spacing w:line="240" w:lineRule="auto"/>
        <w:ind w:left="1134" w:firstLine="0"/>
        <w:rPr>
          <w:sz w:val="24"/>
        </w:rPr>
      </w:pPr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70" w:name="_Ref422206377"/>
      <w:bookmarkStart w:id="671" w:name="_Toc422224713"/>
      <w:bookmarkStart w:id="672" w:name="_Toc47423572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70"/>
      <w:bookmarkEnd w:id="671"/>
      <w:bookmarkEnd w:id="672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73" w:name="_Toc422224714"/>
      <w:bookmarkStart w:id="674" w:name="_Toc474235728"/>
      <w:r w:rsidRPr="00090338">
        <w:t xml:space="preserve">Пояснения к </w:t>
      </w:r>
      <w:r>
        <w:t>Методике оценки</w:t>
      </w:r>
      <w:bookmarkEnd w:id="673"/>
      <w:bookmarkEnd w:id="674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75" w:name="_Ref468792734"/>
      <w:bookmarkStart w:id="676" w:name="_Toc468804981"/>
      <w:bookmarkStart w:id="677" w:name="_Toc47423572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75"/>
      <w:bookmarkEnd w:id="676"/>
      <w:bookmarkEnd w:id="677"/>
    </w:p>
    <w:p w14:paraId="0981C6E0" w14:textId="1B5A28A1" w:rsidR="00BB017A" w:rsidRPr="00111E92" w:rsidRDefault="00BB017A" w:rsidP="00403202">
      <w:pPr>
        <w:pStyle w:val="a5"/>
        <w:numPr>
          <w:ilvl w:val="0"/>
          <w:numId w:val="0"/>
        </w:numPr>
        <w:spacing w:line="240" w:lineRule="auto"/>
      </w:pPr>
      <w:r>
        <w:t>Начальная (максимальная) цена договора (цена лота</w:t>
      </w:r>
      <w:r w:rsidR="00770683">
        <w:t>)</w:t>
      </w:r>
    </w:p>
    <w:p w14:paraId="52B73433" w14:textId="58C724C9" w:rsidR="00BB017A" w:rsidRPr="00AC6BD2" w:rsidRDefault="00D5248C" w:rsidP="00403202">
      <w:pPr>
        <w:spacing w:line="240" w:lineRule="auto"/>
        <w:ind w:firstLine="0"/>
        <w:rPr>
          <w:szCs w:val="28"/>
        </w:rPr>
      </w:pPr>
      <w:r w:rsidRPr="00D5248C">
        <w:rPr>
          <w:b/>
          <w:sz w:val="26"/>
          <w:szCs w:val="26"/>
        </w:rPr>
        <w:t>7 627 118.64</w:t>
      </w:r>
      <w:r>
        <w:rPr>
          <w:b/>
          <w:sz w:val="26"/>
          <w:szCs w:val="26"/>
        </w:rPr>
        <w:t xml:space="preserve"> </w:t>
      </w:r>
      <w:r w:rsidR="00BB017A" w:rsidRPr="001C6F75">
        <w:rPr>
          <w:szCs w:val="28"/>
        </w:rPr>
        <w:t>-</w:t>
      </w:r>
      <w:r w:rsidR="00BB017A" w:rsidRPr="00AC6BD2">
        <w:rPr>
          <w:szCs w:val="28"/>
        </w:rPr>
        <w:t xml:space="preserve"> руб., без учета НДС;</w:t>
      </w:r>
    </w:p>
    <w:p w14:paraId="595A648A" w14:textId="6ADB1938" w:rsidR="00BB017A" w:rsidRDefault="00D5248C" w:rsidP="00403202">
      <w:pPr>
        <w:spacing w:line="240" w:lineRule="auto"/>
        <w:ind w:firstLine="0"/>
        <w:rPr>
          <w:szCs w:val="28"/>
        </w:rPr>
      </w:pPr>
      <w:r w:rsidRPr="00D5248C">
        <w:rPr>
          <w:sz w:val="26"/>
          <w:szCs w:val="26"/>
        </w:rPr>
        <w:t>9 000 000.00</w:t>
      </w:r>
      <w:r>
        <w:rPr>
          <w:sz w:val="26"/>
          <w:szCs w:val="26"/>
        </w:rPr>
        <w:t xml:space="preserve"> </w:t>
      </w:r>
      <w:r w:rsidR="00BB017A" w:rsidRPr="00AC6BD2">
        <w:rPr>
          <w:szCs w:val="28"/>
        </w:rPr>
        <w:t>- руб., с учетом НДС.</w:t>
      </w:r>
    </w:p>
    <w:p w14:paraId="70872D81" w14:textId="77777777" w:rsidR="00BB017A" w:rsidRPr="00461EB4" w:rsidRDefault="00BB017A" w:rsidP="00403202">
      <w:pPr>
        <w:pStyle w:val="a5"/>
        <w:numPr>
          <w:ilvl w:val="0"/>
          <w:numId w:val="0"/>
        </w:numPr>
        <w:spacing w:line="240" w:lineRule="auto"/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BB017A" w:rsidRPr="00461EB4" w14:paraId="22374810" w14:textId="77777777" w:rsidTr="00BB017A">
        <w:tc>
          <w:tcPr>
            <w:tcW w:w="675" w:type="dxa"/>
            <w:shd w:val="clear" w:color="auto" w:fill="auto"/>
          </w:tcPr>
          <w:p w14:paraId="0CE9AD52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7BAAD536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позиции</w:t>
            </w:r>
            <w:r w:rsidRPr="003C020B">
              <w:rPr>
                <w:sz w:val="20"/>
              </w:rPr>
              <w:t xml:space="preserve">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3C2822F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380931CC" w14:textId="1E89C787" w:rsidR="00BB017A" w:rsidRPr="003C020B" w:rsidRDefault="00BB017A" w:rsidP="00403202">
            <w:pPr>
              <w:spacing w:line="240" w:lineRule="auto"/>
              <w:ind w:firstLine="0"/>
              <w:rPr>
                <w:i/>
                <w:sz w:val="20"/>
              </w:rPr>
            </w:pPr>
            <w:r>
              <w:rPr>
                <w:sz w:val="20"/>
              </w:rPr>
              <w:t>НМЦ</w:t>
            </w:r>
            <w:r w:rsidRPr="003C020B">
              <w:rPr>
                <w:sz w:val="20"/>
              </w:rPr>
              <w:t xml:space="preserve">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53C82817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40B6D10C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НМЦ </w:t>
            </w:r>
            <w:r w:rsidRPr="003C020B">
              <w:rPr>
                <w:sz w:val="20"/>
              </w:rPr>
              <w:t>единицы товара, работы, услуги, руб. с НДС</w:t>
            </w:r>
          </w:p>
        </w:tc>
        <w:tc>
          <w:tcPr>
            <w:tcW w:w="1274" w:type="dxa"/>
          </w:tcPr>
          <w:p w14:paraId="407E9945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Кол</w:t>
            </w:r>
            <w:r>
              <w:rPr>
                <w:sz w:val="20"/>
              </w:rPr>
              <w:t>-</w:t>
            </w:r>
            <w:r w:rsidRPr="003C020B">
              <w:rPr>
                <w:sz w:val="20"/>
              </w:rPr>
              <w:t>во</w:t>
            </w:r>
          </w:p>
        </w:tc>
        <w:tc>
          <w:tcPr>
            <w:tcW w:w="1607" w:type="dxa"/>
            <w:shd w:val="clear" w:color="auto" w:fill="auto"/>
          </w:tcPr>
          <w:p w14:paraId="53CAB2B9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>НМЦ</w:t>
            </w:r>
            <w:r w:rsidRPr="003C020B">
              <w:rPr>
                <w:rFonts w:eastAsia="Calibri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lang w:eastAsia="en-US"/>
              </w:rPr>
              <w:t xml:space="preserve">по позиции </w:t>
            </w:r>
            <w:r w:rsidRPr="003C020B">
              <w:rPr>
                <w:rFonts w:eastAsia="Calibri"/>
                <w:sz w:val="20"/>
                <w:lang w:eastAsia="en-US"/>
              </w:rPr>
              <w:t>товара, работы, услуги, руб. с НДС</w:t>
            </w:r>
            <w:r w:rsidRPr="003C020B" w:rsidDel="00623492">
              <w:rPr>
                <w:sz w:val="20"/>
              </w:rPr>
              <w:t xml:space="preserve"> </w:t>
            </w:r>
          </w:p>
        </w:tc>
      </w:tr>
      <w:tr w:rsidR="00BB017A" w:rsidRPr="00461EB4" w14:paraId="5B10AD6B" w14:textId="77777777" w:rsidTr="00BB017A">
        <w:tc>
          <w:tcPr>
            <w:tcW w:w="675" w:type="dxa"/>
            <w:shd w:val="clear" w:color="auto" w:fill="auto"/>
          </w:tcPr>
          <w:p w14:paraId="3DD45405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5A8253A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6EA8DAA3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5ED8A4BC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3834B45D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58F8151F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04F2F16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38CE3D41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BB017A" w:rsidRPr="00461EB4" w14:paraId="7A1C03CC" w14:textId="77777777" w:rsidTr="00BB017A">
        <w:tc>
          <w:tcPr>
            <w:tcW w:w="675" w:type="dxa"/>
            <w:shd w:val="clear" w:color="auto" w:fill="auto"/>
          </w:tcPr>
          <w:p w14:paraId="29D9D4AA" w14:textId="5DAB1733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24C03BBA" w14:textId="09848C9D" w:rsidR="00BB017A" w:rsidRPr="00770683" w:rsidRDefault="00D5248C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Монтаж и наладка источников бесперебойного питания</w:t>
            </w:r>
          </w:p>
        </w:tc>
        <w:tc>
          <w:tcPr>
            <w:tcW w:w="946" w:type="dxa"/>
            <w:shd w:val="clear" w:color="auto" w:fill="auto"/>
          </w:tcPr>
          <w:p w14:paraId="7DC00A5C" w14:textId="07A5E176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4B5A69AD" w14:textId="23910368" w:rsidR="00BB017A" w:rsidRPr="003C020B" w:rsidRDefault="00D5248C" w:rsidP="0087060E">
            <w:pPr>
              <w:spacing w:line="240" w:lineRule="auto"/>
              <w:ind w:firstLine="0"/>
              <w:rPr>
                <w:sz w:val="20"/>
              </w:rPr>
            </w:pPr>
            <w:r w:rsidRPr="00D5248C">
              <w:rPr>
                <w:b/>
                <w:i/>
                <w:sz w:val="20"/>
              </w:rPr>
              <w:t>7 627 118.64</w:t>
            </w:r>
          </w:p>
        </w:tc>
        <w:tc>
          <w:tcPr>
            <w:tcW w:w="898" w:type="dxa"/>
            <w:shd w:val="clear" w:color="auto" w:fill="auto"/>
          </w:tcPr>
          <w:p w14:paraId="6694EE3B" w14:textId="01C72EDB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7A844C36" w14:textId="4E37D63C" w:rsidR="00BB017A" w:rsidRPr="003C020B" w:rsidRDefault="00D5248C" w:rsidP="00403202">
            <w:pPr>
              <w:spacing w:line="240" w:lineRule="auto"/>
              <w:ind w:firstLine="0"/>
              <w:rPr>
                <w:sz w:val="20"/>
              </w:rPr>
            </w:pPr>
            <w:r w:rsidRPr="00D5248C">
              <w:rPr>
                <w:sz w:val="20"/>
              </w:rPr>
              <w:t>9 000 000.00</w:t>
            </w:r>
          </w:p>
        </w:tc>
        <w:tc>
          <w:tcPr>
            <w:tcW w:w="1274" w:type="dxa"/>
          </w:tcPr>
          <w:p w14:paraId="406C9A58" w14:textId="515D49DF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2169FD02" w14:textId="6B3FE05B" w:rsidR="00BB017A" w:rsidRPr="003C020B" w:rsidRDefault="00D5248C" w:rsidP="00403202">
            <w:pPr>
              <w:spacing w:line="240" w:lineRule="auto"/>
              <w:ind w:firstLine="0"/>
              <w:rPr>
                <w:sz w:val="20"/>
              </w:rPr>
            </w:pPr>
            <w:r w:rsidRPr="00D5248C">
              <w:rPr>
                <w:sz w:val="20"/>
              </w:rPr>
              <w:t>9 000 000.00</w:t>
            </w:r>
          </w:p>
        </w:tc>
      </w:tr>
      <w:tr w:rsidR="00BB017A" w:rsidRPr="00461EB4" w14:paraId="0CA3BE2B" w14:textId="77777777" w:rsidTr="00BB017A">
        <w:tc>
          <w:tcPr>
            <w:tcW w:w="675" w:type="dxa"/>
            <w:shd w:val="clear" w:color="auto" w:fill="auto"/>
          </w:tcPr>
          <w:p w14:paraId="540BD2C6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64A1E9EB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3297BD1B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023E7B65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32108937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3F6CCD5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4C0D47BC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3485D0B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0A55ED7" w14:textId="77777777" w:rsidR="00E7083F" w:rsidRPr="00AC6BD2" w:rsidRDefault="00E7083F" w:rsidP="00403202">
      <w:pPr>
        <w:pStyle w:val="aff0"/>
        <w:tabs>
          <w:tab w:val="clear" w:pos="1134"/>
        </w:tabs>
        <w:spacing w:line="240" w:lineRule="auto"/>
      </w:pP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8FEC1E" w14:textId="77777777" w:rsidR="00E20752" w:rsidRDefault="00E20752">
      <w:r>
        <w:separator/>
      </w:r>
    </w:p>
  </w:endnote>
  <w:endnote w:type="continuationSeparator" w:id="0">
    <w:p w14:paraId="1FCE1354" w14:textId="77777777" w:rsidR="00E20752" w:rsidRDefault="00E20752">
      <w:r>
        <w:continuationSeparator/>
      </w:r>
    </w:p>
  </w:endnote>
  <w:endnote w:type="continuationNotice" w:id="1">
    <w:p w14:paraId="7EBE89EC" w14:textId="77777777" w:rsidR="00E20752" w:rsidRDefault="00E2075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844E4D" w:rsidRDefault="00844E4D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D5248C">
      <w:rPr>
        <w:i/>
        <w:noProof/>
        <w:sz w:val="16"/>
        <w:szCs w:val="24"/>
      </w:rPr>
      <w:t>74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D5248C">
      <w:rPr>
        <w:i/>
        <w:noProof/>
        <w:sz w:val="16"/>
        <w:szCs w:val="24"/>
      </w:rPr>
      <w:t>77</w:t>
    </w:r>
    <w:r w:rsidRPr="00403202">
      <w:rPr>
        <w:i/>
        <w:sz w:val="16"/>
        <w:szCs w:val="24"/>
      </w:rPr>
      <w:fldChar w:fldCharType="end"/>
    </w:r>
  </w:p>
  <w:p w14:paraId="208D95CF" w14:textId="77777777" w:rsidR="00844E4D" w:rsidRDefault="00844E4D">
    <w:pPr>
      <w:pStyle w:val="ad"/>
    </w:pPr>
  </w:p>
  <w:p w14:paraId="72B8DC12" w14:textId="77777777" w:rsidR="00844E4D" w:rsidRDefault="00844E4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844E4D" w:rsidRPr="00B54ABF" w:rsidRDefault="00844E4D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844E4D" w:rsidRPr="00B54ABF" w:rsidRDefault="00844E4D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844E4D" w:rsidRDefault="00844E4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4C1F2" w14:textId="77777777" w:rsidR="00E20752" w:rsidRDefault="00E20752">
      <w:r>
        <w:separator/>
      </w:r>
    </w:p>
  </w:footnote>
  <w:footnote w:type="continuationSeparator" w:id="0">
    <w:p w14:paraId="5CABA256" w14:textId="77777777" w:rsidR="00E20752" w:rsidRDefault="00E20752">
      <w:r>
        <w:continuationSeparator/>
      </w:r>
    </w:p>
  </w:footnote>
  <w:footnote w:type="continuationNotice" w:id="1">
    <w:p w14:paraId="1EE1DAA3" w14:textId="77777777" w:rsidR="00E20752" w:rsidRDefault="00E20752">
      <w:pPr>
        <w:spacing w:line="240" w:lineRule="auto"/>
      </w:pPr>
    </w:p>
  </w:footnote>
  <w:footnote w:id="2">
    <w:p w14:paraId="2057D99F" w14:textId="76E7F666" w:rsidR="00844E4D" w:rsidRPr="00961B16" w:rsidRDefault="00844E4D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r w:rsidRPr="004D4AAB">
        <w:rPr>
          <w:sz w:val="22"/>
        </w:rPr>
        <w:t>Необходим для оценки, требуемый в соответствии с приложением 4 документации о закупке</w:t>
      </w:r>
    </w:p>
  </w:footnote>
  <w:footnote w:id="3">
    <w:p w14:paraId="6ED59B55" w14:textId="77777777" w:rsidR="00844E4D" w:rsidRPr="00961B16" w:rsidRDefault="00844E4D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844E4D" w:rsidRPr="003A4F61" w:rsidRDefault="00844E4D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844E4D" w:rsidRPr="003A4F61" w:rsidRDefault="00844E4D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844E4D" w:rsidRDefault="00844E4D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2A02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6F75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0D45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0A2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5F93"/>
    <w:rsid w:val="00397129"/>
    <w:rsid w:val="003A16D2"/>
    <w:rsid w:val="003A1BAB"/>
    <w:rsid w:val="003A343A"/>
    <w:rsid w:val="003A48D2"/>
    <w:rsid w:val="003A4F61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42F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5A66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10C8F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083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979DC"/>
    <w:rsid w:val="005A01A9"/>
    <w:rsid w:val="005A1F65"/>
    <w:rsid w:val="005A2205"/>
    <w:rsid w:val="005A2775"/>
    <w:rsid w:val="005A30C7"/>
    <w:rsid w:val="005A364A"/>
    <w:rsid w:val="005A609A"/>
    <w:rsid w:val="005A7DE2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7C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2793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5B43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54F4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4A82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10EE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4A8B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2FA9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37760"/>
    <w:rsid w:val="00841828"/>
    <w:rsid w:val="00844E4D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F6C"/>
    <w:rsid w:val="0086658B"/>
    <w:rsid w:val="008677D5"/>
    <w:rsid w:val="0087060E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1F1A"/>
    <w:rsid w:val="008B74E0"/>
    <w:rsid w:val="008C04D5"/>
    <w:rsid w:val="008C069B"/>
    <w:rsid w:val="008C21D0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6A4"/>
    <w:rsid w:val="00931115"/>
    <w:rsid w:val="00931E79"/>
    <w:rsid w:val="00932F86"/>
    <w:rsid w:val="00933A09"/>
    <w:rsid w:val="00934E22"/>
    <w:rsid w:val="00935952"/>
    <w:rsid w:val="00941A8E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553D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7E69"/>
    <w:rsid w:val="00A00375"/>
    <w:rsid w:val="00A0185A"/>
    <w:rsid w:val="00A03A78"/>
    <w:rsid w:val="00A05D38"/>
    <w:rsid w:val="00A13C88"/>
    <w:rsid w:val="00A16188"/>
    <w:rsid w:val="00A1654A"/>
    <w:rsid w:val="00A16994"/>
    <w:rsid w:val="00A2149F"/>
    <w:rsid w:val="00A21609"/>
    <w:rsid w:val="00A237E8"/>
    <w:rsid w:val="00A23C5E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402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6AE4"/>
    <w:rsid w:val="00AA21E8"/>
    <w:rsid w:val="00AA22BC"/>
    <w:rsid w:val="00AA3678"/>
    <w:rsid w:val="00AA3F4D"/>
    <w:rsid w:val="00AA50E9"/>
    <w:rsid w:val="00AA534F"/>
    <w:rsid w:val="00AA5AD4"/>
    <w:rsid w:val="00AB0D12"/>
    <w:rsid w:val="00AB2075"/>
    <w:rsid w:val="00AB589C"/>
    <w:rsid w:val="00AB5CED"/>
    <w:rsid w:val="00AB7585"/>
    <w:rsid w:val="00AC043F"/>
    <w:rsid w:val="00AC3014"/>
    <w:rsid w:val="00AC500B"/>
    <w:rsid w:val="00AC6BD2"/>
    <w:rsid w:val="00AD08CE"/>
    <w:rsid w:val="00AD2521"/>
    <w:rsid w:val="00AD44F9"/>
    <w:rsid w:val="00AD79BE"/>
    <w:rsid w:val="00AE08DC"/>
    <w:rsid w:val="00AE2E68"/>
    <w:rsid w:val="00AE3B30"/>
    <w:rsid w:val="00AE3E79"/>
    <w:rsid w:val="00AE4188"/>
    <w:rsid w:val="00AE447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B7C"/>
    <w:rsid w:val="00B61029"/>
    <w:rsid w:val="00B6207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54DF"/>
    <w:rsid w:val="00B861A4"/>
    <w:rsid w:val="00B86543"/>
    <w:rsid w:val="00B875D3"/>
    <w:rsid w:val="00B876B6"/>
    <w:rsid w:val="00B909D5"/>
    <w:rsid w:val="00B929A5"/>
    <w:rsid w:val="00B95461"/>
    <w:rsid w:val="00B9584D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535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309"/>
    <w:rsid w:val="00BF17ED"/>
    <w:rsid w:val="00BF1AED"/>
    <w:rsid w:val="00BF270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1C84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8CC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248C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0752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27E42"/>
    <w:rsid w:val="00F304E0"/>
    <w:rsid w:val="00F35C0D"/>
    <w:rsid w:val="00F41DD2"/>
    <w:rsid w:val="00F438AE"/>
    <w:rsid w:val="00F4444C"/>
    <w:rsid w:val="00F44ACC"/>
    <w:rsid w:val="00F47406"/>
    <w:rsid w:val="00F50390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rushydro.roseltorg.ru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okzt5@drsk.ru" TargetMode="External"/><Relationship Id="rId19" Type="http://schemas.openxmlformats.org/officeDocument/2006/relationships/hyperlink" Target="http://www.finmarke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7FDF7-4AFB-4BE1-83F2-68E808970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77</Pages>
  <Words>26039</Words>
  <Characters>148423</Characters>
  <Application>Microsoft Office Word</Application>
  <DocSecurity>0</DocSecurity>
  <Lines>1236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174114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52</cp:revision>
  <cp:lastPrinted>2017-06-15T02:31:00Z</cp:lastPrinted>
  <dcterms:created xsi:type="dcterms:W3CDTF">2016-12-09T16:37:00Z</dcterms:created>
  <dcterms:modified xsi:type="dcterms:W3CDTF">2017-06-15T02:31:00Z</dcterms:modified>
</cp:coreProperties>
</file>