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7"/>
        <w:gridCol w:w="8059"/>
      </w:tblGrid>
      <w:tr w:rsidR="00000000">
        <w:tc>
          <w:tcPr>
            <w:tcW w:w="1150" w:type="pct"/>
            <w:vAlign w:val="center"/>
            <w:hideMark/>
          </w:tcPr>
          <w:p w:rsidR="00000000" w:rsidRDefault="003651F9">
            <w:pPr>
              <w:rPr>
                <w:rFonts w:eastAsia="Times New Roman"/>
                <w:sz w:val="12"/>
                <w:szCs w:val="12"/>
              </w:rPr>
            </w:pPr>
            <w:bookmarkStart w:id="0" w:name="_GoBack"/>
            <w:bookmarkEnd w:id="0"/>
            <w:r>
              <w:rPr>
                <w:rFonts w:eastAsia="Times New Roman"/>
                <w:sz w:val="12"/>
                <w:szCs w:val="12"/>
              </w:rPr>
              <w:t xml:space="preserve">«Адепт: Проект в </w:t>
            </w:r>
            <w:proofErr w:type="gramStart"/>
            <w:r>
              <w:rPr>
                <w:rFonts w:eastAsia="Times New Roman"/>
                <w:sz w:val="12"/>
                <w:szCs w:val="12"/>
              </w:rPr>
              <w:t>8.9»©</w:t>
            </w:r>
            <w:proofErr w:type="gramEnd"/>
            <w:r>
              <w:rPr>
                <w:rFonts w:eastAsia="Times New Roman"/>
                <w:sz w:val="12"/>
                <w:szCs w:val="12"/>
              </w:rPr>
              <w:t xml:space="preserve"> ООО «Адепт» </w:t>
            </w:r>
          </w:p>
        </w:tc>
        <w:tc>
          <w:tcPr>
            <w:tcW w:w="3850" w:type="pct"/>
            <w:vAlign w:val="center"/>
            <w:hideMark/>
          </w:tcPr>
          <w:p w:rsidR="00000000" w:rsidRDefault="003651F9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форма №2П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3651F9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651F9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 12.10.2016г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3651F9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3651F9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000000">
        <w:tc>
          <w:tcPr>
            <w:tcW w:w="0" w:type="auto"/>
            <w:vAlign w:val="center"/>
            <w:hideMark/>
          </w:tcPr>
          <w:p w:rsidR="00000000" w:rsidRDefault="003651F9">
            <w:pPr>
              <w:spacing w:after="240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3651F9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4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(изыскательские) 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3651F9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6"/>
        <w:gridCol w:w="6280"/>
      </w:tblGrid>
      <w:tr w:rsidR="00000000">
        <w:tc>
          <w:tcPr>
            <w:tcW w:w="2000" w:type="pct"/>
            <w:vAlign w:val="center"/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 </w:t>
            </w:r>
          </w:p>
        </w:tc>
        <w:tc>
          <w:tcPr>
            <w:tcW w:w="0" w:type="auto"/>
            <w:vAlign w:val="center"/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Инженерно-гидрометеорологические изыскания. КЛ-110 кВ «Западная – Портовая» (строительство), филиал «АЭС</w:t>
            </w:r>
            <w:proofErr w:type="gramStart"/>
            <w:r>
              <w:rPr>
                <w:rFonts w:eastAsia="Times New Roman"/>
                <w:sz w:val="22"/>
                <w:szCs w:val="22"/>
                <w:u w:val="single"/>
              </w:rPr>
              <w:t>» 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проектной (изыскательской) организации </w:t>
            </w:r>
          </w:p>
        </w:tc>
        <w:tc>
          <w:tcPr>
            <w:tcW w:w="0" w:type="auto"/>
            <w:vAlign w:val="center"/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организации заказчика </w:t>
            </w:r>
          </w:p>
        </w:tc>
        <w:tc>
          <w:tcPr>
            <w:tcW w:w="0" w:type="auto"/>
            <w:vAlign w:val="center"/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3651F9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3110"/>
        <w:gridCol w:w="4129"/>
        <w:gridCol w:w="1788"/>
        <w:gridCol w:w="1110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№ пп.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</w:t>
            </w:r>
            <w:r>
              <w:rPr>
                <w:rFonts w:eastAsia="Times New Roman"/>
                <w:sz w:val="22"/>
                <w:szCs w:val="22"/>
              </w:rPr>
              <w:t>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(a+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bx)*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Ki,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Рекогносцировочное обследование реки.Категория сложности 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</w:t>
            </w:r>
            <w:r>
              <w:rPr>
                <w:rFonts w:eastAsia="Times New Roman"/>
                <w:sz w:val="22"/>
                <w:szCs w:val="22"/>
              </w:rPr>
              <w:t>ва. Инженерно-гидрографические работы. Инженерно-гидрометеорологические изыскания на реках. 2000 г. Часть II, Глава 8, Таблица 43. Цены на рекогносцировочное обследование бассейна реки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A=0.01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7.5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км реки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</w:t>
            </w:r>
            <w:r>
              <w:rPr>
                <w:rFonts w:eastAsia="Times New Roman"/>
                <w:sz w:val="22"/>
                <w:szCs w:val="22"/>
              </w:rPr>
              <w:t>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0.01 тыс.руб * 7.5 * 3.93 * 1.25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368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01.01.2001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3.93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Переход к 2001 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1.25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Систематизация собранных материалов и данных метеорологических наблюдений. Подбор станций или постов с оценкой качества материалов наблюдений и степени их репрезентативности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12, Таблица 67. Цены на систематизацию данных метеорологических наблюдений и м</w:t>
            </w:r>
            <w:r>
              <w:rPr>
                <w:rFonts w:eastAsia="Times New Roman"/>
                <w:sz w:val="22"/>
                <w:szCs w:val="22"/>
              </w:rPr>
              <w:t>атериалов изысканий прошлых лет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A=0.090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1(1 годостанция)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0.090 тыс.руб * 1 * 3.93 * 1.25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442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01.01.2001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3.93</w:t>
            </w:r>
            <w:r>
              <w:rPr>
                <w:rFonts w:eastAsia="Times New Roman"/>
                <w:sz w:val="22"/>
                <w:szCs w:val="22"/>
              </w:rPr>
              <w:br/>
              <w:t>Письмо</w:t>
            </w:r>
            <w:r>
              <w:rPr>
                <w:rFonts w:eastAsia="Times New Roman"/>
                <w:sz w:val="22"/>
                <w:szCs w:val="22"/>
              </w:rPr>
              <w:t xml:space="preserve">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Переход к 2001 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1.25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Рекогносцировочное обследование реки.Категория сложности 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8, Таблица 43. Цены на рекогносцировочное обследование бассейна реки п.1</w:t>
            </w:r>
            <w:r>
              <w:rPr>
                <w:rFonts w:eastAsia="Times New Roman"/>
                <w:sz w:val="22"/>
                <w:szCs w:val="22"/>
              </w:rPr>
              <w:br/>
              <w:t>A=0.0</w:t>
            </w:r>
            <w:r>
              <w:rPr>
                <w:rFonts w:eastAsia="Times New Roman"/>
                <w:sz w:val="22"/>
                <w:szCs w:val="22"/>
              </w:rPr>
              <w:t xml:space="preserve">3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7.5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км реки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 * K1 * K2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0.03 тыс.руб * 7.5 * 3.93 * 1.25 * 1.25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1 382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Коэфф.перехода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в тек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.цены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Переход к 2001 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1.25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Переход к 2001 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K2 = 1.25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Определение комплексных характеристик климата; 10 годостанций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12, Таблица 68. Цены на метеорологические расчеты п.23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A=0.331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</w:t>
            </w:r>
            <w:r>
              <w:rPr>
                <w:rFonts w:eastAsia="Times New Roman"/>
                <w:sz w:val="22"/>
                <w:szCs w:val="22"/>
              </w:rPr>
              <w:t>ество = 1(1 расчет)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0.331 тыс.руб * 1 * 3.93 * 1.25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1 626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01.01.2001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3.93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Переход к 2001</w:t>
            </w:r>
            <w:r>
              <w:rPr>
                <w:rFonts w:eastAsia="Times New Roman"/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1.25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Составление климатической характеристики района изысканий при числе метеорологических станций: 1. Число годостанций: до 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12, Таблица 69. Цены на составление климатической характеристики района изыска</w:t>
            </w:r>
            <w:r>
              <w:rPr>
                <w:rFonts w:eastAsia="Times New Roman"/>
                <w:sz w:val="22"/>
                <w:szCs w:val="22"/>
              </w:rPr>
              <w:t>ний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A=0.201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записка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0.201 тыс.руб * 1 * 3.93 * 1.25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987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01.01.2001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3.93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Переход к 2001 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1.25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Стоимость полевых и камеральных работ, тыс. руб.: св. 2 до 5. Технический отчет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I, Глава 7, Таблица 42. Ценами на составление программы </w:t>
            </w:r>
            <w:r>
              <w:rPr>
                <w:rFonts w:eastAsia="Times New Roman"/>
                <w:sz w:val="22"/>
                <w:szCs w:val="22"/>
              </w:rPr>
              <w:lastRenderedPageBreak/>
              <w:t>(предписания) и технического отч</w:t>
            </w:r>
            <w:r>
              <w:rPr>
                <w:rFonts w:eastAsia="Times New Roman"/>
                <w:sz w:val="22"/>
                <w:szCs w:val="22"/>
              </w:rPr>
              <w:t>ета (пояснительной записки) гидрографических и геодезических работ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A=0.75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программа, 1 технический отчет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br/>
              <w:t>0.75 тыс.руб * 1 * 3.93 * 1.25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3 684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01.01.2001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3.93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Переход к 2001 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1.25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8 489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Коэф-т 1.3 от п.7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11 036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Индекс-дефлятор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Коэф-т 1.05 от п.8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11 588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11 588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3651F9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000000" w:rsidRDefault="003651F9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11 588 (Одиннадцать тысяч пятьсот восемьдесят восемь рублей, 00 копеек)</w:t>
            </w:r>
          </w:p>
        </w:tc>
      </w:tr>
    </w:tbl>
    <w:p w:rsidR="003651F9" w:rsidRDefault="003651F9">
      <w:pPr>
        <w:rPr>
          <w:rFonts w:eastAsia="Times New Roman"/>
        </w:rPr>
      </w:pPr>
    </w:p>
    <w:sectPr w:rsidR="003651F9" w:rsidSect="00763A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63AF6"/>
    <w:rsid w:val="003651F9"/>
    <w:rsid w:val="0076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EE9894-6BEB-4E97-85CB-736FB252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836</Words>
  <Characters>4769</Characters>
  <Application>Microsoft Office Word</Application>
  <DocSecurity>0</DocSecurity>
  <Lines>39</Lines>
  <Paragraphs>11</Paragraphs>
  <ScaleCrop>false</ScaleCrop>
  <Company>Microsoft</Company>
  <LinksUpToDate>false</LinksUpToDate>
  <CharactersWithSpaces>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subject/>
  <dc:creator>Орлова Анна Владимировна</dc:creator>
  <cp:keywords/>
  <dc:description/>
  <cp:lastModifiedBy>Орлова Анна Владимировна</cp:lastModifiedBy>
  <cp:revision>2</cp:revision>
  <dcterms:created xsi:type="dcterms:W3CDTF">2017-01-27T01:54:00Z</dcterms:created>
  <dcterms:modified xsi:type="dcterms:W3CDTF">2017-01-27T01:54:00Z</dcterms:modified>
</cp:coreProperties>
</file>