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FBF" w:rsidRDefault="00343FBF" w:rsidP="00343FBF">
      <w:pPr>
        <w:jc w:val="right"/>
        <w:rPr>
          <w:b/>
          <w:i/>
          <w:sz w:val="26"/>
          <w:szCs w:val="26"/>
        </w:rPr>
      </w:pPr>
      <w:r w:rsidRPr="00122EA6">
        <w:rPr>
          <w:b/>
          <w:i/>
        </w:rPr>
        <w:t>«</w:t>
      </w:r>
      <w:r w:rsidRPr="00122EA6">
        <w:rPr>
          <w:b/>
          <w:i/>
          <w:sz w:val="26"/>
          <w:szCs w:val="26"/>
        </w:rPr>
        <w:t>Утверждаю»</w:t>
      </w:r>
    </w:p>
    <w:p w:rsidR="00343FBF" w:rsidRDefault="00343FBF" w:rsidP="00343FBF">
      <w:pPr>
        <w:jc w:val="righ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И. о Заместителя</w:t>
      </w:r>
      <w:r w:rsidRPr="00122EA6">
        <w:rPr>
          <w:b/>
          <w:i/>
          <w:sz w:val="26"/>
          <w:szCs w:val="26"/>
        </w:rPr>
        <w:t xml:space="preserve"> Генерального директора </w:t>
      </w:r>
    </w:p>
    <w:p w:rsidR="00343FBF" w:rsidRDefault="00343FBF" w:rsidP="00343FBF">
      <w:pPr>
        <w:jc w:val="right"/>
        <w:rPr>
          <w:b/>
          <w:i/>
          <w:sz w:val="26"/>
          <w:szCs w:val="26"/>
        </w:rPr>
      </w:pPr>
      <w:r w:rsidRPr="00122EA6">
        <w:rPr>
          <w:b/>
          <w:i/>
          <w:sz w:val="26"/>
          <w:szCs w:val="26"/>
        </w:rPr>
        <w:t xml:space="preserve">по </w:t>
      </w:r>
      <w:proofErr w:type="gramStart"/>
      <w:r w:rsidRPr="00122EA6">
        <w:rPr>
          <w:b/>
          <w:i/>
          <w:sz w:val="26"/>
          <w:szCs w:val="26"/>
        </w:rPr>
        <w:t>техническим</w:t>
      </w:r>
      <w:proofErr w:type="gramEnd"/>
      <w:r w:rsidRPr="00122EA6">
        <w:rPr>
          <w:b/>
          <w:i/>
          <w:sz w:val="26"/>
          <w:szCs w:val="26"/>
        </w:rPr>
        <w:t xml:space="preserve"> вопросам-главный инженер </w:t>
      </w:r>
    </w:p>
    <w:p w:rsidR="00343FBF" w:rsidRPr="00122EA6" w:rsidRDefault="00343FBF" w:rsidP="00343FBF">
      <w:pPr>
        <w:jc w:val="right"/>
        <w:rPr>
          <w:b/>
          <w:i/>
          <w:sz w:val="26"/>
          <w:szCs w:val="26"/>
        </w:rPr>
      </w:pPr>
      <w:r w:rsidRPr="00122EA6">
        <w:rPr>
          <w:b/>
          <w:i/>
          <w:sz w:val="26"/>
          <w:szCs w:val="26"/>
        </w:rPr>
        <w:t>АО «ДРСК»</w:t>
      </w:r>
    </w:p>
    <w:p w:rsidR="00343FBF" w:rsidRPr="00122EA6" w:rsidRDefault="00343FBF" w:rsidP="00343FBF">
      <w:pPr>
        <w:jc w:val="righ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________________</w:t>
      </w:r>
      <w:r w:rsidRPr="00291B49">
        <w:rPr>
          <w:b/>
          <w:i/>
          <w:sz w:val="26"/>
          <w:szCs w:val="26"/>
        </w:rPr>
        <w:t xml:space="preserve"> </w:t>
      </w:r>
      <w:proofErr w:type="spellStart"/>
      <w:r>
        <w:rPr>
          <w:b/>
          <w:i/>
          <w:sz w:val="26"/>
          <w:szCs w:val="26"/>
        </w:rPr>
        <w:t>Ю.Б.Кантовский</w:t>
      </w:r>
      <w:proofErr w:type="spellEnd"/>
      <w:r w:rsidRPr="00291B49">
        <w:rPr>
          <w:b/>
          <w:i/>
          <w:sz w:val="26"/>
          <w:szCs w:val="26"/>
        </w:rPr>
        <w:t xml:space="preserve">                                                    </w:t>
      </w:r>
    </w:p>
    <w:p w:rsidR="00BE782C" w:rsidRPr="008D59E3" w:rsidRDefault="00343FBF" w:rsidP="00343FBF">
      <w:pPr>
        <w:tabs>
          <w:tab w:val="left" w:pos="6060"/>
        </w:tabs>
        <w:jc w:val="right"/>
        <w:rPr>
          <w:rFonts w:ascii="Franklin Gothic Medium" w:hAnsi="Franklin Gothic Medium"/>
          <w:b/>
          <w:color w:val="000000"/>
          <w:sz w:val="16"/>
        </w:rPr>
      </w:pPr>
      <w:r>
        <w:rPr>
          <w:b/>
          <w:i/>
          <w:sz w:val="26"/>
          <w:szCs w:val="26"/>
        </w:rPr>
        <w:t>«____» ____________2017</w:t>
      </w:r>
      <w:r w:rsidRPr="00122EA6">
        <w:rPr>
          <w:b/>
          <w:i/>
          <w:sz w:val="26"/>
          <w:szCs w:val="26"/>
        </w:rPr>
        <w:t xml:space="preserve"> г.</w:t>
      </w:r>
    </w:p>
    <w:p w:rsidR="007D54C3" w:rsidRPr="00BE782C" w:rsidRDefault="007D54C3" w:rsidP="007D54C3">
      <w:pPr>
        <w:jc w:val="center"/>
        <w:rPr>
          <w:sz w:val="28"/>
          <w:szCs w:val="28"/>
        </w:rPr>
      </w:pPr>
      <w:r w:rsidRPr="00BE782C">
        <w:rPr>
          <w:b/>
          <w:bCs/>
          <w:sz w:val="28"/>
          <w:szCs w:val="28"/>
        </w:rPr>
        <w:t>ТЕХНИЧЕСКОЕ ЗАДАНИЕ</w:t>
      </w:r>
    </w:p>
    <w:p w:rsidR="002F3532" w:rsidRPr="002F3532" w:rsidRDefault="007D54C3" w:rsidP="002F3532">
      <w:pPr>
        <w:ind w:right="180"/>
        <w:jc w:val="center"/>
        <w:rPr>
          <w:b/>
          <w:caps/>
          <w:sz w:val="26"/>
          <w:szCs w:val="26"/>
        </w:rPr>
      </w:pPr>
      <w:r w:rsidRPr="00BE782C">
        <w:rPr>
          <w:b/>
          <w:caps/>
          <w:sz w:val="26"/>
          <w:szCs w:val="26"/>
        </w:rPr>
        <w:t>на проведение специальной оценки условий труд</w:t>
      </w:r>
      <w:proofErr w:type="gramStart"/>
      <w:r w:rsidRPr="00BE782C">
        <w:rPr>
          <w:b/>
          <w:caps/>
          <w:sz w:val="26"/>
          <w:szCs w:val="26"/>
        </w:rPr>
        <w:t>а</w:t>
      </w:r>
      <w:r w:rsidR="00AA3261">
        <w:rPr>
          <w:b/>
          <w:caps/>
          <w:sz w:val="26"/>
          <w:szCs w:val="26"/>
        </w:rPr>
        <w:t xml:space="preserve"> </w:t>
      </w:r>
      <w:r w:rsidR="002F3532" w:rsidRPr="002F3532">
        <w:rPr>
          <w:b/>
          <w:caps/>
          <w:sz w:val="26"/>
          <w:szCs w:val="26"/>
        </w:rPr>
        <w:t>ИА АО</w:t>
      </w:r>
      <w:proofErr w:type="gramEnd"/>
      <w:r w:rsidR="002F3532" w:rsidRPr="002F3532">
        <w:rPr>
          <w:b/>
          <w:caps/>
          <w:sz w:val="26"/>
          <w:szCs w:val="26"/>
        </w:rPr>
        <w:t xml:space="preserve"> "ДРСК"</w:t>
      </w:r>
    </w:p>
    <w:p w:rsidR="002F3532" w:rsidRPr="002F3532" w:rsidRDefault="002F3532" w:rsidP="002F3532">
      <w:pPr>
        <w:ind w:right="180"/>
        <w:jc w:val="center"/>
        <w:rPr>
          <w:b/>
          <w:caps/>
          <w:sz w:val="26"/>
          <w:szCs w:val="26"/>
        </w:rPr>
      </w:pPr>
    </w:p>
    <w:p w:rsidR="007D54C3" w:rsidRDefault="007D54C3" w:rsidP="007D54C3">
      <w:pPr>
        <w:ind w:right="180"/>
        <w:jc w:val="center"/>
        <w:rPr>
          <w:b/>
          <w:bCs/>
          <w:sz w:val="26"/>
          <w:szCs w:val="26"/>
        </w:rPr>
      </w:pPr>
    </w:p>
    <w:tbl>
      <w:tblPr>
        <w:tblStyle w:val="afa"/>
        <w:tblW w:w="9747" w:type="dxa"/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5953"/>
      </w:tblGrid>
      <w:tr w:rsidR="007D6FD1" w:rsidTr="007E5855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</w:tcBorders>
          </w:tcPr>
          <w:p w:rsidR="007D6FD1" w:rsidRPr="00880321" w:rsidRDefault="007D6FD1" w:rsidP="007D6FD1">
            <w:pPr>
              <w:tabs>
                <w:tab w:val="left" w:pos="142"/>
              </w:tabs>
              <w:ind w:left="142" w:right="-108"/>
              <w:jc w:val="left"/>
              <w:rPr>
                <w:b/>
                <w:bCs/>
                <w:i/>
              </w:rPr>
            </w:pPr>
            <w:r w:rsidRPr="00880321">
              <w:rPr>
                <w:b/>
                <w:bCs/>
                <w:i/>
              </w:rPr>
              <w:t xml:space="preserve">№ </w:t>
            </w:r>
            <w:proofErr w:type="gramStart"/>
            <w:r w:rsidRPr="00880321">
              <w:rPr>
                <w:b/>
                <w:bCs/>
                <w:i/>
              </w:rPr>
              <w:t>п</w:t>
            </w:r>
            <w:proofErr w:type="gramEnd"/>
            <w:r w:rsidRPr="00880321">
              <w:rPr>
                <w:b/>
                <w:bCs/>
                <w:i/>
              </w:rPr>
              <w:t>/п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7D6FD1" w:rsidRPr="00880321" w:rsidRDefault="007D6FD1" w:rsidP="00880321">
            <w:pPr>
              <w:pStyle w:val="10"/>
              <w:suppressAutoHyphens/>
              <w:spacing w:before="0" w:after="0"/>
              <w:ind w:left="317"/>
              <w:jc w:val="center"/>
              <w:outlineLvl w:val="0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880321">
              <w:rPr>
                <w:rFonts w:ascii="Times New Roman" w:hAnsi="Times New Roman"/>
                <w:i/>
                <w:sz w:val="24"/>
                <w:szCs w:val="24"/>
              </w:rPr>
              <w:t>Наименование пункта</w:t>
            </w:r>
          </w:p>
        </w:tc>
        <w:tc>
          <w:tcPr>
            <w:tcW w:w="595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D6FD1" w:rsidRPr="00880321" w:rsidRDefault="007D6FD1" w:rsidP="00056499">
            <w:pPr>
              <w:pStyle w:val="10"/>
              <w:suppressAutoHyphens/>
              <w:spacing w:before="0" w:after="0"/>
              <w:jc w:val="center"/>
              <w:outlineLvl w:val="0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880321">
              <w:rPr>
                <w:rFonts w:ascii="Times New Roman" w:hAnsi="Times New Roman"/>
                <w:i/>
                <w:sz w:val="24"/>
                <w:szCs w:val="24"/>
              </w:rPr>
              <w:t>Текст пояснений</w:t>
            </w:r>
          </w:p>
        </w:tc>
      </w:tr>
      <w:tr w:rsidR="007D6FD1" w:rsidTr="007E5855">
        <w:trPr>
          <w:tblHeader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D6FD1" w:rsidRPr="00880321" w:rsidRDefault="007D6FD1" w:rsidP="00DF22C1">
            <w:pPr>
              <w:tabs>
                <w:tab w:val="left" w:pos="0"/>
              </w:tabs>
              <w:ind w:left="0" w:right="180"/>
              <w:jc w:val="center"/>
              <w:rPr>
                <w:b/>
                <w:bCs/>
              </w:rPr>
            </w:pPr>
            <w:r w:rsidRPr="00880321">
              <w:rPr>
                <w:b/>
                <w:bCs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D6FD1" w:rsidRPr="00880321" w:rsidRDefault="007D6FD1" w:rsidP="00DF22C1">
            <w:pPr>
              <w:ind w:right="180"/>
              <w:jc w:val="center"/>
              <w:rPr>
                <w:b/>
                <w:bCs/>
              </w:rPr>
            </w:pPr>
            <w:r w:rsidRPr="00880321">
              <w:rPr>
                <w:b/>
                <w:bCs/>
              </w:rPr>
              <w:t>2</w:t>
            </w:r>
          </w:p>
        </w:tc>
        <w:tc>
          <w:tcPr>
            <w:tcW w:w="5953" w:type="dxa"/>
            <w:tcBorders>
              <w:bottom w:val="single" w:sz="4" w:space="0" w:color="auto"/>
              <w:right w:val="single" w:sz="4" w:space="0" w:color="auto"/>
            </w:tcBorders>
          </w:tcPr>
          <w:p w:rsidR="007D6FD1" w:rsidRPr="00880321" w:rsidRDefault="007D6FD1" w:rsidP="00DF22C1">
            <w:pPr>
              <w:ind w:right="180"/>
              <w:jc w:val="center"/>
              <w:rPr>
                <w:b/>
                <w:bCs/>
              </w:rPr>
            </w:pPr>
            <w:r w:rsidRPr="00880321">
              <w:rPr>
                <w:b/>
                <w:bCs/>
              </w:rPr>
              <w:t>3</w:t>
            </w:r>
          </w:p>
        </w:tc>
      </w:tr>
      <w:tr w:rsidR="007D6FD1" w:rsidRPr="008B17C3" w:rsidTr="007E5855">
        <w:tc>
          <w:tcPr>
            <w:tcW w:w="817" w:type="dxa"/>
            <w:tcBorders>
              <w:top w:val="single" w:sz="4" w:space="0" w:color="auto"/>
            </w:tcBorders>
          </w:tcPr>
          <w:p w:rsidR="007D6FD1" w:rsidRPr="00121B50" w:rsidRDefault="00E70141" w:rsidP="00E70141">
            <w:pPr>
              <w:tabs>
                <w:tab w:val="left" w:pos="388"/>
              </w:tabs>
              <w:ind w:left="0" w:right="180"/>
              <w:jc w:val="center"/>
              <w:rPr>
                <w:bCs/>
                <w:sz w:val="22"/>
                <w:szCs w:val="22"/>
              </w:rPr>
            </w:pPr>
            <w:r w:rsidRPr="00121B50">
              <w:rPr>
                <w:bCs/>
                <w:sz w:val="22"/>
                <w:szCs w:val="22"/>
              </w:rPr>
              <w:t>1</w:t>
            </w:r>
            <w:r w:rsidR="00115882" w:rsidRPr="00121B5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7D6FD1" w:rsidRPr="00121B50" w:rsidRDefault="007D6FD1" w:rsidP="003931DA">
            <w:pPr>
              <w:ind w:left="176" w:right="180" w:hanging="142"/>
              <w:jc w:val="left"/>
              <w:rPr>
                <w:bCs/>
                <w:sz w:val="22"/>
                <w:szCs w:val="22"/>
              </w:rPr>
            </w:pPr>
            <w:r w:rsidRPr="00121B50">
              <w:rPr>
                <w:sz w:val="22"/>
                <w:szCs w:val="22"/>
              </w:rPr>
              <w:t xml:space="preserve">Предмет </w:t>
            </w:r>
            <w:r w:rsidR="003931DA" w:rsidRPr="00121B50">
              <w:rPr>
                <w:sz w:val="22"/>
                <w:szCs w:val="22"/>
              </w:rPr>
              <w:t>закупки</w:t>
            </w:r>
          </w:p>
        </w:tc>
        <w:tc>
          <w:tcPr>
            <w:tcW w:w="5953" w:type="dxa"/>
            <w:tcBorders>
              <w:top w:val="single" w:sz="4" w:space="0" w:color="auto"/>
            </w:tcBorders>
          </w:tcPr>
          <w:p w:rsidR="007D6FD1" w:rsidRPr="00121B50" w:rsidRDefault="00D00AD9" w:rsidP="00B779F6">
            <w:pPr>
              <w:pStyle w:val="aa"/>
              <w:ind w:left="0" w:firstLine="284"/>
              <w:rPr>
                <w:b/>
                <w:bCs/>
                <w:sz w:val="22"/>
                <w:szCs w:val="22"/>
              </w:rPr>
            </w:pPr>
            <w:r w:rsidRPr="00121B50">
              <w:rPr>
                <w:sz w:val="22"/>
                <w:szCs w:val="22"/>
              </w:rPr>
              <w:t>С</w:t>
            </w:r>
            <w:r w:rsidR="007D6FD1" w:rsidRPr="00121B50">
              <w:rPr>
                <w:sz w:val="22"/>
                <w:szCs w:val="22"/>
              </w:rPr>
              <w:t>пециаль</w:t>
            </w:r>
            <w:r w:rsidRPr="00121B50">
              <w:rPr>
                <w:sz w:val="22"/>
                <w:szCs w:val="22"/>
              </w:rPr>
              <w:t>ная оценка</w:t>
            </w:r>
            <w:r w:rsidR="00DF22C1" w:rsidRPr="00121B50">
              <w:rPr>
                <w:sz w:val="22"/>
                <w:szCs w:val="22"/>
              </w:rPr>
              <w:t xml:space="preserve"> условий труда (далее </w:t>
            </w:r>
            <w:r w:rsidR="007D6FD1" w:rsidRPr="00121B50">
              <w:rPr>
                <w:sz w:val="22"/>
                <w:szCs w:val="22"/>
              </w:rPr>
              <w:t>по тексту СОУТ).</w:t>
            </w:r>
          </w:p>
        </w:tc>
      </w:tr>
      <w:tr w:rsidR="007D6FD1" w:rsidRPr="008B17C3" w:rsidTr="007E5855">
        <w:tc>
          <w:tcPr>
            <w:tcW w:w="817" w:type="dxa"/>
            <w:vAlign w:val="center"/>
          </w:tcPr>
          <w:p w:rsidR="007D6FD1" w:rsidRPr="00121B50" w:rsidRDefault="00E70141" w:rsidP="00E70141">
            <w:pPr>
              <w:tabs>
                <w:tab w:val="left" w:pos="0"/>
                <w:tab w:val="left" w:pos="567"/>
              </w:tabs>
              <w:ind w:left="0" w:right="180"/>
              <w:jc w:val="center"/>
              <w:rPr>
                <w:bCs/>
                <w:sz w:val="22"/>
                <w:szCs w:val="22"/>
              </w:rPr>
            </w:pPr>
            <w:r w:rsidRPr="00121B50">
              <w:rPr>
                <w:bCs/>
                <w:sz w:val="22"/>
                <w:szCs w:val="22"/>
              </w:rPr>
              <w:t>2</w:t>
            </w:r>
            <w:r w:rsidR="00115882" w:rsidRPr="00121B5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7D6FD1" w:rsidRPr="00121B50" w:rsidRDefault="007D6FD1" w:rsidP="00E475EC">
            <w:pPr>
              <w:ind w:left="34"/>
              <w:rPr>
                <w:bCs/>
                <w:sz w:val="22"/>
                <w:szCs w:val="22"/>
              </w:rPr>
            </w:pPr>
            <w:r w:rsidRPr="00121B50">
              <w:rPr>
                <w:sz w:val="22"/>
                <w:szCs w:val="22"/>
              </w:rPr>
              <w:t>Основание проведения работы</w:t>
            </w:r>
          </w:p>
        </w:tc>
        <w:tc>
          <w:tcPr>
            <w:tcW w:w="5953" w:type="dxa"/>
          </w:tcPr>
          <w:p w:rsidR="00EE3F36" w:rsidRDefault="00EE3F36" w:rsidP="00B779F6">
            <w:pPr>
              <w:pStyle w:val="aa"/>
              <w:ind w:left="0" w:firstLine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E70141" w:rsidRPr="00121B50">
              <w:rPr>
                <w:sz w:val="22"/>
                <w:szCs w:val="22"/>
              </w:rPr>
              <w:t>Статья 212 Трудового кодекса РФ от 30.12.2001г.</w:t>
            </w:r>
            <w:r w:rsidR="00616D4B" w:rsidRPr="00121B50">
              <w:rPr>
                <w:sz w:val="22"/>
                <w:szCs w:val="22"/>
              </w:rPr>
              <w:t xml:space="preserve"> федерального закона</w:t>
            </w:r>
            <w:r w:rsidR="00E70141" w:rsidRPr="00121B50">
              <w:rPr>
                <w:sz w:val="22"/>
                <w:szCs w:val="22"/>
              </w:rPr>
              <w:t xml:space="preserve"> </w:t>
            </w:r>
            <w:r w:rsidR="006B49AB" w:rsidRPr="00121B50">
              <w:rPr>
                <w:sz w:val="22"/>
                <w:szCs w:val="22"/>
              </w:rPr>
              <w:t xml:space="preserve">РФ </w:t>
            </w:r>
            <w:r w:rsidR="00E70141" w:rsidRPr="00121B50">
              <w:rPr>
                <w:sz w:val="22"/>
                <w:szCs w:val="22"/>
              </w:rPr>
              <w:t xml:space="preserve">№ 197-ФЗ; </w:t>
            </w:r>
          </w:p>
          <w:p w:rsidR="007D6FD1" w:rsidRPr="00121B50" w:rsidRDefault="00EE3F36" w:rsidP="007E5855">
            <w:pPr>
              <w:pStyle w:val="aa"/>
              <w:tabs>
                <w:tab w:val="left" w:pos="5737"/>
              </w:tabs>
              <w:ind w:left="0" w:right="1451" w:firstLine="284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="00FB0CB7">
              <w:rPr>
                <w:sz w:val="22"/>
                <w:szCs w:val="22"/>
              </w:rPr>
              <w:t>Ф</w:t>
            </w:r>
            <w:r w:rsidR="00E70141" w:rsidRPr="00121B50">
              <w:rPr>
                <w:sz w:val="22"/>
                <w:szCs w:val="22"/>
              </w:rPr>
              <w:t xml:space="preserve">едеральный закон РФ от 28.12.2013г. № 426-ФЗ «О проведении специальной оценке условий </w:t>
            </w:r>
            <w:r w:rsidR="007E5855">
              <w:rPr>
                <w:sz w:val="22"/>
                <w:szCs w:val="22"/>
              </w:rPr>
              <w:t>труда».</w:t>
            </w:r>
          </w:p>
        </w:tc>
      </w:tr>
      <w:tr w:rsidR="00E70141" w:rsidRPr="008B17C3" w:rsidTr="007E5855">
        <w:tc>
          <w:tcPr>
            <w:tcW w:w="817" w:type="dxa"/>
            <w:vAlign w:val="center"/>
          </w:tcPr>
          <w:p w:rsidR="00E70141" w:rsidRPr="00121B50" w:rsidRDefault="00122876" w:rsidP="00056499">
            <w:pPr>
              <w:tabs>
                <w:tab w:val="left" w:pos="0"/>
                <w:tab w:val="left" w:pos="567"/>
              </w:tabs>
              <w:ind w:left="0" w:right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  <w:r w:rsidR="00115882" w:rsidRPr="00121B5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E70141" w:rsidRPr="00121B50" w:rsidRDefault="00E475EC" w:rsidP="00E475EC">
            <w:pPr>
              <w:ind w:left="34"/>
              <w:rPr>
                <w:bCs/>
                <w:sz w:val="22"/>
                <w:szCs w:val="22"/>
              </w:rPr>
            </w:pPr>
            <w:r w:rsidRPr="00121B50">
              <w:rPr>
                <w:sz w:val="22"/>
                <w:szCs w:val="22"/>
              </w:rPr>
              <w:t>Количество рабочих мест подлежащих специальной оценке условий труда и места их расположения</w:t>
            </w:r>
          </w:p>
        </w:tc>
        <w:tc>
          <w:tcPr>
            <w:tcW w:w="5953" w:type="dxa"/>
          </w:tcPr>
          <w:p w:rsidR="00EF4C84" w:rsidRPr="00121B50" w:rsidRDefault="00EF4C84" w:rsidP="00B779F6">
            <w:pPr>
              <w:pStyle w:val="aa"/>
              <w:shd w:val="clear" w:color="auto" w:fill="FFFFFF"/>
              <w:ind w:left="0" w:firstLine="284"/>
              <w:rPr>
                <w:sz w:val="22"/>
                <w:szCs w:val="22"/>
              </w:rPr>
            </w:pPr>
            <w:r w:rsidRPr="00121B50">
              <w:rPr>
                <w:sz w:val="22"/>
                <w:szCs w:val="22"/>
              </w:rPr>
              <w:t>Количество рабочих мест, подлежащих специальной оце</w:t>
            </w:r>
            <w:r w:rsidR="00986306">
              <w:rPr>
                <w:sz w:val="22"/>
                <w:szCs w:val="22"/>
              </w:rPr>
              <w:t>нке условий труда составляет 343</w:t>
            </w:r>
            <w:r w:rsidR="00E34D52">
              <w:rPr>
                <w:sz w:val="22"/>
                <w:szCs w:val="22"/>
              </w:rPr>
              <w:t xml:space="preserve"> (триста сорок три</w:t>
            </w:r>
            <w:r w:rsidRPr="00121B50">
              <w:rPr>
                <w:sz w:val="22"/>
                <w:szCs w:val="22"/>
              </w:rPr>
              <w:t xml:space="preserve">) рабочих </w:t>
            </w:r>
            <w:r w:rsidRPr="00986306">
              <w:rPr>
                <w:sz w:val="22"/>
                <w:szCs w:val="22"/>
              </w:rPr>
              <w:t>мест</w:t>
            </w:r>
            <w:r w:rsidR="00986306" w:rsidRPr="00986306">
              <w:rPr>
                <w:sz w:val="22"/>
                <w:szCs w:val="22"/>
              </w:rPr>
              <w:t>а</w:t>
            </w:r>
            <w:r w:rsidRPr="00986306">
              <w:rPr>
                <w:sz w:val="22"/>
                <w:szCs w:val="22"/>
              </w:rPr>
              <w:t>,</w:t>
            </w:r>
            <w:r w:rsidRPr="00121B50">
              <w:rPr>
                <w:sz w:val="22"/>
                <w:szCs w:val="22"/>
              </w:rPr>
              <w:t xml:space="preserve"> в </w:t>
            </w:r>
            <w:proofErr w:type="spellStart"/>
            <w:r w:rsidRPr="00121B50">
              <w:rPr>
                <w:sz w:val="22"/>
                <w:szCs w:val="22"/>
              </w:rPr>
              <w:t>т.ч</w:t>
            </w:r>
            <w:proofErr w:type="spellEnd"/>
            <w:r w:rsidRPr="00121B50">
              <w:rPr>
                <w:sz w:val="22"/>
                <w:szCs w:val="22"/>
              </w:rPr>
              <w:t>.:</w:t>
            </w:r>
          </w:p>
          <w:p w:rsidR="00EF4C84" w:rsidRPr="00121B50" w:rsidRDefault="00EF4C84" w:rsidP="00B779F6">
            <w:pPr>
              <w:pStyle w:val="aa"/>
              <w:ind w:left="0" w:firstLine="284"/>
              <w:rPr>
                <w:sz w:val="22"/>
                <w:szCs w:val="22"/>
              </w:rPr>
            </w:pPr>
            <w:r w:rsidRPr="00121B50">
              <w:rPr>
                <w:sz w:val="22"/>
                <w:szCs w:val="22"/>
              </w:rPr>
              <w:t>Расположение рабочих мест, подлежащих проведению СОУТ:</w:t>
            </w:r>
          </w:p>
          <w:p w:rsidR="00EF4C84" w:rsidRPr="00121B50" w:rsidRDefault="00EF4C84" w:rsidP="00B779F6">
            <w:pPr>
              <w:pStyle w:val="aa"/>
              <w:ind w:left="0" w:firstLine="284"/>
              <w:rPr>
                <w:b/>
                <w:bCs/>
                <w:sz w:val="22"/>
                <w:szCs w:val="22"/>
              </w:rPr>
            </w:pPr>
            <w:r w:rsidRPr="00121B50">
              <w:rPr>
                <w:sz w:val="22"/>
                <w:szCs w:val="22"/>
              </w:rPr>
              <w:t>- ИА АО «ДРСК» г. Благовещенск, ул. Шевченко 28.</w:t>
            </w:r>
          </w:p>
          <w:p w:rsidR="00E70141" w:rsidRPr="00121B50" w:rsidRDefault="00E70141" w:rsidP="00B779F6">
            <w:pPr>
              <w:pStyle w:val="aa"/>
              <w:shd w:val="clear" w:color="auto" w:fill="FFFFFF"/>
              <w:ind w:left="0" w:firstLine="284"/>
              <w:rPr>
                <w:sz w:val="22"/>
                <w:szCs w:val="22"/>
              </w:rPr>
            </w:pPr>
          </w:p>
        </w:tc>
      </w:tr>
      <w:tr w:rsidR="00E70141" w:rsidRPr="008B17C3" w:rsidTr="007E5855">
        <w:tc>
          <w:tcPr>
            <w:tcW w:w="817" w:type="dxa"/>
          </w:tcPr>
          <w:p w:rsidR="00E70141" w:rsidRPr="00121B50" w:rsidRDefault="00122876" w:rsidP="00056499">
            <w:pPr>
              <w:tabs>
                <w:tab w:val="left" w:pos="0"/>
                <w:tab w:val="left" w:pos="567"/>
              </w:tabs>
              <w:ind w:left="0" w:right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  <w:r w:rsidR="00115882" w:rsidRPr="00121B5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E70141" w:rsidRPr="00121B50" w:rsidRDefault="00E475EC" w:rsidP="00D00AD9">
            <w:pPr>
              <w:ind w:left="34" w:right="180"/>
              <w:jc w:val="center"/>
              <w:rPr>
                <w:bCs/>
                <w:sz w:val="22"/>
                <w:szCs w:val="22"/>
              </w:rPr>
            </w:pPr>
            <w:r w:rsidRPr="00121B50">
              <w:rPr>
                <w:sz w:val="22"/>
                <w:szCs w:val="22"/>
              </w:rPr>
              <w:t xml:space="preserve">Цели </w:t>
            </w:r>
            <w:r w:rsidR="00D00AD9" w:rsidRPr="00121B50">
              <w:rPr>
                <w:sz w:val="22"/>
                <w:szCs w:val="22"/>
              </w:rPr>
              <w:t>оказание услуг</w:t>
            </w:r>
          </w:p>
        </w:tc>
        <w:tc>
          <w:tcPr>
            <w:tcW w:w="5953" w:type="dxa"/>
          </w:tcPr>
          <w:p w:rsidR="00E70141" w:rsidRPr="00121B50" w:rsidRDefault="002A253E" w:rsidP="00B779F6">
            <w:pPr>
              <w:shd w:val="clear" w:color="auto" w:fill="FFFFFF"/>
              <w:ind w:left="0" w:firstLine="284"/>
              <w:rPr>
                <w:bCs/>
                <w:sz w:val="22"/>
                <w:szCs w:val="22"/>
              </w:rPr>
            </w:pPr>
            <w:proofErr w:type="gramStart"/>
            <w:r w:rsidRPr="00121B50">
              <w:rPr>
                <w:bCs/>
                <w:sz w:val="22"/>
                <w:szCs w:val="22"/>
              </w:rPr>
              <w:t>Объективная и всест</w:t>
            </w:r>
            <w:r w:rsidR="00DF22C1" w:rsidRPr="00121B50">
              <w:rPr>
                <w:bCs/>
                <w:sz w:val="22"/>
                <w:szCs w:val="22"/>
              </w:rPr>
              <w:t xml:space="preserve">оронняя </w:t>
            </w:r>
            <w:r w:rsidRPr="00121B50">
              <w:rPr>
                <w:bCs/>
                <w:sz w:val="22"/>
                <w:szCs w:val="22"/>
              </w:rPr>
              <w:t>оценка опасных и вредных факторов производственной среды и условий трудового процесса на рабочих местах, оценка уровня воздействия их на работника, установление класса (подкласса) условий труда по результатам проведения исследований и измерений вредных и (или) опасных производственных</w:t>
            </w:r>
            <w:r w:rsidR="009F6C6C" w:rsidRPr="00121B50">
              <w:rPr>
                <w:bCs/>
                <w:sz w:val="22"/>
                <w:szCs w:val="22"/>
              </w:rPr>
              <w:t xml:space="preserve"> факторов и разработка мероприя</w:t>
            </w:r>
            <w:r w:rsidRPr="00121B50">
              <w:rPr>
                <w:bCs/>
                <w:sz w:val="22"/>
                <w:szCs w:val="22"/>
              </w:rPr>
              <w:t xml:space="preserve">тий по приведению </w:t>
            </w:r>
            <w:r w:rsidR="00EF4C84" w:rsidRPr="00121B50">
              <w:rPr>
                <w:bCs/>
                <w:sz w:val="22"/>
                <w:szCs w:val="22"/>
              </w:rPr>
              <w:t xml:space="preserve">условий труда работников ИА ОА «ДРСК» </w:t>
            </w:r>
            <w:r w:rsidRPr="00121B50">
              <w:rPr>
                <w:bCs/>
                <w:sz w:val="22"/>
                <w:szCs w:val="22"/>
              </w:rPr>
              <w:t>в соответствии с требованиями и критериями, установленными Федеральным законом</w:t>
            </w:r>
            <w:proofErr w:type="gramEnd"/>
            <w:r w:rsidRPr="00121B50">
              <w:rPr>
                <w:bCs/>
                <w:sz w:val="22"/>
                <w:szCs w:val="22"/>
              </w:rPr>
              <w:t xml:space="preserve"> РФ от 28.12.2013 №</w:t>
            </w:r>
            <w:r w:rsidR="00121B50">
              <w:rPr>
                <w:bCs/>
                <w:sz w:val="22"/>
                <w:szCs w:val="22"/>
              </w:rPr>
              <w:t xml:space="preserve"> </w:t>
            </w:r>
            <w:r w:rsidRPr="00121B50">
              <w:rPr>
                <w:bCs/>
                <w:sz w:val="22"/>
                <w:szCs w:val="22"/>
              </w:rPr>
              <w:t>426</w:t>
            </w:r>
            <w:r w:rsidR="009F6C6C" w:rsidRPr="00121B50">
              <w:rPr>
                <w:bCs/>
                <w:sz w:val="22"/>
                <w:szCs w:val="22"/>
              </w:rPr>
              <w:t>-ФЗ «О проведении специаль</w:t>
            </w:r>
            <w:r w:rsidR="00EE132F" w:rsidRPr="00121B50">
              <w:rPr>
                <w:bCs/>
                <w:sz w:val="22"/>
                <w:szCs w:val="22"/>
              </w:rPr>
              <w:t>ной оценке условий труда».</w:t>
            </w:r>
          </w:p>
        </w:tc>
      </w:tr>
      <w:tr w:rsidR="00E70141" w:rsidRPr="008B17C3" w:rsidTr="007E5855">
        <w:tc>
          <w:tcPr>
            <w:tcW w:w="817" w:type="dxa"/>
          </w:tcPr>
          <w:p w:rsidR="00E70141" w:rsidRPr="00121B50" w:rsidRDefault="00122876" w:rsidP="00056499">
            <w:pPr>
              <w:tabs>
                <w:tab w:val="left" w:pos="388"/>
              </w:tabs>
              <w:ind w:left="0" w:right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  <w:r w:rsidR="00115882" w:rsidRPr="00121B5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E70141" w:rsidRPr="00121B50" w:rsidRDefault="00880321" w:rsidP="00880321">
            <w:pPr>
              <w:ind w:left="0" w:right="180" w:firstLine="176"/>
              <w:jc w:val="center"/>
              <w:rPr>
                <w:bCs/>
                <w:sz w:val="22"/>
                <w:szCs w:val="22"/>
              </w:rPr>
            </w:pPr>
            <w:r w:rsidRPr="00121B50">
              <w:rPr>
                <w:sz w:val="22"/>
                <w:szCs w:val="22"/>
              </w:rPr>
              <w:t>Сроки оказания услуг</w:t>
            </w:r>
          </w:p>
        </w:tc>
        <w:tc>
          <w:tcPr>
            <w:tcW w:w="5953" w:type="dxa"/>
          </w:tcPr>
          <w:p w:rsidR="00BF4B95" w:rsidRPr="00EE3F36" w:rsidRDefault="00121B50" w:rsidP="00B779F6">
            <w:pPr>
              <w:ind w:left="0" w:firstLine="284"/>
              <w:rPr>
                <w:b/>
                <w:i/>
                <w:sz w:val="22"/>
                <w:szCs w:val="22"/>
              </w:rPr>
            </w:pPr>
            <w:r w:rsidRPr="00EE3F36">
              <w:rPr>
                <w:b/>
                <w:i/>
                <w:sz w:val="22"/>
                <w:szCs w:val="22"/>
              </w:rPr>
              <w:t>С</w:t>
            </w:r>
            <w:r w:rsidR="00880321" w:rsidRPr="00EE3F36">
              <w:rPr>
                <w:b/>
                <w:i/>
                <w:sz w:val="22"/>
                <w:szCs w:val="22"/>
              </w:rPr>
              <w:t xml:space="preserve"> м</w:t>
            </w:r>
            <w:r w:rsidR="00224749" w:rsidRPr="00EE3F36">
              <w:rPr>
                <w:b/>
                <w:i/>
                <w:sz w:val="22"/>
                <w:szCs w:val="22"/>
              </w:rPr>
              <w:t>ом</w:t>
            </w:r>
            <w:r w:rsidR="00556EB0" w:rsidRPr="00EE3F36">
              <w:rPr>
                <w:b/>
                <w:i/>
                <w:sz w:val="22"/>
                <w:szCs w:val="22"/>
              </w:rPr>
              <w:t>ента заключения договора до 3</w:t>
            </w:r>
            <w:r w:rsidR="00EF4C84" w:rsidRPr="00EE3F36">
              <w:rPr>
                <w:b/>
                <w:i/>
                <w:sz w:val="22"/>
                <w:szCs w:val="22"/>
              </w:rPr>
              <w:t>0.09.2017</w:t>
            </w:r>
            <w:r w:rsidR="00BF4B95" w:rsidRPr="00EE3F36">
              <w:rPr>
                <w:b/>
                <w:i/>
                <w:sz w:val="22"/>
                <w:szCs w:val="22"/>
              </w:rPr>
              <w:t>.</w:t>
            </w:r>
          </w:p>
          <w:p w:rsidR="00E70141" w:rsidRPr="00121B50" w:rsidRDefault="002A253E" w:rsidP="00B779F6">
            <w:pPr>
              <w:ind w:left="0" w:firstLine="284"/>
              <w:rPr>
                <w:b/>
                <w:bCs/>
                <w:sz w:val="22"/>
                <w:szCs w:val="22"/>
              </w:rPr>
            </w:pPr>
            <w:r w:rsidRPr="00121B50">
              <w:rPr>
                <w:sz w:val="22"/>
                <w:szCs w:val="22"/>
              </w:rPr>
              <w:t xml:space="preserve">Разработка Календарного плана оказания услуг, определение сроков и детализация графика проведения работ по СОУТ, проводится совместно организацией, проводящей СОУТ </w:t>
            </w:r>
            <w:proofErr w:type="gramStart"/>
            <w:r w:rsidRPr="00121B50">
              <w:rPr>
                <w:sz w:val="22"/>
                <w:szCs w:val="22"/>
              </w:rPr>
              <w:t xml:space="preserve">и </w:t>
            </w:r>
            <w:r w:rsidR="00EF4C84" w:rsidRPr="00121B50">
              <w:rPr>
                <w:sz w:val="22"/>
                <w:szCs w:val="22"/>
              </w:rPr>
              <w:t xml:space="preserve">ИА </w:t>
            </w:r>
            <w:r w:rsidR="00FF4E3E" w:rsidRPr="00121B50">
              <w:rPr>
                <w:sz w:val="22"/>
                <w:szCs w:val="22"/>
              </w:rPr>
              <w:t>АО</w:t>
            </w:r>
            <w:proofErr w:type="gramEnd"/>
            <w:r w:rsidR="00EF4C84" w:rsidRPr="00121B50">
              <w:rPr>
                <w:sz w:val="22"/>
                <w:szCs w:val="22"/>
              </w:rPr>
              <w:t xml:space="preserve"> «ДРСК».</w:t>
            </w:r>
          </w:p>
        </w:tc>
      </w:tr>
      <w:tr w:rsidR="00E70141" w:rsidRPr="008B17C3" w:rsidTr="007E5855">
        <w:tc>
          <w:tcPr>
            <w:tcW w:w="817" w:type="dxa"/>
          </w:tcPr>
          <w:p w:rsidR="00E70141" w:rsidRPr="00121B50" w:rsidRDefault="00122876" w:rsidP="00122876">
            <w:pPr>
              <w:tabs>
                <w:tab w:val="left" w:pos="0"/>
                <w:tab w:val="left" w:pos="567"/>
              </w:tabs>
              <w:ind w:left="0" w:right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  <w:r w:rsidR="00115882" w:rsidRPr="00121B5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F26214" w:rsidRPr="00121B50" w:rsidRDefault="00F26214" w:rsidP="00F26214">
            <w:pPr>
              <w:autoSpaceDE w:val="0"/>
              <w:autoSpaceDN w:val="0"/>
              <w:adjustRightInd w:val="0"/>
              <w:ind w:left="34"/>
              <w:rPr>
                <w:sz w:val="22"/>
                <w:szCs w:val="22"/>
                <w:lang w:eastAsia="en-US"/>
              </w:rPr>
            </w:pPr>
            <w:r w:rsidRPr="00121B50">
              <w:rPr>
                <w:sz w:val="22"/>
                <w:szCs w:val="22"/>
                <w:lang w:eastAsia="en-US"/>
              </w:rPr>
              <w:t>Порядок формирования цены договора (цены лота) (с учетом или без учета расходов на перевозку, страхование, уплату таможенных пошлин, налогов, других обязательных платежей)</w:t>
            </w:r>
          </w:p>
          <w:p w:rsidR="00E70141" w:rsidRPr="00121B50" w:rsidRDefault="00E70141" w:rsidP="00056499">
            <w:pPr>
              <w:ind w:right="18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953" w:type="dxa"/>
          </w:tcPr>
          <w:p w:rsidR="00F26214" w:rsidRPr="00121B50" w:rsidRDefault="00F26214" w:rsidP="00B779F6">
            <w:pPr>
              <w:keepNext/>
              <w:tabs>
                <w:tab w:val="left" w:pos="567"/>
              </w:tabs>
              <w:ind w:left="0" w:firstLine="284"/>
              <w:rPr>
                <w:sz w:val="22"/>
                <w:szCs w:val="22"/>
              </w:rPr>
            </w:pPr>
            <w:r w:rsidRPr="00121B50">
              <w:rPr>
                <w:sz w:val="22"/>
                <w:szCs w:val="22"/>
              </w:rPr>
              <w:t>Расчет</w:t>
            </w:r>
            <w:r w:rsidR="00BF4B95" w:rsidRPr="00121B50">
              <w:rPr>
                <w:sz w:val="22"/>
                <w:szCs w:val="22"/>
              </w:rPr>
              <w:t xml:space="preserve">, </w:t>
            </w:r>
            <w:r w:rsidRPr="00121B50">
              <w:rPr>
                <w:sz w:val="22"/>
                <w:szCs w:val="22"/>
              </w:rPr>
              <w:t>стоимости проведения специальной оценки условий труда</w:t>
            </w:r>
            <w:r w:rsidR="00BF4B95" w:rsidRPr="00121B50">
              <w:rPr>
                <w:sz w:val="22"/>
                <w:szCs w:val="22"/>
              </w:rPr>
              <w:t>,</w:t>
            </w:r>
            <w:r w:rsidRPr="00121B50">
              <w:rPr>
                <w:sz w:val="22"/>
                <w:szCs w:val="22"/>
              </w:rPr>
              <w:t xml:space="preserve"> производится исходя из общего количества рабочих мест. </w:t>
            </w:r>
          </w:p>
          <w:p w:rsidR="00F26214" w:rsidRPr="00121B50" w:rsidRDefault="00F26214" w:rsidP="00B779F6">
            <w:pPr>
              <w:keepNext/>
              <w:tabs>
                <w:tab w:val="left" w:pos="567"/>
              </w:tabs>
              <w:ind w:left="0" w:firstLine="284"/>
              <w:rPr>
                <w:sz w:val="22"/>
                <w:szCs w:val="22"/>
              </w:rPr>
            </w:pPr>
            <w:r w:rsidRPr="00121B50">
              <w:rPr>
                <w:sz w:val="22"/>
                <w:szCs w:val="22"/>
              </w:rPr>
              <w:t xml:space="preserve">Расходы, связанные с командировками к объектам выполнения работ, </w:t>
            </w:r>
            <w:r w:rsidRPr="00121B50">
              <w:rPr>
                <w:b/>
                <w:sz w:val="22"/>
                <w:szCs w:val="22"/>
              </w:rPr>
              <w:t>Заказчик</w:t>
            </w:r>
            <w:r w:rsidRPr="00121B50">
              <w:rPr>
                <w:sz w:val="22"/>
                <w:szCs w:val="22"/>
              </w:rPr>
              <w:t xml:space="preserve"> включает в стоимость рабочих мест.</w:t>
            </w:r>
          </w:p>
          <w:p w:rsidR="00E70141" w:rsidRPr="00121B50" w:rsidRDefault="00F26214" w:rsidP="00B779F6">
            <w:pPr>
              <w:autoSpaceDE w:val="0"/>
              <w:autoSpaceDN w:val="0"/>
              <w:adjustRightInd w:val="0"/>
              <w:ind w:left="0" w:firstLine="284"/>
              <w:rPr>
                <w:sz w:val="22"/>
                <w:szCs w:val="22"/>
              </w:rPr>
            </w:pPr>
            <w:r w:rsidRPr="00121B50">
              <w:rPr>
                <w:sz w:val="22"/>
                <w:szCs w:val="22"/>
              </w:rPr>
              <w:t>Цена договора должна учитывать полную стоимость всех оказываемых услуг, в том числе все транспортные расходы, расходные материалы, а также иные расходы, связанные с выполнением работ, то есть являться конечной (</w:t>
            </w:r>
            <w:r w:rsidRPr="00121B50">
              <w:rPr>
                <w:i/>
                <w:sz w:val="22"/>
                <w:szCs w:val="22"/>
              </w:rPr>
              <w:t xml:space="preserve">Приложение </w:t>
            </w:r>
            <w:r w:rsidR="00121B50" w:rsidRPr="00121B50">
              <w:rPr>
                <w:i/>
                <w:sz w:val="22"/>
                <w:szCs w:val="22"/>
              </w:rPr>
              <w:t>1</w:t>
            </w:r>
            <w:r w:rsidR="00C95D68">
              <w:rPr>
                <w:sz w:val="22"/>
                <w:szCs w:val="22"/>
              </w:rPr>
              <w:t>) к ТЗ.</w:t>
            </w:r>
          </w:p>
        </w:tc>
      </w:tr>
      <w:tr w:rsidR="00E70141" w:rsidRPr="008B17C3" w:rsidTr="007E5855">
        <w:tc>
          <w:tcPr>
            <w:tcW w:w="817" w:type="dxa"/>
          </w:tcPr>
          <w:p w:rsidR="00E70141" w:rsidRPr="00121B50" w:rsidRDefault="00122876" w:rsidP="00056499">
            <w:pPr>
              <w:tabs>
                <w:tab w:val="left" w:pos="0"/>
                <w:tab w:val="left" w:pos="567"/>
              </w:tabs>
              <w:ind w:left="0" w:right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  <w:r w:rsidR="00115882" w:rsidRPr="00121B5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E70141" w:rsidRPr="00121B50" w:rsidRDefault="00F26214" w:rsidP="00F26214">
            <w:pPr>
              <w:ind w:left="34" w:right="180"/>
              <w:rPr>
                <w:bCs/>
                <w:sz w:val="22"/>
                <w:szCs w:val="22"/>
              </w:rPr>
            </w:pPr>
            <w:r w:rsidRPr="00121B50">
              <w:rPr>
                <w:sz w:val="22"/>
                <w:szCs w:val="22"/>
              </w:rPr>
              <w:t>Требования  к сроку действия, гарантии</w:t>
            </w:r>
          </w:p>
        </w:tc>
        <w:tc>
          <w:tcPr>
            <w:tcW w:w="5953" w:type="dxa"/>
          </w:tcPr>
          <w:p w:rsidR="002E7435" w:rsidRPr="00121B50" w:rsidRDefault="00122876" w:rsidP="00B779F6">
            <w:pPr>
              <w:widowControl w:val="0"/>
              <w:autoSpaceDE w:val="0"/>
              <w:autoSpaceDN w:val="0"/>
              <w:adjustRightInd w:val="0"/>
              <w:ind w:left="0" w:firstLine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2E7435" w:rsidRPr="00121B50">
              <w:rPr>
                <w:sz w:val="22"/>
                <w:szCs w:val="22"/>
              </w:rPr>
              <w:t>.1.</w:t>
            </w:r>
            <w:r w:rsidR="00EE3F36">
              <w:rPr>
                <w:b/>
                <w:sz w:val="22"/>
                <w:szCs w:val="22"/>
              </w:rPr>
              <w:t>Участник закупки</w:t>
            </w:r>
            <w:r w:rsidR="002E7435" w:rsidRPr="00121B50">
              <w:rPr>
                <w:sz w:val="22"/>
                <w:szCs w:val="22"/>
              </w:rPr>
              <w:t xml:space="preserve"> обеспечивает сопровождение и защиту результатов выполненных работ при проведении </w:t>
            </w:r>
            <w:r w:rsidR="002E7435" w:rsidRPr="00121B50">
              <w:rPr>
                <w:sz w:val="22"/>
                <w:szCs w:val="22"/>
              </w:rPr>
              <w:lastRenderedPageBreak/>
              <w:t>экспертизы качества СОУТ в территориальных органах исполнительной власти, уполномоченных на проведение федерального государственного надзора за соблюдением трудового законодательства и иных нормативных правовых актов, содержащих нормы трудового права.</w:t>
            </w:r>
          </w:p>
          <w:p w:rsidR="00E70141" w:rsidRPr="00121B50" w:rsidRDefault="00122876" w:rsidP="00EE3F36">
            <w:pPr>
              <w:ind w:left="0" w:firstLine="284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49603C">
              <w:rPr>
                <w:sz w:val="22"/>
                <w:szCs w:val="22"/>
              </w:rPr>
              <w:t>.2. В случае</w:t>
            </w:r>
            <w:r w:rsidR="002E7435" w:rsidRPr="00121B50">
              <w:rPr>
                <w:sz w:val="22"/>
                <w:szCs w:val="22"/>
              </w:rPr>
              <w:t xml:space="preserve"> обнаружения надзорными (контролирующими) органами </w:t>
            </w:r>
            <w:r w:rsidR="00B779F6">
              <w:rPr>
                <w:sz w:val="22"/>
                <w:szCs w:val="22"/>
              </w:rPr>
              <w:t xml:space="preserve">ошибок в оформлении материалов </w:t>
            </w:r>
            <w:r w:rsidR="00EE3F36">
              <w:rPr>
                <w:b/>
                <w:sz w:val="22"/>
                <w:szCs w:val="22"/>
              </w:rPr>
              <w:t>Участник закупки</w:t>
            </w:r>
            <w:r w:rsidR="002E7435" w:rsidRPr="00121B50">
              <w:rPr>
                <w:sz w:val="22"/>
                <w:szCs w:val="22"/>
              </w:rPr>
              <w:t xml:space="preserve"> исправляет эти ошибки</w:t>
            </w:r>
            <w:r w:rsidR="00824F54" w:rsidRPr="00121B50">
              <w:rPr>
                <w:sz w:val="22"/>
                <w:szCs w:val="22"/>
              </w:rPr>
              <w:t xml:space="preserve"> </w:t>
            </w:r>
            <w:r w:rsidR="00F26948" w:rsidRPr="00121B50">
              <w:rPr>
                <w:sz w:val="22"/>
                <w:szCs w:val="22"/>
              </w:rPr>
              <w:t xml:space="preserve">за свой счет </w:t>
            </w:r>
            <w:r w:rsidR="00824F54" w:rsidRPr="00121B50">
              <w:rPr>
                <w:sz w:val="22"/>
                <w:szCs w:val="22"/>
              </w:rPr>
              <w:t>(в течение всего срока действия СОУТ)</w:t>
            </w:r>
            <w:r w:rsidR="002E7435" w:rsidRPr="00121B50">
              <w:rPr>
                <w:sz w:val="22"/>
                <w:szCs w:val="22"/>
              </w:rPr>
              <w:t xml:space="preserve"> в месячный срок</w:t>
            </w:r>
            <w:r w:rsidR="00EE132F" w:rsidRPr="00121B50">
              <w:rPr>
                <w:sz w:val="22"/>
                <w:szCs w:val="22"/>
              </w:rPr>
              <w:t xml:space="preserve"> после получения информации от </w:t>
            </w:r>
            <w:r w:rsidR="002E7435" w:rsidRPr="00121B50">
              <w:rPr>
                <w:b/>
                <w:sz w:val="22"/>
                <w:szCs w:val="22"/>
              </w:rPr>
              <w:t>Заказчика</w:t>
            </w:r>
            <w:r w:rsidR="00824F54" w:rsidRPr="00121B50">
              <w:rPr>
                <w:sz w:val="22"/>
                <w:szCs w:val="22"/>
              </w:rPr>
              <w:t xml:space="preserve"> об их обнаружении. </w:t>
            </w:r>
          </w:p>
        </w:tc>
      </w:tr>
      <w:tr w:rsidR="00E70141" w:rsidRPr="008B17C3" w:rsidTr="00455BC1">
        <w:tc>
          <w:tcPr>
            <w:tcW w:w="817" w:type="dxa"/>
          </w:tcPr>
          <w:p w:rsidR="00E70141" w:rsidRPr="00121B50" w:rsidRDefault="00122876" w:rsidP="00056499">
            <w:pPr>
              <w:tabs>
                <w:tab w:val="left" w:pos="388"/>
              </w:tabs>
              <w:ind w:left="0" w:right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8</w:t>
            </w:r>
            <w:r w:rsidR="00115882" w:rsidRPr="00121B5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E70141" w:rsidRPr="00121B50" w:rsidRDefault="00E9159E" w:rsidP="00122876">
            <w:pPr>
              <w:ind w:left="34" w:right="180"/>
              <w:jc w:val="left"/>
              <w:rPr>
                <w:bCs/>
                <w:sz w:val="22"/>
                <w:szCs w:val="22"/>
              </w:rPr>
            </w:pPr>
            <w:r w:rsidRPr="00E9159E">
              <w:rPr>
                <w:sz w:val="22"/>
                <w:szCs w:val="22"/>
              </w:rPr>
              <w:t>Требования к Участнику закупки</w:t>
            </w:r>
          </w:p>
        </w:tc>
        <w:tc>
          <w:tcPr>
            <w:tcW w:w="5953" w:type="dxa"/>
            <w:shd w:val="clear" w:color="auto" w:fill="FFFFFF" w:themeFill="background1"/>
          </w:tcPr>
          <w:p w:rsidR="00AA17CE" w:rsidRPr="0061303A" w:rsidRDefault="00700161" w:rsidP="00AA17CE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ind w:left="0" w:firstLine="317"/>
              <w:rPr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61303A">
              <w:rPr>
                <w:b/>
                <w:bCs/>
                <w:i/>
                <w:sz w:val="22"/>
                <w:szCs w:val="22"/>
                <w:u w:val="single"/>
              </w:rPr>
              <w:t>8.1</w:t>
            </w:r>
            <w:r w:rsidR="00AA17CE" w:rsidRPr="0061303A">
              <w:rPr>
                <w:b/>
                <w:bCs/>
                <w:i/>
                <w:sz w:val="22"/>
                <w:szCs w:val="22"/>
                <w:u w:val="single"/>
              </w:rPr>
              <w:t>.</w:t>
            </w:r>
            <w:r w:rsidR="00361E2E" w:rsidRPr="0061303A">
              <w:rPr>
                <w:b/>
                <w:bCs/>
                <w:i/>
                <w:sz w:val="22"/>
                <w:szCs w:val="22"/>
                <w:u w:val="single"/>
              </w:rPr>
              <w:t xml:space="preserve"> </w:t>
            </w:r>
            <w:r w:rsidR="00AA17CE" w:rsidRPr="0061303A">
              <w:rPr>
                <w:b/>
                <w:bCs/>
                <w:i/>
                <w:sz w:val="22"/>
                <w:szCs w:val="22"/>
                <w:u w:val="single"/>
              </w:rPr>
              <w:t xml:space="preserve">Для Участников, допущенных </w:t>
            </w:r>
            <w:r w:rsidR="00AA17CE" w:rsidRPr="0061303A">
              <w:rPr>
                <w:b/>
                <w:i/>
                <w:sz w:val="22"/>
                <w:szCs w:val="22"/>
                <w:u w:val="single"/>
              </w:rPr>
              <w:t xml:space="preserve">к деятельности по проведению специальной оценки условий труда </w:t>
            </w:r>
            <w:r w:rsidR="00AA17CE" w:rsidRPr="0061303A">
              <w:rPr>
                <w:b/>
                <w:bCs/>
                <w:i/>
                <w:sz w:val="22"/>
                <w:szCs w:val="22"/>
                <w:u w:val="single"/>
              </w:rPr>
              <w:t xml:space="preserve">после дня вступления в силу с </w:t>
            </w:r>
            <w:r w:rsidR="00AA17CE" w:rsidRPr="0061303A">
              <w:rPr>
                <w:b/>
                <w:i/>
                <w:sz w:val="22"/>
                <w:szCs w:val="22"/>
                <w:u w:val="single"/>
              </w:rPr>
              <w:t xml:space="preserve">ФЗ № 426: </w:t>
            </w:r>
          </w:p>
          <w:p w:rsidR="00AA17CE" w:rsidRDefault="00700161" w:rsidP="00881B97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ind w:left="34" w:firstLine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8.1.2. </w:t>
            </w:r>
            <w:r w:rsidR="00AA3261">
              <w:rPr>
                <w:sz w:val="22"/>
                <w:szCs w:val="22"/>
              </w:rPr>
              <w:t>Включение</w:t>
            </w:r>
            <w:r w:rsidR="00AA17CE" w:rsidRPr="00AA17CE">
              <w:rPr>
                <w:sz w:val="22"/>
                <w:szCs w:val="22"/>
              </w:rPr>
              <w:t xml:space="preserve"> в реестр </w:t>
            </w:r>
            <w:r w:rsidR="00AA17CE" w:rsidRPr="00AA17CE">
              <w:rPr>
                <w:color w:val="000000" w:themeColor="text1"/>
                <w:sz w:val="22"/>
                <w:szCs w:val="22"/>
              </w:rPr>
              <w:t xml:space="preserve">организаций, проводящих специальную оценку условий труда </w:t>
            </w:r>
            <w:r w:rsidR="00AA17CE" w:rsidRPr="00AA17CE">
              <w:rPr>
                <w:sz w:val="22"/>
                <w:szCs w:val="22"/>
              </w:rPr>
              <w:t>или возобновления деятельности организации, в случае если эта деятельность ранее приостанавливалась</w:t>
            </w:r>
            <w:r>
              <w:rPr>
                <w:sz w:val="22"/>
                <w:szCs w:val="22"/>
              </w:rPr>
              <w:t>.</w:t>
            </w:r>
            <w:r w:rsidR="00AA17CE" w:rsidRPr="00AA17CE">
              <w:rPr>
                <w:sz w:val="22"/>
                <w:szCs w:val="22"/>
              </w:rPr>
              <w:t xml:space="preserve"> </w:t>
            </w:r>
          </w:p>
          <w:p w:rsidR="00881B97" w:rsidRPr="00881B97" w:rsidRDefault="00881B97" w:rsidP="00881B97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ind w:left="34"/>
              <w:jc w:val="left"/>
              <w:rPr>
                <w:b/>
                <w:bCs/>
                <w:sz w:val="22"/>
                <w:szCs w:val="22"/>
              </w:rPr>
            </w:pPr>
            <w:r w:rsidRPr="00881B97">
              <w:rPr>
                <w:bCs/>
                <w:sz w:val="22"/>
                <w:szCs w:val="22"/>
              </w:rPr>
              <w:t>Подтверждается предоставлением:</w:t>
            </w:r>
          </w:p>
          <w:p w:rsidR="00881B97" w:rsidRPr="00881B97" w:rsidRDefault="00F7747C" w:rsidP="00881B97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ind w:left="34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 к</w:t>
            </w:r>
            <w:r w:rsidR="00881B97" w:rsidRPr="00881B97">
              <w:rPr>
                <w:bCs/>
                <w:sz w:val="22"/>
                <w:szCs w:val="22"/>
              </w:rPr>
              <w:t>опии выписки из Устава о видах деятельности организации;</w:t>
            </w:r>
          </w:p>
          <w:p w:rsidR="00881B97" w:rsidRPr="00881B97" w:rsidRDefault="00F7747C" w:rsidP="00881B97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ind w:left="34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 к</w:t>
            </w:r>
            <w:r w:rsidR="00881B97" w:rsidRPr="00881B97">
              <w:rPr>
                <w:bCs/>
                <w:sz w:val="22"/>
                <w:szCs w:val="22"/>
              </w:rPr>
              <w:t>опии уведомления о внесении в реестр аккредитованных организаций, оказывающих услуги в области СОУТ.</w:t>
            </w:r>
          </w:p>
          <w:p w:rsidR="00700161" w:rsidRPr="00AA17CE" w:rsidRDefault="00700161" w:rsidP="00F7747C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ind w:left="3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  <w:r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700161">
              <w:rPr>
                <w:bCs/>
                <w:color w:val="000000" w:themeColor="text1"/>
                <w:sz w:val="22"/>
                <w:szCs w:val="22"/>
              </w:rPr>
              <w:t xml:space="preserve">копия уведомления от Минтруда России о регистрации в реестре организаций, проводящих СОУТ </w:t>
            </w:r>
            <w:r w:rsidRPr="00700161">
              <w:rPr>
                <w:color w:val="000000" w:themeColor="text1"/>
                <w:sz w:val="22"/>
                <w:szCs w:val="22"/>
              </w:rPr>
              <w:t xml:space="preserve">или </w:t>
            </w:r>
            <w:r w:rsidRPr="00700161">
              <w:rPr>
                <w:bCs/>
                <w:color w:val="000000" w:themeColor="text1"/>
                <w:sz w:val="22"/>
                <w:szCs w:val="22"/>
              </w:rPr>
              <w:t>о возобновлении деятельности организации, в случае если эта деятельность ранее приостанавливалась (</w:t>
            </w:r>
            <w:r w:rsidRPr="00700161">
              <w:rPr>
                <w:color w:val="000000" w:themeColor="text1"/>
                <w:sz w:val="22"/>
                <w:szCs w:val="22"/>
              </w:rPr>
              <w:t>п.3 ст. 19 Федерального закона РФ «О специальной оценке труда» от 28 декабря 2013 года</w:t>
            </w:r>
            <w:r w:rsidRPr="00700161">
              <w:rPr>
                <w:b/>
                <w:color w:val="000000" w:themeColor="text1"/>
                <w:sz w:val="22"/>
                <w:szCs w:val="22"/>
              </w:rPr>
              <w:t xml:space="preserve"> №</w:t>
            </w:r>
            <w:r w:rsidRPr="00700161">
              <w:rPr>
                <w:color w:val="000000" w:themeColor="text1"/>
                <w:sz w:val="22"/>
                <w:szCs w:val="22"/>
              </w:rPr>
              <w:t>426-ФЗ)</w:t>
            </w:r>
            <w:r>
              <w:rPr>
                <w:color w:val="000000" w:themeColor="text1"/>
                <w:sz w:val="22"/>
                <w:szCs w:val="22"/>
              </w:rPr>
              <w:t>.</w:t>
            </w:r>
          </w:p>
          <w:p w:rsidR="00AA17CE" w:rsidRDefault="00700161" w:rsidP="00AA17CE">
            <w:pPr>
              <w:ind w:left="0" w:firstLine="459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8.1.3. Н</w:t>
            </w:r>
            <w:r w:rsidR="00AA17CE" w:rsidRPr="00AA17CE">
              <w:rPr>
                <w:bCs/>
                <w:sz w:val="22"/>
                <w:szCs w:val="22"/>
              </w:rPr>
              <w:t>аличие в качестве структурного подразделения испытательной лаборатории (центра), которая аккредитована национальным органом по аккредитации в соответствии с законодательством Российской Федерации об аккредитации в национальной системе аккредитации и областью аккредитации которой является проведение исследований (испытаний) и измерений вредных и (или) опасных факторов производственной среды и трудового</w:t>
            </w:r>
            <w:r w:rsidR="00AA17CE" w:rsidRPr="00455BC1">
              <w:rPr>
                <w:bCs/>
                <w:sz w:val="22"/>
                <w:szCs w:val="22"/>
              </w:rPr>
              <w:t xml:space="preserve"> процесса</w:t>
            </w:r>
            <w:r>
              <w:rPr>
                <w:bCs/>
                <w:sz w:val="22"/>
                <w:szCs w:val="22"/>
              </w:rPr>
              <w:t>.</w:t>
            </w:r>
          </w:p>
          <w:p w:rsidR="00700161" w:rsidRPr="00700161" w:rsidRDefault="00700161" w:rsidP="00700161">
            <w:pPr>
              <w:ind w:left="0" w:firstLine="459"/>
              <w:rPr>
                <w:bCs/>
                <w:sz w:val="22"/>
                <w:szCs w:val="22"/>
              </w:rPr>
            </w:pPr>
            <w:r w:rsidRPr="00700161">
              <w:rPr>
                <w:bCs/>
                <w:sz w:val="22"/>
                <w:szCs w:val="22"/>
              </w:rPr>
              <w:t>Подтверждается предоставлением:</w:t>
            </w:r>
          </w:p>
          <w:p w:rsidR="00700161" w:rsidRPr="00455BC1" w:rsidRDefault="00E226C7" w:rsidP="00AA17CE">
            <w:pPr>
              <w:ind w:left="0" w:firstLine="459"/>
              <w:rPr>
                <w:bCs/>
                <w:sz w:val="22"/>
                <w:szCs w:val="22"/>
              </w:rPr>
            </w:pPr>
            <w:r w:rsidRPr="00E226C7">
              <w:rPr>
                <w:bCs/>
                <w:sz w:val="22"/>
                <w:szCs w:val="22"/>
              </w:rPr>
              <w:t>-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E226C7">
              <w:rPr>
                <w:bCs/>
                <w:sz w:val="22"/>
                <w:szCs w:val="22"/>
              </w:rPr>
              <w:t>копия аттестата аккредитации испытательной лаборатории (центра), которая аккредитована национальным органом по аккредитации</w:t>
            </w:r>
            <w:r>
              <w:rPr>
                <w:bCs/>
                <w:sz w:val="22"/>
                <w:szCs w:val="22"/>
              </w:rPr>
              <w:t>.</w:t>
            </w:r>
          </w:p>
          <w:p w:rsidR="00B57264" w:rsidRPr="00455BC1" w:rsidRDefault="00E226C7" w:rsidP="00B57264">
            <w:pPr>
              <w:ind w:left="34" w:firstLine="42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8.1.4. Н</w:t>
            </w:r>
            <w:r w:rsidR="00B57264" w:rsidRPr="00455BC1">
              <w:rPr>
                <w:bCs/>
                <w:sz w:val="22"/>
                <w:szCs w:val="22"/>
              </w:rPr>
              <w:t>аличие в организации не менее пяти экспертов, работающих по трудовому договору и имеющих сертификат эксперта на право выполнения работ по специальной оценке условий труда, в том числе не менее одного эксперта, имеющего высшее образование по одной из специальностей - общая гигиена, гигиена труда, санитарно-гигиенические лабораторные исследования;</w:t>
            </w:r>
          </w:p>
          <w:p w:rsidR="00B57264" w:rsidRPr="00455BC1" w:rsidRDefault="00B57264" w:rsidP="00B57264">
            <w:pPr>
              <w:ind w:left="34"/>
              <w:rPr>
                <w:bCs/>
                <w:sz w:val="22"/>
                <w:szCs w:val="22"/>
              </w:rPr>
            </w:pPr>
            <w:r w:rsidRPr="00455BC1">
              <w:rPr>
                <w:bCs/>
                <w:sz w:val="22"/>
                <w:szCs w:val="22"/>
              </w:rPr>
              <w:t>(п. 2 в ред. Фед</w:t>
            </w:r>
            <w:r w:rsidR="007023BF">
              <w:rPr>
                <w:bCs/>
                <w:sz w:val="22"/>
                <w:szCs w:val="22"/>
              </w:rPr>
              <w:t>ерального закона от 01.05.2016 №</w:t>
            </w:r>
            <w:r w:rsidRPr="00455BC1">
              <w:rPr>
                <w:bCs/>
                <w:sz w:val="22"/>
                <w:szCs w:val="22"/>
              </w:rPr>
              <w:t xml:space="preserve"> 136-ФЗ).</w:t>
            </w:r>
          </w:p>
          <w:p w:rsidR="00B57264" w:rsidRPr="00455BC1" w:rsidRDefault="00B57264" w:rsidP="00B57264">
            <w:pPr>
              <w:ind w:left="34" w:firstLine="283"/>
              <w:rPr>
                <w:bCs/>
                <w:sz w:val="22"/>
                <w:szCs w:val="22"/>
              </w:rPr>
            </w:pPr>
            <w:r w:rsidRPr="00455BC1">
              <w:rPr>
                <w:bCs/>
                <w:sz w:val="22"/>
                <w:szCs w:val="22"/>
              </w:rPr>
              <w:t>Подтверждается предоставлением:</w:t>
            </w:r>
          </w:p>
          <w:p w:rsidR="007023BF" w:rsidRPr="007023BF" w:rsidRDefault="007023BF" w:rsidP="007023BF">
            <w:pPr>
              <w:tabs>
                <w:tab w:val="left" w:pos="1260"/>
              </w:tabs>
              <w:ind w:left="34" w:firstLine="317"/>
              <w:rPr>
                <w:bCs/>
                <w:sz w:val="22"/>
                <w:szCs w:val="22"/>
              </w:rPr>
            </w:pPr>
            <w:r w:rsidRPr="007023BF">
              <w:rPr>
                <w:bCs/>
                <w:sz w:val="22"/>
                <w:szCs w:val="22"/>
              </w:rPr>
              <w:t>- копии сертификатов экспертов не менее пяти человек на право выполнения работ по специальной оценке условий труда;</w:t>
            </w:r>
          </w:p>
          <w:p w:rsidR="007023BF" w:rsidRPr="007023BF" w:rsidRDefault="007023BF" w:rsidP="007023BF">
            <w:pPr>
              <w:tabs>
                <w:tab w:val="left" w:pos="1260"/>
              </w:tabs>
              <w:ind w:left="34" w:firstLine="317"/>
              <w:rPr>
                <w:bCs/>
                <w:sz w:val="22"/>
                <w:szCs w:val="22"/>
              </w:rPr>
            </w:pPr>
            <w:r w:rsidRPr="007023BF">
              <w:rPr>
                <w:bCs/>
                <w:sz w:val="22"/>
                <w:szCs w:val="22"/>
              </w:rPr>
              <w:t xml:space="preserve">-копии дипломов, подтверждающие наличие у </w:t>
            </w:r>
            <w:r w:rsidRPr="007023BF">
              <w:rPr>
                <w:bCs/>
                <w:sz w:val="22"/>
                <w:szCs w:val="22"/>
              </w:rPr>
              <w:lastRenderedPageBreak/>
              <w:t>задействованных сотрудников (экспертов) высшего образования, в том числе не менее чем у одного эксперта высшего образования по одной из специальностей - врач по общей гигиене, врач по гигиене труда, врач по санитарно-гигиеническим лабораторным исследованиям;</w:t>
            </w:r>
          </w:p>
          <w:p w:rsidR="00AA17CE" w:rsidRPr="0061303A" w:rsidRDefault="00E226C7" w:rsidP="007023BF">
            <w:pPr>
              <w:tabs>
                <w:tab w:val="left" w:pos="1260"/>
              </w:tabs>
              <w:suppressAutoHyphens/>
              <w:ind w:left="34" w:firstLine="283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61303A">
              <w:rPr>
                <w:b/>
                <w:bCs/>
                <w:i/>
                <w:sz w:val="22"/>
                <w:szCs w:val="22"/>
                <w:u w:val="single"/>
              </w:rPr>
              <w:t>8.2.</w:t>
            </w:r>
            <w:r w:rsidR="00AA17CE" w:rsidRPr="0061303A">
              <w:rPr>
                <w:b/>
                <w:bCs/>
                <w:i/>
                <w:sz w:val="22"/>
                <w:szCs w:val="22"/>
              </w:rPr>
              <w:t xml:space="preserve"> </w:t>
            </w:r>
            <w:proofErr w:type="gramStart"/>
            <w:r w:rsidR="00AA17CE" w:rsidRPr="0061303A">
              <w:rPr>
                <w:b/>
                <w:bCs/>
                <w:i/>
                <w:sz w:val="22"/>
                <w:szCs w:val="22"/>
                <w:u w:val="single"/>
              </w:rPr>
              <w:t xml:space="preserve">Для Участников, аккредитованных в </w:t>
            </w:r>
            <w:hyperlink r:id="rId9" w:history="1">
              <w:r w:rsidR="00AA17CE" w:rsidRPr="0061303A">
                <w:rPr>
                  <w:b/>
                  <w:bCs/>
                  <w:i/>
                  <w:sz w:val="22"/>
                  <w:szCs w:val="22"/>
                  <w:u w:val="single"/>
                </w:rPr>
                <w:t>порядке</w:t>
              </w:r>
            </w:hyperlink>
            <w:r w:rsidR="00AA17CE" w:rsidRPr="0061303A">
              <w:rPr>
                <w:b/>
                <w:bCs/>
                <w:i/>
                <w:sz w:val="22"/>
                <w:szCs w:val="22"/>
                <w:u w:val="single"/>
              </w:rPr>
              <w:t xml:space="preserve"> согласно </w:t>
            </w:r>
            <w:r w:rsidR="00AA17CE" w:rsidRPr="0061303A">
              <w:rPr>
                <w:b/>
                <w:i/>
                <w:sz w:val="22"/>
                <w:szCs w:val="22"/>
                <w:u w:val="single"/>
              </w:rPr>
              <w:t xml:space="preserve">приказа </w:t>
            </w:r>
            <w:proofErr w:type="spellStart"/>
            <w:r w:rsidR="00AA17CE" w:rsidRPr="0061303A">
              <w:rPr>
                <w:b/>
                <w:i/>
                <w:sz w:val="22"/>
                <w:szCs w:val="22"/>
                <w:u w:val="single"/>
              </w:rPr>
              <w:t>Минздравсоцразвития</w:t>
            </w:r>
            <w:proofErr w:type="spellEnd"/>
            <w:r w:rsidR="00AA17CE" w:rsidRPr="0061303A">
              <w:rPr>
                <w:b/>
                <w:i/>
                <w:sz w:val="22"/>
                <w:szCs w:val="22"/>
                <w:u w:val="single"/>
              </w:rPr>
              <w:t xml:space="preserve"> РФ от 01.04.2010 № 205н (ред. от 22.11.2011) Об утверждении перечня услуг в области охраны труда, для оказания которых необходима аккредитация», и Правил аккредитации организаций, оказывающи</w:t>
            </w:r>
            <w:r w:rsidR="00C9770B" w:rsidRPr="0061303A">
              <w:rPr>
                <w:b/>
                <w:i/>
                <w:sz w:val="22"/>
                <w:szCs w:val="22"/>
                <w:u w:val="single"/>
              </w:rPr>
              <w:t>х услуги в области охраны труда</w:t>
            </w:r>
            <w:r w:rsidR="00AA17CE" w:rsidRPr="0061303A">
              <w:rPr>
                <w:b/>
                <w:i/>
                <w:sz w:val="22"/>
                <w:szCs w:val="22"/>
                <w:u w:val="single"/>
              </w:rPr>
              <w:t xml:space="preserve"> действовавшем до дня вступления в силу ФЗ №</w:t>
            </w:r>
            <w:r w:rsidR="00455BC1" w:rsidRPr="0061303A">
              <w:rPr>
                <w:b/>
                <w:i/>
                <w:sz w:val="22"/>
                <w:szCs w:val="22"/>
                <w:u w:val="single"/>
              </w:rPr>
              <w:t xml:space="preserve"> 426-ФЗ </w:t>
            </w:r>
            <w:r w:rsidR="00AA17CE" w:rsidRPr="0061303A">
              <w:rPr>
                <w:b/>
                <w:bCs/>
                <w:i/>
                <w:sz w:val="22"/>
                <w:szCs w:val="22"/>
                <w:u w:val="single"/>
              </w:rPr>
              <w:t>в качестве организаций, оказывающих услуги по аттестации рабочих мест по условиям труда:</w:t>
            </w:r>
            <w:proofErr w:type="gramEnd"/>
          </w:p>
          <w:p w:rsidR="00AA17CE" w:rsidRDefault="00E226C7" w:rsidP="00E226C7">
            <w:pPr>
              <w:suppressAutoHyphens/>
              <w:ind w:left="0" w:firstLine="3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8.2.1. В</w:t>
            </w:r>
            <w:r w:rsidR="00AA3261">
              <w:rPr>
                <w:sz w:val="22"/>
                <w:szCs w:val="22"/>
              </w:rPr>
              <w:t>ключение</w:t>
            </w:r>
            <w:r w:rsidR="00AA17CE" w:rsidRPr="00AA17CE">
              <w:rPr>
                <w:sz w:val="22"/>
                <w:szCs w:val="22"/>
              </w:rPr>
              <w:t xml:space="preserve"> в реестр аккредитованных организаций, оказывающих услуги в области охраны труда</w:t>
            </w:r>
            <w:r w:rsidR="007740D6" w:rsidRPr="00455BC1">
              <w:rPr>
                <w:sz w:val="22"/>
                <w:szCs w:val="22"/>
              </w:rPr>
              <w:t>.</w:t>
            </w:r>
            <w:r w:rsidR="00AA17CE" w:rsidRPr="00AA17CE">
              <w:rPr>
                <w:sz w:val="22"/>
                <w:szCs w:val="22"/>
              </w:rPr>
              <w:t xml:space="preserve"> В составе заявки предоставить копии</w:t>
            </w:r>
            <w:r w:rsidR="00AA17CE" w:rsidRPr="00455BC1">
              <w:rPr>
                <w:sz w:val="22"/>
                <w:szCs w:val="22"/>
              </w:rPr>
              <w:t xml:space="preserve"> </w:t>
            </w:r>
            <w:r w:rsidR="00AA17CE" w:rsidRPr="00455BC1">
              <w:rPr>
                <w:bCs/>
                <w:sz w:val="22"/>
                <w:szCs w:val="22"/>
              </w:rPr>
              <w:t>уведомления о внесении в реестр аккредитованных организаций, оказывающих услуги в области</w:t>
            </w:r>
            <w:r w:rsidR="00361E2E" w:rsidRPr="00455BC1">
              <w:rPr>
                <w:bCs/>
                <w:sz w:val="22"/>
                <w:szCs w:val="22"/>
              </w:rPr>
              <w:t xml:space="preserve"> охраны труда</w:t>
            </w:r>
            <w:r>
              <w:rPr>
                <w:sz w:val="22"/>
                <w:szCs w:val="22"/>
              </w:rPr>
              <w:t>.</w:t>
            </w:r>
          </w:p>
          <w:p w:rsidR="00E226C7" w:rsidRPr="00E226C7" w:rsidRDefault="00E226C7" w:rsidP="00E226C7">
            <w:pPr>
              <w:suppressAutoHyphens/>
              <w:ind w:left="0" w:firstLine="317"/>
              <w:rPr>
                <w:bCs/>
                <w:sz w:val="22"/>
                <w:szCs w:val="22"/>
              </w:rPr>
            </w:pPr>
            <w:r w:rsidRPr="00E226C7">
              <w:rPr>
                <w:bCs/>
                <w:sz w:val="22"/>
                <w:szCs w:val="22"/>
              </w:rPr>
              <w:t>Подтверждается предоставлением:</w:t>
            </w:r>
          </w:p>
          <w:p w:rsidR="00E226C7" w:rsidRPr="00AA17CE" w:rsidRDefault="00E226C7" w:rsidP="00E226C7">
            <w:pPr>
              <w:suppressAutoHyphens/>
              <w:ind w:left="0" w:firstLine="317"/>
              <w:rPr>
                <w:bCs/>
                <w:sz w:val="22"/>
                <w:szCs w:val="22"/>
              </w:rPr>
            </w:pPr>
            <w:r w:rsidRPr="00E226C7">
              <w:rPr>
                <w:bCs/>
                <w:sz w:val="22"/>
                <w:szCs w:val="22"/>
              </w:rPr>
              <w:t>- выписка из реестра аккредитованных организаций, оказывающих услуги в области охраны труд</w:t>
            </w:r>
          </w:p>
          <w:p w:rsidR="00AA17CE" w:rsidRPr="00455BC1" w:rsidRDefault="00E226C7" w:rsidP="00AA17CE">
            <w:pPr>
              <w:ind w:left="0" w:firstLine="459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8.2.2. Н</w:t>
            </w:r>
            <w:r w:rsidR="00AA17CE" w:rsidRPr="00455BC1">
              <w:rPr>
                <w:rFonts w:eastAsia="Times New Roman"/>
                <w:sz w:val="22"/>
                <w:szCs w:val="22"/>
              </w:rPr>
              <w:t>аличие аккредитованной испытательной лаборатории аттестующей организации, осуществляющей измерительные и оценочные работы, предусмотренные действующим порядком проведения аттестации рабочих мест по условиям труда</w:t>
            </w:r>
            <w:r w:rsidR="00361E2E" w:rsidRPr="00455BC1">
              <w:rPr>
                <w:rFonts w:eastAsia="Times New Roman"/>
                <w:sz w:val="22"/>
                <w:szCs w:val="22"/>
              </w:rPr>
              <w:t>.</w:t>
            </w:r>
          </w:p>
          <w:p w:rsidR="00455BC1" w:rsidRPr="00455BC1" w:rsidRDefault="00455BC1" w:rsidP="00455BC1">
            <w:pPr>
              <w:ind w:left="0" w:firstLine="459"/>
              <w:rPr>
                <w:rFonts w:eastAsia="Times New Roman"/>
                <w:bCs/>
                <w:sz w:val="22"/>
                <w:szCs w:val="22"/>
              </w:rPr>
            </w:pPr>
            <w:r w:rsidRPr="00455BC1">
              <w:rPr>
                <w:rFonts w:eastAsia="Times New Roman"/>
                <w:bCs/>
                <w:sz w:val="22"/>
                <w:szCs w:val="22"/>
              </w:rPr>
              <w:t>Подтверждается предоставлением:</w:t>
            </w:r>
          </w:p>
          <w:p w:rsidR="00B57264" w:rsidRPr="00455BC1" w:rsidRDefault="00455BC1" w:rsidP="00455BC1">
            <w:pPr>
              <w:ind w:left="34" w:firstLine="425"/>
              <w:rPr>
                <w:rFonts w:eastAsia="Times New Roman"/>
                <w:sz w:val="22"/>
                <w:szCs w:val="22"/>
              </w:rPr>
            </w:pPr>
            <w:r w:rsidRPr="00455BC1">
              <w:rPr>
                <w:rFonts w:eastAsia="Times New Roman"/>
                <w:sz w:val="22"/>
                <w:szCs w:val="22"/>
              </w:rPr>
              <w:t xml:space="preserve">- </w:t>
            </w:r>
            <w:r w:rsidR="00915335">
              <w:rPr>
                <w:rFonts w:eastAsia="Times New Roman"/>
                <w:sz w:val="22"/>
                <w:szCs w:val="22"/>
              </w:rPr>
              <w:t>копии</w:t>
            </w:r>
            <w:r w:rsidRPr="00455BC1">
              <w:rPr>
                <w:rFonts w:eastAsia="Times New Roman"/>
                <w:sz w:val="22"/>
                <w:szCs w:val="22"/>
              </w:rPr>
              <w:t xml:space="preserve"> </w:t>
            </w:r>
            <w:r w:rsidR="00B57264" w:rsidRPr="00455BC1">
              <w:rPr>
                <w:rFonts w:eastAsia="Times New Roman"/>
                <w:sz w:val="22"/>
                <w:szCs w:val="22"/>
              </w:rPr>
              <w:t xml:space="preserve">аттестата аккредитации испытательной лаборатории (центров), которая аккредитована национальным органом по аккредитации с </w:t>
            </w:r>
            <w:r w:rsidR="00F7747C">
              <w:rPr>
                <w:rFonts w:eastAsia="Times New Roman"/>
                <w:sz w:val="22"/>
                <w:szCs w:val="22"/>
              </w:rPr>
              <w:t xml:space="preserve">указанием области аккредитации </w:t>
            </w:r>
            <w:r w:rsidR="00B57264" w:rsidRPr="00455BC1">
              <w:rPr>
                <w:rFonts w:eastAsia="Times New Roman"/>
                <w:sz w:val="22"/>
                <w:szCs w:val="22"/>
              </w:rPr>
              <w:t>»;</w:t>
            </w:r>
          </w:p>
          <w:p w:rsidR="00361E2E" w:rsidRPr="00361E2E" w:rsidRDefault="007740D6" w:rsidP="00361E2E">
            <w:pPr>
              <w:suppressAutoHyphens/>
              <w:ind w:left="0" w:firstLine="317"/>
              <w:rPr>
                <w:bCs/>
                <w:sz w:val="22"/>
                <w:szCs w:val="22"/>
              </w:rPr>
            </w:pPr>
            <w:r w:rsidRPr="0061303A">
              <w:rPr>
                <w:b/>
                <w:bCs/>
                <w:i/>
                <w:sz w:val="22"/>
                <w:szCs w:val="22"/>
                <w:u w:val="single"/>
              </w:rPr>
              <w:t>8.</w:t>
            </w:r>
            <w:r w:rsidR="00E226C7" w:rsidRPr="0061303A">
              <w:rPr>
                <w:b/>
                <w:bCs/>
                <w:i/>
                <w:sz w:val="22"/>
                <w:szCs w:val="22"/>
                <w:u w:val="single"/>
              </w:rPr>
              <w:t>3</w:t>
            </w:r>
            <w:r w:rsidR="00361E2E" w:rsidRPr="0061303A">
              <w:rPr>
                <w:b/>
                <w:bCs/>
                <w:i/>
                <w:sz w:val="22"/>
                <w:szCs w:val="22"/>
                <w:u w:val="single"/>
              </w:rPr>
              <w:t>.</w:t>
            </w:r>
            <w:r w:rsidR="00AE530B" w:rsidRPr="0061303A">
              <w:rPr>
                <w:b/>
                <w:bCs/>
                <w:i/>
                <w:sz w:val="22"/>
                <w:szCs w:val="22"/>
                <w:u w:val="single"/>
              </w:rPr>
              <w:t xml:space="preserve"> </w:t>
            </w:r>
            <w:r w:rsidR="00361E2E" w:rsidRPr="0061303A">
              <w:rPr>
                <w:b/>
                <w:bCs/>
                <w:i/>
                <w:sz w:val="22"/>
                <w:szCs w:val="22"/>
                <w:u w:val="single"/>
              </w:rPr>
              <w:t>Общие требования для Участников закупки</w:t>
            </w:r>
            <w:r w:rsidR="00361E2E" w:rsidRPr="00361E2E">
              <w:rPr>
                <w:bCs/>
                <w:sz w:val="22"/>
                <w:szCs w:val="22"/>
              </w:rPr>
              <w:t>:</w:t>
            </w:r>
          </w:p>
          <w:p w:rsidR="00361E2E" w:rsidRPr="00455BC1" w:rsidRDefault="00C9770B" w:rsidP="00361E2E">
            <w:pPr>
              <w:ind w:left="0" w:firstLine="459"/>
              <w:rPr>
                <w:bCs/>
                <w:sz w:val="22"/>
                <w:szCs w:val="22"/>
              </w:rPr>
            </w:pPr>
            <w:r w:rsidRPr="00455BC1">
              <w:rPr>
                <w:bCs/>
                <w:sz w:val="22"/>
                <w:szCs w:val="22"/>
              </w:rPr>
              <w:t>И</w:t>
            </w:r>
            <w:r w:rsidR="00361E2E" w:rsidRPr="00455BC1">
              <w:rPr>
                <w:bCs/>
                <w:sz w:val="22"/>
                <w:szCs w:val="22"/>
              </w:rPr>
              <w:t xml:space="preserve">спытательная (измерительная) лаборатория (центр) </w:t>
            </w:r>
            <w:r w:rsidR="00361E2E" w:rsidRPr="00455BC1">
              <w:rPr>
                <w:b/>
                <w:bCs/>
                <w:sz w:val="22"/>
                <w:szCs w:val="22"/>
              </w:rPr>
              <w:t>Участника,</w:t>
            </w:r>
            <w:r w:rsidR="00361E2E" w:rsidRPr="00455BC1">
              <w:rPr>
                <w:bCs/>
                <w:sz w:val="22"/>
                <w:szCs w:val="22"/>
              </w:rPr>
              <w:t xml:space="preserve"> осуществляющая измерительные и оценочные работы, должна быть аккредитована на следующие виды измерений (оценок):</w:t>
            </w:r>
          </w:p>
          <w:p w:rsidR="00361E2E" w:rsidRPr="00455BC1" w:rsidRDefault="00361E2E" w:rsidP="00361E2E">
            <w:pPr>
              <w:ind w:left="0" w:firstLine="459"/>
              <w:rPr>
                <w:bCs/>
                <w:sz w:val="22"/>
                <w:szCs w:val="22"/>
              </w:rPr>
            </w:pPr>
            <w:r w:rsidRPr="00455BC1">
              <w:rPr>
                <w:bCs/>
                <w:sz w:val="22"/>
                <w:szCs w:val="22"/>
              </w:rPr>
              <w:t>а) измерения химических факторов (перечислить наименования вредных веществ);</w:t>
            </w:r>
          </w:p>
          <w:p w:rsidR="00361E2E" w:rsidRPr="00455BC1" w:rsidRDefault="00361E2E" w:rsidP="00361E2E">
            <w:pPr>
              <w:ind w:left="0" w:firstLine="459"/>
              <w:rPr>
                <w:bCs/>
                <w:sz w:val="22"/>
                <w:szCs w:val="22"/>
              </w:rPr>
            </w:pPr>
            <w:r w:rsidRPr="00455BC1">
              <w:rPr>
                <w:bCs/>
                <w:sz w:val="22"/>
                <w:szCs w:val="22"/>
              </w:rPr>
              <w:t xml:space="preserve">б) измерения параметров </w:t>
            </w:r>
            <w:proofErr w:type="spellStart"/>
            <w:r w:rsidRPr="00455BC1">
              <w:rPr>
                <w:bCs/>
                <w:sz w:val="22"/>
                <w:szCs w:val="22"/>
              </w:rPr>
              <w:t>виброакустических</w:t>
            </w:r>
            <w:proofErr w:type="spellEnd"/>
            <w:r w:rsidRPr="00455BC1">
              <w:rPr>
                <w:bCs/>
                <w:sz w:val="22"/>
                <w:szCs w:val="22"/>
              </w:rPr>
              <w:t xml:space="preserve"> факторов:</w:t>
            </w:r>
          </w:p>
          <w:p w:rsidR="00361E2E" w:rsidRPr="00455BC1" w:rsidRDefault="00361E2E" w:rsidP="00361E2E">
            <w:pPr>
              <w:ind w:left="0" w:firstLine="459"/>
              <w:rPr>
                <w:bCs/>
                <w:sz w:val="22"/>
                <w:szCs w:val="22"/>
              </w:rPr>
            </w:pPr>
            <w:r w:rsidRPr="00455BC1">
              <w:rPr>
                <w:bCs/>
                <w:sz w:val="22"/>
                <w:szCs w:val="22"/>
              </w:rPr>
              <w:t>- уровень звука и звукового давления, максимальный и эквивалентный уровни звука;</w:t>
            </w:r>
          </w:p>
          <w:p w:rsidR="00361E2E" w:rsidRPr="00455BC1" w:rsidRDefault="00361E2E" w:rsidP="00361E2E">
            <w:pPr>
              <w:ind w:left="0" w:firstLine="459"/>
              <w:rPr>
                <w:bCs/>
                <w:sz w:val="22"/>
                <w:szCs w:val="22"/>
              </w:rPr>
            </w:pPr>
            <w:r w:rsidRPr="00455BC1">
              <w:rPr>
                <w:bCs/>
                <w:sz w:val="22"/>
                <w:szCs w:val="22"/>
              </w:rPr>
              <w:t xml:space="preserve">- уровень </w:t>
            </w:r>
            <w:proofErr w:type="spellStart"/>
            <w:r w:rsidRPr="00455BC1">
              <w:rPr>
                <w:bCs/>
                <w:sz w:val="22"/>
                <w:szCs w:val="22"/>
              </w:rPr>
              <w:t>виброускорения</w:t>
            </w:r>
            <w:proofErr w:type="spellEnd"/>
            <w:r w:rsidRPr="00455BC1">
              <w:rPr>
                <w:bCs/>
                <w:sz w:val="22"/>
                <w:szCs w:val="22"/>
              </w:rPr>
              <w:t>;</w:t>
            </w:r>
          </w:p>
          <w:p w:rsidR="00361E2E" w:rsidRPr="00455BC1" w:rsidRDefault="00361E2E" w:rsidP="00361E2E">
            <w:pPr>
              <w:ind w:left="0" w:firstLine="459"/>
              <w:rPr>
                <w:bCs/>
                <w:sz w:val="22"/>
                <w:szCs w:val="22"/>
              </w:rPr>
            </w:pPr>
            <w:r w:rsidRPr="00455BC1">
              <w:rPr>
                <w:bCs/>
                <w:sz w:val="22"/>
                <w:szCs w:val="22"/>
              </w:rPr>
              <w:t>- уровень инфразвука;</w:t>
            </w:r>
          </w:p>
          <w:p w:rsidR="00361E2E" w:rsidRPr="00455BC1" w:rsidRDefault="00361E2E" w:rsidP="00361E2E">
            <w:pPr>
              <w:ind w:left="0" w:firstLine="459"/>
              <w:rPr>
                <w:bCs/>
                <w:sz w:val="22"/>
                <w:szCs w:val="22"/>
              </w:rPr>
            </w:pPr>
            <w:r w:rsidRPr="00455BC1">
              <w:rPr>
                <w:bCs/>
                <w:sz w:val="22"/>
                <w:szCs w:val="22"/>
              </w:rPr>
              <w:t>- уровень ультразвука;</w:t>
            </w:r>
          </w:p>
          <w:p w:rsidR="00361E2E" w:rsidRPr="00455BC1" w:rsidRDefault="00361E2E" w:rsidP="00361E2E">
            <w:pPr>
              <w:ind w:left="0" w:firstLine="459"/>
              <w:rPr>
                <w:bCs/>
                <w:sz w:val="22"/>
                <w:szCs w:val="22"/>
              </w:rPr>
            </w:pPr>
            <w:r w:rsidRPr="00455BC1">
              <w:rPr>
                <w:bCs/>
                <w:sz w:val="22"/>
                <w:szCs w:val="22"/>
              </w:rPr>
              <w:t>в) измерения неионизирующих электромагнитных полей и излучений:</w:t>
            </w:r>
          </w:p>
          <w:p w:rsidR="00361E2E" w:rsidRPr="00455BC1" w:rsidRDefault="00361E2E" w:rsidP="00361E2E">
            <w:pPr>
              <w:ind w:left="0" w:firstLine="459"/>
              <w:rPr>
                <w:bCs/>
                <w:sz w:val="22"/>
                <w:szCs w:val="22"/>
              </w:rPr>
            </w:pPr>
            <w:r w:rsidRPr="00455BC1">
              <w:rPr>
                <w:bCs/>
                <w:sz w:val="22"/>
                <w:szCs w:val="22"/>
              </w:rPr>
              <w:t>- ультрафиолетовое излучение;</w:t>
            </w:r>
          </w:p>
          <w:p w:rsidR="00361E2E" w:rsidRPr="00455BC1" w:rsidRDefault="00361E2E" w:rsidP="00361E2E">
            <w:pPr>
              <w:ind w:left="0" w:firstLine="459"/>
              <w:rPr>
                <w:bCs/>
                <w:sz w:val="22"/>
                <w:szCs w:val="22"/>
              </w:rPr>
            </w:pPr>
            <w:r w:rsidRPr="00455BC1">
              <w:rPr>
                <w:bCs/>
                <w:sz w:val="22"/>
                <w:szCs w:val="22"/>
              </w:rPr>
              <w:t>- напряженность электростатического поля;</w:t>
            </w:r>
          </w:p>
          <w:p w:rsidR="00361E2E" w:rsidRPr="00455BC1" w:rsidRDefault="00361E2E" w:rsidP="00361E2E">
            <w:pPr>
              <w:ind w:left="0" w:firstLine="459"/>
              <w:rPr>
                <w:bCs/>
                <w:sz w:val="22"/>
                <w:szCs w:val="22"/>
              </w:rPr>
            </w:pPr>
            <w:r w:rsidRPr="00455BC1">
              <w:rPr>
                <w:bCs/>
                <w:sz w:val="22"/>
                <w:szCs w:val="22"/>
              </w:rPr>
              <w:t>- напряженность постоянного магнитного поля;</w:t>
            </w:r>
          </w:p>
          <w:p w:rsidR="00361E2E" w:rsidRPr="00455BC1" w:rsidRDefault="00361E2E" w:rsidP="00361E2E">
            <w:pPr>
              <w:ind w:left="0" w:firstLine="459"/>
              <w:rPr>
                <w:bCs/>
                <w:sz w:val="22"/>
                <w:szCs w:val="22"/>
              </w:rPr>
            </w:pPr>
            <w:r w:rsidRPr="00455BC1">
              <w:rPr>
                <w:bCs/>
                <w:sz w:val="22"/>
                <w:szCs w:val="22"/>
              </w:rPr>
              <w:t>-напряженность электрического поля промышленной частоты 50 Гц;</w:t>
            </w:r>
          </w:p>
          <w:p w:rsidR="00361E2E" w:rsidRPr="00455BC1" w:rsidRDefault="00361E2E" w:rsidP="00361E2E">
            <w:pPr>
              <w:ind w:left="0" w:firstLine="459"/>
              <w:rPr>
                <w:bCs/>
                <w:sz w:val="22"/>
                <w:szCs w:val="22"/>
              </w:rPr>
            </w:pPr>
            <w:r w:rsidRPr="00455BC1">
              <w:rPr>
                <w:bCs/>
                <w:sz w:val="22"/>
                <w:szCs w:val="22"/>
              </w:rPr>
              <w:t>- напряженность магнитного поля промышленной частоты 50 Гц;</w:t>
            </w:r>
          </w:p>
          <w:p w:rsidR="00361E2E" w:rsidRPr="00455BC1" w:rsidRDefault="00361E2E" w:rsidP="00361E2E">
            <w:pPr>
              <w:ind w:left="0" w:firstLine="459"/>
              <w:rPr>
                <w:bCs/>
                <w:sz w:val="22"/>
                <w:szCs w:val="22"/>
              </w:rPr>
            </w:pPr>
            <w:r w:rsidRPr="00455BC1">
              <w:rPr>
                <w:bCs/>
                <w:sz w:val="22"/>
                <w:szCs w:val="22"/>
              </w:rPr>
              <w:t>д) оценка тяжести трудового процесса;</w:t>
            </w:r>
          </w:p>
          <w:p w:rsidR="00361E2E" w:rsidRPr="00455BC1" w:rsidRDefault="00361E2E" w:rsidP="00361E2E">
            <w:pPr>
              <w:ind w:left="0" w:firstLine="459"/>
              <w:rPr>
                <w:bCs/>
                <w:sz w:val="22"/>
                <w:szCs w:val="22"/>
              </w:rPr>
            </w:pPr>
            <w:r w:rsidRPr="00455BC1">
              <w:rPr>
                <w:bCs/>
                <w:sz w:val="22"/>
                <w:szCs w:val="22"/>
              </w:rPr>
              <w:lastRenderedPageBreak/>
              <w:t>ж) оценка напряженности трудового процесса;</w:t>
            </w:r>
          </w:p>
          <w:p w:rsidR="00C20790" w:rsidRDefault="00361E2E" w:rsidP="007023BF">
            <w:pPr>
              <w:ind w:left="0" w:firstLine="459"/>
              <w:rPr>
                <w:sz w:val="22"/>
                <w:szCs w:val="22"/>
              </w:rPr>
            </w:pPr>
            <w:r w:rsidRPr="00455BC1">
              <w:rPr>
                <w:bCs/>
                <w:sz w:val="22"/>
                <w:szCs w:val="22"/>
              </w:rPr>
              <w:t>з) оценка эффективности средств индивидуальной защиты, специальной одежды, специальной обуви на рабочем месте</w:t>
            </w:r>
            <w:r w:rsidRPr="00455BC1">
              <w:rPr>
                <w:sz w:val="22"/>
                <w:szCs w:val="22"/>
              </w:rPr>
              <w:t xml:space="preserve"> </w:t>
            </w:r>
            <w:r w:rsidRPr="00361E2E">
              <w:rPr>
                <w:sz w:val="22"/>
                <w:szCs w:val="22"/>
              </w:rPr>
              <w:t>наличие материально-технических ресурсов в соответствии с ФЗ №102 не менее 1 штуки по каждому средству измерения</w:t>
            </w:r>
            <w:r w:rsidR="00915335">
              <w:rPr>
                <w:sz w:val="22"/>
                <w:szCs w:val="22"/>
              </w:rPr>
              <w:t>.</w:t>
            </w:r>
          </w:p>
          <w:p w:rsidR="00A52BC9" w:rsidRPr="00A52BC9" w:rsidRDefault="00A52BC9" w:rsidP="00A52BC9">
            <w:pPr>
              <w:ind w:left="0" w:firstLine="459"/>
              <w:rPr>
                <w:bCs/>
                <w:sz w:val="22"/>
                <w:szCs w:val="22"/>
              </w:rPr>
            </w:pPr>
            <w:r w:rsidRPr="00A52BC9">
              <w:rPr>
                <w:bCs/>
                <w:sz w:val="22"/>
                <w:szCs w:val="22"/>
              </w:rPr>
              <w:t>Подтверждается предоставлением:</w:t>
            </w:r>
          </w:p>
          <w:p w:rsidR="00A52BC9" w:rsidRPr="00A52BC9" w:rsidRDefault="00A52BC9" w:rsidP="00A52BC9">
            <w:pPr>
              <w:ind w:left="0" w:firstLine="459"/>
              <w:rPr>
                <w:bCs/>
                <w:sz w:val="22"/>
                <w:szCs w:val="22"/>
              </w:rPr>
            </w:pPr>
            <w:r w:rsidRPr="00A52BC9">
              <w:rPr>
                <w:bCs/>
                <w:sz w:val="22"/>
                <w:szCs w:val="22"/>
              </w:rPr>
              <w:t>- справки об испытательной лаборатории (центра);</w:t>
            </w:r>
          </w:p>
          <w:p w:rsidR="00A52BC9" w:rsidRPr="00A52BC9" w:rsidRDefault="00A52BC9" w:rsidP="00A52BC9">
            <w:pPr>
              <w:ind w:left="0" w:firstLine="459"/>
              <w:rPr>
                <w:bCs/>
                <w:sz w:val="22"/>
                <w:szCs w:val="22"/>
              </w:rPr>
            </w:pPr>
            <w:r w:rsidRPr="00A52BC9">
              <w:rPr>
                <w:bCs/>
                <w:sz w:val="22"/>
                <w:szCs w:val="22"/>
              </w:rPr>
              <w:t>- копии аттестата аккредитации лаборатории (центра</w:t>
            </w:r>
            <w:r>
              <w:rPr>
                <w:bCs/>
                <w:sz w:val="22"/>
                <w:szCs w:val="22"/>
              </w:rPr>
              <w:t>)</w:t>
            </w:r>
            <w:r w:rsidRPr="00A52BC9">
              <w:rPr>
                <w:bCs/>
                <w:sz w:val="22"/>
                <w:szCs w:val="22"/>
              </w:rPr>
              <w:t>;</w:t>
            </w:r>
          </w:p>
          <w:p w:rsidR="00A52BC9" w:rsidRPr="00A52BC9" w:rsidRDefault="00A52BC9" w:rsidP="00A52BC9">
            <w:pPr>
              <w:ind w:left="0" w:firstLine="459"/>
              <w:rPr>
                <w:bCs/>
                <w:sz w:val="22"/>
                <w:szCs w:val="22"/>
              </w:rPr>
            </w:pPr>
            <w:r w:rsidRPr="00A52BC9">
              <w:rPr>
                <w:bCs/>
                <w:sz w:val="22"/>
                <w:szCs w:val="22"/>
              </w:rPr>
              <w:t>-копии приложения к аттестату аккредитации испытательной лаборатории (центра): «Область аккредитации испытательной лаборатории».</w:t>
            </w:r>
          </w:p>
          <w:p w:rsidR="00A52BC9" w:rsidRPr="00A52BC9" w:rsidRDefault="00A52BC9" w:rsidP="00A52BC9">
            <w:pPr>
              <w:suppressAutoHyphens/>
              <w:ind w:left="34" w:firstLine="283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8.4. </w:t>
            </w:r>
            <w:proofErr w:type="gramStart"/>
            <w:r>
              <w:rPr>
                <w:sz w:val="22"/>
                <w:szCs w:val="22"/>
              </w:rPr>
              <w:t>В</w:t>
            </w:r>
            <w:r w:rsidRPr="00A52BC9">
              <w:rPr>
                <w:sz w:val="22"/>
                <w:szCs w:val="22"/>
              </w:rPr>
              <w:t xml:space="preserve">ыполнение </w:t>
            </w:r>
            <w:r w:rsidRPr="00A52BC9">
              <w:rPr>
                <w:b/>
                <w:i/>
                <w:sz w:val="22"/>
                <w:szCs w:val="22"/>
              </w:rPr>
              <w:t>Участником</w:t>
            </w:r>
            <w:r w:rsidRPr="00A52BC9">
              <w:rPr>
                <w:sz w:val="22"/>
                <w:szCs w:val="22"/>
              </w:rPr>
              <w:t xml:space="preserve"> услуг по лабораторным исследованиям опасных и вредных производственных факторов на соответствие санитарным нормам и правилам  своими силами не менее 100% услуг (все исследования (испытания) и измерения вредных и (или) опасных факторов производственной среды на рабочих местах заказчика, предусмотренных в рамках ТЗ/договора, выполняет силами  ее испытательной лаборатории (центра), самостоятельно без привлечения по гражданско-правовому договору других  исполнителей);</w:t>
            </w:r>
            <w:proofErr w:type="gramEnd"/>
          </w:p>
        </w:tc>
      </w:tr>
      <w:tr w:rsidR="00E70141" w:rsidRPr="008B17C3" w:rsidTr="007E5855">
        <w:tc>
          <w:tcPr>
            <w:tcW w:w="817" w:type="dxa"/>
          </w:tcPr>
          <w:p w:rsidR="00E70141" w:rsidRPr="00121B50" w:rsidRDefault="00122876" w:rsidP="00056499">
            <w:pPr>
              <w:tabs>
                <w:tab w:val="left" w:pos="0"/>
                <w:tab w:val="left" w:pos="567"/>
              </w:tabs>
              <w:ind w:left="0" w:right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9</w:t>
            </w:r>
            <w:r w:rsidR="00115882" w:rsidRPr="00121B5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E70141" w:rsidRPr="00121B50" w:rsidRDefault="00115882" w:rsidP="00757EF2">
            <w:pPr>
              <w:ind w:left="34" w:right="180"/>
              <w:jc w:val="left"/>
              <w:rPr>
                <w:bCs/>
                <w:sz w:val="22"/>
                <w:szCs w:val="22"/>
              </w:rPr>
            </w:pPr>
            <w:r w:rsidRPr="00121B50">
              <w:rPr>
                <w:sz w:val="22"/>
                <w:szCs w:val="22"/>
              </w:rPr>
              <w:t xml:space="preserve">Требования к </w:t>
            </w:r>
            <w:r w:rsidR="0012668F" w:rsidRPr="00121B50">
              <w:rPr>
                <w:sz w:val="22"/>
                <w:szCs w:val="22"/>
              </w:rPr>
              <w:t>оказанию услуг</w:t>
            </w:r>
          </w:p>
        </w:tc>
        <w:tc>
          <w:tcPr>
            <w:tcW w:w="5953" w:type="dxa"/>
          </w:tcPr>
          <w:p w:rsidR="002A253E" w:rsidRPr="00121B50" w:rsidRDefault="00122876" w:rsidP="00B779F6">
            <w:pPr>
              <w:shd w:val="clear" w:color="auto" w:fill="FFFFFF"/>
              <w:ind w:left="0" w:firstLine="28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  <w:r w:rsidR="002A253E" w:rsidRPr="00121B50">
              <w:rPr>
                <w:bCs/>
                <w:sz w:val="22"/>
                <w:szCs w:val="22"/>
              </w:rPr>
              <w:t xml:space="preserve">.1. </w:t>
            </w:r>
            <w:proofErr w:type="gramStart"/>
            <w:r w:rsidR="002A253E" w:rsidRPr="00121B50">
              <w:rPr>
                <w:bCs/>
                <w:sz w:val="22"/>
                <w:szCs w:val="22"/>
              </w:rPr>
              <w:t>Проведение</w:t>
            </w:r>
            <w:r w:rsidR="00B53539" w:rsidRPr="00121B50">
              <w:rPr>
                <w:bCs/>
                <w:sz w:val="22"/>
                <w:szCs w:val="22"/>
              </w:rPr>
              <w:t xml:space="preserve"> специальной оценки условий тру</w:t>
            </w:r>
            <w:r w:rsidR="002A253E" w:rsidRPr="00121B50">
              <w:rPr>
                <w:bCs/>
                <w:sz w:val="22"/>
                <w:szCs w:val="22"/>
              </w:rPr>
              <w:t>да и оформление до</w:t>
            </w:r>
            <w:r w:rsidR="00B53539" w:rsidRPr="00121B50">
              <w:rPr>
                <w:bCs/>
                <w:sz w:val="22"/>
                <w:szCs w:val="22"/>
              </w:rPr>
              <w:t>кументации в соответствии с тре</w:t>
            </w:r>
            <w:r w:rsidR="002A253E" w:rsidRPr="00121B50">
              <w:rPr>
                <w:bCs/>
                <w:sz w:val="22"/>
                <w:szCs w:val="22"/>
              </w:rPr>
              <w:t>бованиями Федерального закона РФ от 28.12.2013г. №426-ФЗ «О специа</w:t>
            </w:r>
            <w:r w:rsidR="009F6C6C" w:rsidRPr="00121B50">
              <w:rPr>
                <w:bCs/>
                <w:sz w:val="22"/>
                <w:szCs w:val="22"/>
              </w:rPr>
              <w:t>льной оценке условий труда», Ме</w:t>
            </w:r>
            <w:r w:rsidR="002A253E" w:rsidRPr="00121B50">
              <w:rPr>
                <w:bCs/>
                <w:sz w:val="22"/>
                <w:szCs w:val="22"/>
              </w:rPr>
              <w:t>тодики проведения</w:t>
            </w:r>
            <w:r w:rsidR="00A6503F" w:rsidRPr="00121B50">
              <w:rPr>
                <w:bCs/>
                <w:sz w:val="22"/>
                <w:szCs w:val="22"/>
              </w:rPr>
              <w:t xml:space="preserve"> специальной оценки условий тру</w:t>
            </w:r>
            <w:r w:rsidR="002A253E" w:rsidRPr="00121B50">
              <w:rPr>
                <w:bCs/>
                <w:sz w:val="22"/>
                <w:szCs w:val="22"/>
              </w:rPr>
              <w:t>да, утвержденной П</w:t>
            </w:r>
            <w:r w:rsidR="009F6C6C" w:rsidRPr="00121B50">
              <w:rPr>
                <w:bCs/>
                <w:sz w:val="22"/>
                <w:szCs w:val="22"/>
              </w:rPr>
              <w:t>риказом Министерства труда и со</w:t>
            </w:r>
            <w:r w:rsidR="002A253E" w:rsidRPr="00121B50">
              <w:rPr>
                <w:bCs/>
                <w:sz w:val="22"/>
                <w:szCs w:val="22"/>
              </w:rPr>
              <w:t>циальной защиты РФ от 24.01.2014г. № 33н «Об утверждении Методики проведения специальной оценки условий труда, Классификатора вредных и (или) опасных производственных факторов, формы отчета о</w:t>
            </w:r>
            <w:proofErr w:type="gramEnd"/>
            <w:r w:rsidR="002A253E" w:rsidRPr="00121B50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="002A253E" w:rsidRPr="00121B50">
              <w:rPr>
                <w:bCs/>
                <w:sz w:val="22"/>
                <w:szCs w:val="22"/>
              </w:rPr>
              <w:t>проведении</w:t>
            </w:r>
            <w:proofErr w:type="gramEnd"/>
            <w:r w:rsidR="002A253E" w:rsidRPr="00121B50">
              <w:rPr>
                <w:bCs/>
                <w:sz w:val="22"/>
                <w:szCs w:val="22"/>
              </w:rPr>
              <w:t xml:space="preserve"> специальной оценки условий труда </w:t>
            </w:r>
            <w:r w:rsidR="00EF4C84" w:rsidRPr="00121B50">
              <w:rPr>
                <w:bCs/>
                <w:sz w:val="22"/>
                <w:szCs w:val="22"/>
              </w:rPr>
              <w:t>и инструкции по ее заполнению».</w:t>
            </w:r>
          </w:p>
          <w:p w:rsidR="00E70141" w:rsidRPr="00121B50" w:rsidRDefault="00122876" w:rsidP="00B779F6">
            <w:pPr>
              <w:shd w:val="clear" w:color="auto" w:fill="FFFFFF"/>
              <w:ind w:left="0" w:firstLine="28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  <w:r w:rsidR="002A253E" w:rsidRPr="00121B50">
              <w:rPr>
                <w:bCs/>
                <w:sz w:val="22"/>
                <w:szCs w:val="22"/>
              </w:rPr>
              <w:t>.2. Исполнитель предоставляет и обосновывает выводы, сделанные</w:t>
            </w:r>
            <w:r w:rsidR="00B53539" w:rsidRPr="00121B50">
              <w:rPr>
                <w:bCs/>
                <w:sz w:val="22"/>
                <w:szCs w:val="22"/>
              </w:rPr>
              <w:t xml:space="preserve"> по результатам проведенной спе</w:t>
            </w:r>
            <w:r w:rsidR="002A253E" w:rsidRPr="00121B50">
              <w:rPr>
                <w:bCs/>
                <w:sz w:val="22"/>
                <w:szCs w:val="22"/>
              </w:rPr>
              <w:t>циальной оценке условий труда.</w:t>
            </w:r>
          </w:p>
        </w:tc>
      </w:tr>
      <w:tr w:rsidR="00E70141" w:rsidRPr="002B25B7" w:rsidTr="007E5855">
        <w:tc>
          <w:tcPr>
            <w:tcW w:w="817" w:type="dxa"/>
          </w:tcPr>
          <w:p w:rsidR="00E70141" w:rsidRPr="002B25B7" w:rsidRDefault="00122876" w:rsidP="00056499">
            <w:pPr>
              <w:tabs>
                <w:tab w:val="left" w:pos="0"/>
                <w:tab w:val="left" w:pos="567"/>
              </w:tabs>
              <w:ind w:left="0" w:right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  <w:r w:rsidR="00115882" w:rsidRPr="002B25B7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E70141" w:rsidRPr="002B25B7" w:rsidRDefault="00C95D68" w:rsidP="00C95D68">
            <w:pPr>
              <w:ind w:left="34" w:right="180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работ</w:t>
            </w:r>
          </w:p>
        </w:tc>
        <w:tc>
          <w:tcPr>
            <w:tcW w:w="5953" w:type="dxa"/>
          </w:tcPr>
          <w:p w:rsidR="002A253E" w:rsidRPr="002B25B7" w:rsidRDefault="00EE3F36" w:rsidP="00B779F6">
            <w:pPr>
              <w:tabs>
                <w:tab w:val="left" w:pos="885"/>
              </w:tabs>
              <w:ind w:left="0" w:firstLine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видов работ</w:t>
            </w:r>
            <w:r w:rsidR="002A253E" w:rsidRPr="002B25B7">
              <w:rPr>
                <w:sz w:val="22"/>
                <w:szCs w:val="22"/>
              </w:rPr>
              <w:t xml:space="preserve">, при проведении специальной оценки условий труда в </w:t>
            </w:r>
            <w:r w:rsidR="00EF4C84" w:rsidRPr="002B25B7">
              <w:rPr>
                <w:sz w:val="22"/>
                <w:szCs w:val="22"/>
              </w:rPr>
              <w:t xml:space="preserve">ИА ОА «ДРСК» </w:t>
            </w:r>
            <w:r w:rsidR="002A253E" w:rsidRPr="002B25B7">
              <w:rPr>
                <w:sz w:val="22"/>
                <w:szCs w:val="22"/>
              </w:rPr>
              <w:t xml:space="preserve">приведен в </w:t>
            </w:r>
            <w:r w:rsidR="002A253E" w:rsidRPr="002B25B7">
              <w:rPr>
                <w:i/>
                <w:sz w:val="22"/>
                <w:szCs w:val="22"/>
              </w:rPr>
              <w:t xml:space="preserve">Приложении </w:t>
            </w:r>
            <w:r w:rsidR="00121B50" w:rsidRPr="002B25B7">
              <w:rPr>
                <w:i/>
                <w:sz w:val="22"/>
                <w:szCs w:val="22"/>
              </w:rPr>
              <w:t>№2</w:t>
            </w:r>
          </w:p>
          <w:p w:rsidR="002A253E" w:rsidRPr="002B25B7" w:rsidRDefault="00EE3F36" w:rsidP="00B779F6">
            <w:pPr>
              <w:tabs>
                <w:tab w:val="left" w:pos="885"/>
              </w:tabs>
              <w:autoSpaceDE w:val="0"/>
              <w:autoSpaceDN w:val="0"/>
              <w:adjustRightInd w:val="0"/>
              <w:ind w:left="0" w:firstLine="284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Участник закупки</w:t>
            </w:r>
            <w:r w:rsidR="002A253E" w:rsidRPr="002B25B7">
              <w:rPr>
                <w:sz w:val="22"/>
                <w:szCs w:val="22"/>
              </w:rPr>
              <w:t xml:space="preserve"> обязан выполнить:</w:t>
            </w:r>
          </w:p>
          <w:p w:rsidR="002A253E" w:rsidRPr="002B25B7" w:rsidRDefault="00122876" w:rsidP="00B779F6">
            <w:pPr>
              <w:shd w:val="clear" w:color="auto" w:fill="FFFFFF"/>
              <w:tabs>
                <w:tab w:val="left" w:pos="885"/>
              </w:tabs>
              <w:ind w:left="0" w:firstLine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A253E" w:rsidRPr="002B25B7">
              <w:rPr>
                <w:sz w:val="22"/>
                <w:szCs w:val="22"/>
              </w:rPr>
              <w:t>.1. Проверить соответствие фактически выполняемой работы на рабочем месте на соответствие характеристике работ и наименованию профессии (должности) по ЕТКС</w:t>
            </w:r>
            <w:r w:rsidR="00986306" w:rsidRPr="002B25B7">
              <w:rPr>
                <w:sz w:val="22"/>
                <w:szCs w:val="22"/>
              </w:rPr>
              <w:t>, служащих (ЕКС) и</w:t>
            </w:r>
            <w:r w:rsidR="0049603C">
              <w:rPr>
                <w:sz w:val="22"/>
                <w:szCs w:val="22"/>
              </w:rPr>
              <w:t>ли</w:t>
            </w:r>
            <w:r w:rsidR="00986306" w:rsidRPr="002B25B7">
              <w:rPr>
                <w:sz w:val="22"/>
                <w:szCs w:val="22"/>
              </w:rPr>
              <w:t xml:space="preserve"> наименованию профессионального стандарта. </w:t>
            </w:r>
          </w:p>
          <w:p w:rsidR="002A253E" w:rsidRPr="002B25B7" w:rsidRDefault="00122876" w:rsidP="00B779F6">
            <w:pPr>
              <w:shd w:val="clear" w:color="auto" w:fill="FFFFFF"/>
              <w:tabs>
                <w:tab w:val="left" w:pos="885"/>
              </w:tabs>
              <w:ind w:left="0" w:firstLine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A253E" w:rsidRPr="002B25B7">
              <w:rPr>
                <w:sz w:val="22"/>
                <w:szCs w:val="22"/>
              </w:rPr>
              <w:t>.2. Разработку рекомендаций по приведению наименований профессий и должностей работников в соответствие с ЕТКС</w:t>
            </w:r>
            <w:r w:rsidR="00986306" w:rsidRPr="002B25B7">
              <w:rPr>
                <w:sz w:val="22"/>
                <w:szCs w:val="22"/>
              </w:rPr>
              <w:t>,</w:t>
            </w:r>
            <w:r w:rsidR="00535FE2" w:rsidRPr="002B25B7">
              <w:rPr>
                <w:sz w:val="22"/>
                <w:szCs w:val="22"/>
              </w:rPr>
              <w:t xml:space="preserve"> ЕКС</w:t>
            </w:r>
            <w:r w:rsidR="00986306" w:rsidRPr="002B25B7">
              <w:rPr>
                <w:sz w:val="22"/>
                <w:szCs w:val="22"/>
              </w:rPr>
              <w:t xml:space="preserve"> и</w:t>
            </w:r>
            <w:r w:rsidR="0049603C">
              <w:rPr>
                <w:sz w:val="22"/>
                <w:szCs w:val="22"/>
              </w:rPr>
              <w:t>ли</w:t>
            </w:r>
            <w:r w:rsidR="00986306" w:rsidRPr="002B25B7">
              <w:rPr>
                <w:sz w:val="22"/>
                <w:szCs w:val="22"/>
              </w:rPr>
              <w:t xml:space="preserve"> по наименованию профессионального стандарта</w:t>
            </w:r>
            <w:r w:rsidR="002A253E" w:rsidRPr="002B25B7">
              <w:rPr>
                <w:sz w:val="22"/>
                <w:szCs w:val="22"/>
              </w:rPr>
              <w:t>, утверждаемыми в порядке, установленном Правительством РФ, если для этих профессий и должностей предусмотрено предоставление гарантий, льгот и компенсаций либо наличие ограничений.</w:t>
            </w:r>
          </w:p>
          <w:p w:rsidR="002A253E" w:rsidRPr="002B25B7" w:rsidRDefault="00122876" w:rsidP="00B779F6">
            <w:pPr>
              <w:tabs>
                <w:tab w:val="left" w:pos="885"/>
              </w:tabs>
              <w:ind w:left="0" w:firstLine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A253E" w:rsidRPr="002B25B7">
              <w:rPr>
                <w:sz w:val="22"/>
                <w:szCs w:val="22"/>
              </w:rPr>
              <w:t>.3. Согласно взаимосогласованного (</w:t>
            </w:r>
            <w:r w:rsidR="002A253E" w:rsidRPr="002B25B7">
              <w:rPr>
                <w:b/>
                <w:sz w:val="22"/>
                <w:szCs w:val="22"/>
              </w:rPr>
              <w:t xml:space="preserve">Заказчиком </w:t>
            </w:r>
            <w:r w:rsidR="002A253E" w:rsidRPr="002B25B7">
              <w:rPr>
                <w:sz w:val="22"/>
                <w:szCs w:val="22"/>
              </w:rPr>
              <w:t>и</w:t>
            </w:r>
            <w:r w:rsidR="002A253E" w:rsidRPr="002B25B7">
              <w:rPr>
                <w:b/>
                <w:sz w:val="22"/>
                <w:szCs w:val="22"/>
              </w:rPr>
              <w:t xml:space="preserve"> Исполнителем)</w:t>
            </w:r>
            <w:r w:rsidR="002A253E" w:rsidRPr="002B25B7">
              <w:rPr>
                <w:sz w:val="22"/>
                <w:szCs w:val="22"/>
              </w:rPr>
              <w:t xml:space="preserve"> Перечня рабочих мест идентифицировать опасные и (или) вредные факторы производственной среды, </w:t>
            </w:r>
            <w:r w:rsidR="002A253E" w:rsidRPr="002B25B7">
              <w:rPr>
                <w:sz w:val="22"/>
                <w:szCs w:val="22"/>
              </w:rPr>
              <w:lastRenderedPageBreak/>
              <w:t>подлежащие исследованиям (испытаниям) и измерениям с целью определения фактических значений их параметров (исходя из характеристик технологического процесса, состава оборудования, применяемых сырья и материалов). Определение точек и параметров инструментальных измерений опасных и вредных производственных факторов. Выделение аналогичных рабочих мест.</w:t>
            </w:r>
          </w:p>
          <w:p w:rsidR="002A253E" w:rsidRPr="002B25B7" w:rsidRDefault="00122876" w:rsidP="00B779F6">
            <w:pPr>
              <w:tabs>
                <w:tab w:val="left" w:pos="885"/>
              </w:tabs>
              <w:ind w:left="0" w:firstLine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A253E" w:rsidRPr="002B25B7">
              <w:rPr>
                <w:sz w:val="22"/>
                <w:szCs w:val="22"/>
              </w:rPr>
              <w:t xml:space="preserve">.4. Согласовать перечень идентифицированных опасных и (или) вредных факторов производственной среды на </w:t>
            </w:r>
            <w:r w:rsidR="0049603C">
              <w:rPr>
                <w:sz w:val="22"/>
                <w:szCs w:val="22"/>
              </w:rPr>
              <w:t>каждом рабочем месте, подлежащих</w:t>
            </w:r>
            <w:r w:rsidR="002A253E" w:rsidRPr="002B25B7">
              <w:rPr>
                <w:sz w:val="22"/>
                <w:szCs w:val="22"/>
              </w:rPr>
              <w:t xml:space="preserve"> проведению специальной оценке условий труда. </w:t>
            </w:r>
          </w:p>
          <w:p w:rsidR="002A253E" w:rsidRPr="002B25B7" w:rsidRDefault="00122876" w:rsidP="00B779F6">
            <w:pPr>
              <w:tabs>
                <w:tab w:val="left" w:pos="885"/>
              </w:tabs>
              <w:autoSpaceDE w:val="0"/>
              <w:autoSpaceDN w:val="0"/>
              <w:adjustRightInd w:val="0"/>
              <w:ind w:left="0" w:firstLine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A253E" w:rsidRPr="002B25B7">
              <w:rPr>
                <w:sz w:val="22"/>
                <w:szCs w:val="22"/>
              </w:rPr>
              <w:t xml:space="preserve">.5. Провести специальную оценку условий труда инструментальными, лабораторными и эргономическими методами исследований. </w:t>
            </w:r>
          </w:p>
          <w:p w:rsidR="002A253E" w:rsidRPr="002B25B7" w:rsidRDefault="007B38F0" w:rsidP="00B779F6">
            <w:pPr>
              <w:tabs>
                <w:tab w:val="left" w:pos="885"/>
              </w:tabs>
              <w:ind w:left="0" w:firstLine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EF4C84" w:rsidRPr="002B25B7">
              <w:rPr>
                <w:sz w:val="22"/>
                <w:szCs w:val="22"/>
              </w:rPr>
              <w:t>.6</w:t>
            </w:r>
            <w:r w:rsidR="008B17C3" w:rsidRPr="002B25B7">
              <w:rPr>
                <w:sz w:val="22"/>
                <w:szCs w:val="22"/>
              </w:rPr>
              <w:t>. П</w:t>
            </w:r>
            <w:r w:rsidR="002A253E" w:rsidRPr="002B25B7">
              <w:rPr>
                <w:sz w:val="22"/>
                <w:szCs w:val="22"/>
              </w:rPr>
              <w:t xml:space="preserve">ровести гигиеническую оценку существующих условий и характера труда (в том числе тяжесть и напряженность трудового процесса). </w:t>
            </w:r>
          </w:p>
          <w:p w:rsidR="002A253E" w:rsidRPr="002B25B7" w:rsidRDefault="00122876" w:rsidP="00B779F6">
            <w:pPr>
              <w:tabs>
                <w:tab w:val="left" w:pos="885"/>
              </w:tabs>
              <w:autoSpaceDE w:val="0"/>
              <w:autoSpaceDN w:val="0"/>
              <w:adjustRightInd w:val="0"/>
              <w:ind w:left="0" w:firstLine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EF4C84" w:rsidRPr="002B25B7">
              <w:rPr>
                <w:sz w:val="22"/>
                <w:szCs w:val="22"/>
              </w:rPr>
              <w:t xml:space="preserve">.7. </w:t>
            </w:r>
            <w:proofErr w:type="gramStart"/>
            <w:r w:rsidR="002A253E" w:rsidRPr="002B25B7">
              <w:rPr>
                <w:sz w:val="22"/>
                <w:szCs w:val="22"/>
              </w:rPr>
              <w:t>Оказать методическую помощь при составлении деклара</w:t>
            </w:r>
            <w:r w:rsidR="00EF4C84" w:rsidRPr="002B25B7">
              <w:rPr>
                <w:sz w:val="22"/>
                <w:szCs w:val="22"/>
              </w:rPr>
              <w:t xml:space="preserve">ции соответствия условий труда </w:t>
            </w:r>
            <w:r w:rsidR="002A253E" w:rsidRPr="002B25B7">
              <w:rPr>
                <w:sz w:val="22"/>
                <w:szCs w:val="22"/>
              </w:rPr>
              <w:t>согласно Приказа Минтруда РФ от 07.2014 №</w:t>
            </w:r>
            <w:r w:rsidR="008B17C3" w:rsidRPr="002B25B7">
              <w:rPr>
                <w:sz w:val="22"/>
                <w:szCs w:val="22"/>
              </w:rPr>
              <w:t xml:space="preserve"> </w:t>
            </w:r>
            <w:r w:rsidR="002A253E" w:rsidRPr="002B25B7">
              <w:rPr>
                <w:sz w:val="22"/>
                <w:szCs w:val="22"/>
              </w:rPr>
              <w:t>80н «Об утверждении формы декларации соответствия условий труда государственным нормативным требованиям охраны труда, Порядка оформления декларации соответствия условий труда государственным нормативным требованиям охраны труда и Порядка формирования и ведения реестра деклараций соответствия условий труда государственным нормативным требованиям охраны труда» и письма Минтруда РФ от 23.06.2014</w:t>
            </w:r>
            <w:proofErr w:type="gramEnd"/>
            <w:r w:rsidR="002A253E" w:rsidRPr="002B25B7">
              <w:rPr>
                <w:sz w:val="22"/>
                <w:szCs w:val="22"/>
              </w:rPr>
              <w:t xml:space="preserve"> № 15-1/В-724 «О порядке </w:t>
            </w:r>
            <w:proofErr w:type="gramStart"/>
            <w:r w:rsidR="002A253E" w:rsidRPr="002B25B7">
              <w:rPr>
                <w:sz w:val="22"/>
                <w:szCs w:val="22"/>
              </w:rPr>
              <w:t>заполнения декларации соответствия условий труда</w:t>
            </w:r>
            <w:proofErr w:type="gramEnd"/>
            <w:r w:rsidR="002A253E" w:rsidRPr="002B25B7">
              <w:rPr>
                <w:sz w:val="22"/>
                <w:szCs w:val="22"/>
              </w:rPr>
              <w:t>».</w:t>
            </w:r>
          </w:p>
          <w:p w:rsidR="002A253E" w:rsidRPr="002B25B7" w:rsidRDefault="00122876" w:rsidP="00B779F6">
            <w:pPr>
              <w:tabs>
                <w:tab w:val="left" w:pos="885"/>
              </w:tabs>
              <w:autoSpaceDE w:val="0"/>
              <w:autoSpaceDN w:val="0"/>
              <w:adjustRightInd w:val="0"/>
              <w:ind w:left="0" w:firstLine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EF4C84" w:rsidRPr="002B25B7">
              <w:rPr>
                <w:sz w:val="22"/>
                <w:szCs w:val="22"/>
              </w:rPr>
              <w:t>.8</w:t>
            </w:r>
            <w:r w:rsidR="008B17C3" w:rsidRPr="002B25B7">
              <w:rPr>
                <w:sz w:val="22"/>
                <w:szCs w:val="22"/>
              </w:rPr>
              <w:t>. П</w:t>
            </w:r>
            <w:r w:rsidR="002A253E" w:rsidRPr="002B25B7">
              <w:rPr>
                <w:sz w:val="22"/>
                <w:szCs w:val="22"/>
              </w:rPr>
              <w:t>ровести комплексную оценку условий труда на рабочих местах.</w:t>
            </w:r>
          </w:p>
          <w:p w:rsidR="002A253E" w:rsidRPr="002B25B7" w:rsidRDefault="00122876" w:rsidP="00B779F6">
            <w:pPr>
              <w:tabs>
                <w:tab w:val="left" w:pos="885"/>
              </w:tabs>
              <w:autoSpaceDE w:val="0"/>
              <w:autoSpaceDN w:val="0"/>
              <w:adjustRightInd w:val="0"/>
              <w:ind w:left="0" w:firstLine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EF4C84" w:rsidRPr="002B25B7">
              <w:rPr>
                <w:sz w:val="22"/>
                <w:szCs w:val="22"/>
              </w:rPr>
              <w:t>.9</w:t>
            </w:r>
            <w:r w:rsidR="008B17C3" w:rsidRPr="002B25B7">
              <w:rPr>
                <w:sz w:val="22"/>
                <w:szCs w:val="22"/>
              </w:rPr>
              <w:t>. О</w:t>
            </w:r>
            <w:r w:rsidR="002A253E" w:rsidRPr="002B25B7">
              <w:rPr>
                <w:sz w:val="22"/>
                <w:szCs w:val="22"/>
              </w:rPr>
              <w:t xml:space="preserve">бработать </w:t>
            </w:r>
            <w:r w:rsidR="00EF4C84" w:rsidRPr="002B25B7">
              <w:rPr>
                <w:sz w:val="22"/>
                <w:szCs w:val="22"/>
              </w:rPr>
              <w:t xml:space="preserve">результаты измерений опасных и </w:t>
            </w:r>
            <w:r w:rsidR="002A253E" w:rsidRPr="002B25B7">
              <w:rPr>
                <w:sz w:val="22"/>
                <w:szCs w:val="22"/>
              </w:rPr>
              <w:t xml:space="preserve">(или) вредных факторов производственной среды в соответствии с </w:t>
            </w:r>
            <w:r w:rsidR="0049603C">
              <w:rPr>
                <w:sz w:val="22"/>
                <w:szCs w:val="22"/>
              </w:rPr>
              <w:t>н</w:t>
            </w:r>
            <w:r w:rsidR="00986306" w:rsidRPr="002B25B7">
              <w:rPr>
                <w:sz w:val="22"/>
                <w:szCs w:val="22"/>
              </w:rPr>
              <w:t>ор</w:t>
            </w:r>
            <w:r w:rsidR="0049603C">
              <w:rPr>
                <w:sz w:val="22"/>
                <w:szCs w:val="22"/>
              </w:rPr>
              <w:t>мативно-технической документацией</w:t>
            </w:r>
            <w:r w:rsidR="00986306" w:rsidRPr="002B25B7">
              <w:rPr>
                <w:sz w:val="22"/>
                <w:szCs w:val="22"/>
              </w:rPr>
              <w:t>.</w:t>
            </w:r>
          </w:p>
          <w:p w:rsidR="002A253E" w:rsidRPr="002B25B7" w:rsidRDefault="00122876" w:rsidP="00B779F6">
            <w:pPr>
              <w:tabs>
                <w:tab w:val="left" w:pos="885"/>
              </w:tabs>
              <w:autoSpaceDE w:val="0"/>
              <w:autoSpaceDN w:val="0"/>
              <w:adjustRightInd w:val="0"/>
              <w:ind w:left="0" w:firstLine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EF4C84" w:rsidRPr="002B25B7">
              <w:rPr>
                <w:sz w:val="22"/>
                <w:szCs w:val="22"/>
              </w:rPr>
              <w:t>.10</w:t>
            </w:r>
            <w:r w:rsidR="00757EF2" w:rsidRPr="002B25B7">
              <w:rPr>
                <w:sz w:val="22"/>
                <w:szCs w:val="22"/>
              </w:rPr>
              <w:t xml:space="preserve">. </w:t>
            </w:r>
            <w:r w:rsidR="002A253E" w:rsidRPr="002B25B7">
              <w:rPr>
                <w:sz w:val="22"/>
                <w:szCs w:val="22"/>
              </w:rPr>
              <w:t xml:space="preserve">Сопоставить фактические значения </w:t>
            </w:r>
            <w:r w:rsidR="00757EF2" w:rsidRPr="002B25B7">
              <w:rPr>
                <w:sz w:val="22"/>
                <w:szCs w:val="22"/>
              </w:rPr>
              <w:t xml:space="preserve">вредных и </w:t>
            </w:r>
            <w:r w:rsidR="002A253E" w:rsidRPr="002B25B7">
              <w:rPr>
                <w:sz w:val="22"/>
                <w:szCs w:val="22"/>
              </w:rPr>
              <w:t>(или) опасных производственных факторов с предельно-допустимыми к</w:t>
            </w:r>
            <w:r w:rsidR="00757EF2" w:rsidRPr="002B25B7">
              <w:rPr>
                <w:sz w:val="22"/>
                <w:szCs w:val="22"/>
              </w:rPr>
              <w:t xml:space="preserve">онцентрациями (ПДК) и уровнями </w:t>
            </w:r>
            <w:r w:rsidR="002A253E" w:rsidRPr="002B25B7">
              <w:rPr>
                <w:sz w:val="22"/>
                <w:szCs w:val="22"/>
              </w:rPr>
              <w:t xml:space="preserve">(ПДУ) вредных и (или) опасных производственных факторов по санитарным нормам. Выявить степень превышения фактического значения факторов над предельно </w:t>
            </w:r>
            <w:proofErr w:type="gramStart"/>
            <w:r w:rsidR="002A253E" w:rsidRPr="002B25B7">
              <w:rPr>
                <w:sz w:val="22"/>
                <w:szCs w:val="22"/>
              </w:rPr>
              <w:t>допустимыми</w:t>
            </w:r>
            <w:proofErr w:type="gramEnd"/>
            <w:r w:rsidR="002A253E" w:rsidRPr="002B25B7">
              <w:rPr>
                <w:sz w:val="22"/>
                <w:szCs w:val="22"/>
              </w:rPr>
              <w:t>.</w:t>
            </w:r>
          </w:p>
          <w:p w:rsidR="002A253E" w:rsidRPr="002B25B7" w:rsidRDefault="00122876" w:rsidP="00B779F6">
            <w:pPr>
              <w:tabs>
                <w:tab w:val="left" w:pos="885"/>
              </w:tabs>
              <w:autoSpaceDE w:val="0"/>
              <w:autoSpaceDN w:val="0"/>
              <w:adjustRightInd w:val="0"/>
              <w:ind w:left="0" w:firstLine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EF4C84" w:rsidRPr="002B25B7">
              <w:rPr>
                <w:sz w:val="22"/>
                <w:szCs w:val="22"/>
              </w:rPr>
              <w:t>.11</w:t>
            </w:r>
            <w:r w:rsidR="008B17C3" w:rsidRPr="002B25B7">
              <w:rPr>
                <w:sz w:val="22"/>
                <w:szCs w:val="22"/>
              </w:rPr>
              <w:t>. О</w:t>
            </w:r>
            <w:r w:rsidR="002A253E" w:rsidRPr="002B25B7">
              <w:rPr>
                <w:sz w:val="22"/>
                <w:szCs w:val="22"/>
              </w:rPr>
              <w:t xml:space="preserve">существить отнесение условий труда на рабочих местах по степени вредности и (или) опасности к </w:t>
            </w:r>
            <w:hyperlink r:id="rId10" w:anchor="sub_14" w:history="1">
              <w:r w:rsidR="002A253E" w:rsidRPr="002B25B7">
                <w:rPr>
                  <w:rStyle w:val="af2"/>
                  <w:color w:val="auto"/>
                  <w:sz w:val="22"/>
                  <w:szCs w:val="22"/>
                  <w:u w:val="none"/>
                </w:rPr>
                <w:t>классам (подклассам)</w:t>
              </w:r>
            </w:hyperlink>
            <w:r w:rsidR="002A253E" w:rsidRPr="002B25B7">
              <w:rPr>
                <w:sz w:val="22"/>
                <w:szCs w:val="22"/>
              </w:rPr>
              <w:t xml:space="preserve"> условий труда по результатам проведения исследований (испытаний) и измерений вредных и (или) опасных производственных факторов.</w:t>
            </w:r>
          </w:p>
          <w:p w:rsidR="002A253E" w:rsidRPr="002B25B7" w:rsidRDefault="00122876" w:rsidP="00B779F6">
            <w:pPr>
              <w:tabs>
                <w:tab w:val="left" w:pos="885"/>
              </w:tabs>
              <w:ind w:left="0" w:firstLine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EF4C84" w:rsidRPr="002B25B7">
              <w:rPr>
                <w:sz w:val="22"/>
                <w:szCs w:val="22"/>
              </w:rPr>
              <w:t>.12</w:t>
            </w:r>
            <w:r w:rsidR="008B17C3" w:rsidRPr="002B25B7">
              <w:rPr>
                <w:sz w:val="22"/>
                <w:szCs w:val="22"/>
              </w:rPr>
              <w:t>. О</w:t>
            </w:r>
            <w:r w:rsidR="002A253E" w:rsidRPr="002B25B7">
              <w:rPr>
                <w:sz w:val="22"/>
                <w:szCs w:val="22"/>
              </w:rPr>
              <w:t xml:space="preserve">пределить необходимость проведения медицинских осмотров с указанием оснований </w:t>
            </w:r>
            <w:proofErr w:type="gramStart"/>
            <w:r w:rsidR="002A253E" w:rsidRPr="002B25B7">
              <w:rPr>
                <w:sz w:val="22"/>
                <w:szCs w:val="22"/>
              </w:rPr>
              <w:t>согласно Приказа</w:t>
            </w:r>
            <w:proofErr w:type="gramEnd"/>
            <w:r w:rsidR="002A253E" w:rsidRPr="002B25B7">
              <w:rPr>
                <w:sz w:val="22"/>
                <w:szCs w:val="22"/>
              </w:rPr>
              <w:t xml:space="preserve"> Министерства здравоохранения и социального развития </w:t>
            </w:r>
            <w:r w:rsidR="002A253E" w:rsidRPr="002B25B7">
              <w:rPr>
                <w:bCs/>
                <w:sz w:val="22"/>
                <w:szCs w:val="22"/>
              </w:rPr>
              <w:t>РФ от 12.04.2011г. № 302н</w:t>
            </w:r>
            <w:r w:rsidR="002A253E" w:rsidRPr="002B25B7">
              <w:rPr>
                <w:sz w:val="22"/>
                <w:szCs w:val="22"/>
              </w:rPr>
              <w:t>.</w:t>
            </w:r>
          </w:p>
          <w:p w:rsidR="002A253E" w:rsidRPr="002B25B7" w:rsidRDefault="00122876" w:rsidP="00B779F6">
            <w:pPr>
              <w:tabs>
                <w:tab w:val="left" w:pos="885"/>
              </w:tabs>
              <w:ind w:left="0" w:firstLine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EF4C84" w:rsidRPr="002B25B7">
              <w:rPr>
                <w:sz w:val="22"/>
                <w:szCs w:val="22"/>
              </w:rPr>
              <w:t>.13</w:t>
            </w:r>
            <w:r w:rsidR="008B17C3" w:rsidRPr="002B25B7">
              <w:rPr>
                <w:sz w:val="22"/>
                <w:szCs w:val="22"/>
              </w:rPr>
              <w:t>. О</w:t>
            </w:r>
            <w:r w:rsidR="002A253E" w:rsidRPr="002B25B7">
              <w:rPr>
                <w:sz w:val="22"/>
                <w:szCs w:val="22"/>
              </w:rPr>
              <w:t xml:space="preserve">пределить необходимость назначения льгот и компенсаций. </w:t>
            </w:r>
            <w:proofErr w:type="gramStart"/>
            <w:r w:rsidR="002A253E" w:rsidRPr="002B25B7">
              <w:rPr>
                <w:sz w:val="22"/>
                <w:szCs w:val="22"/>
              </w:rPr>
              <w:t xml:space="preserve">Разработать рекомендации о необходимости предоставления гарантий и компенсаций за работу с вредными и (или) опасными условиями труда и иными особыми условиям труда по результатам специальной </w:t>
            </w:r>
            <w:proofErr w:type="spellStart"/>
            <w:r w:rsidR="002A253E" w:rsidRPr="002B25B7">
              <w:rPr>
                <w:sz w:val="22"/>
                <w:szCs w:val="22"/>
              </w:rPr>
              <w:lastRenderedPageBreak/>
              <w:t>оценки</w:t>
            </w:r>
            <w:r w:rsidR="0049603C">
              <w:rPr>
                <w:sz w:val="22"/>
                <w:szCs w:val="22"/>
              </w:rPr>
              <w:t>условий</w:t>
            </w:r>
            <w:proofErr w:type="spellEnd"/>
            <w:r w:rsidR="0049603C">
              <w:rPr>
                <w:sz w:val="22"/>
                <w:szCs w:val="22"/>
              </w:rPr>
              <w:t xml:space="preserve"> </w:t>
            </w:r>
            <w:r w:rsidR="002A253E" w:rsidRPr="002B25B7">
              <w:rPr>
                <w:sz w:val="22"/>
                <w:szCs w:val="22"/>
              </w:rPr>
              <w:t xml:space="preserve"> труда (повышенная оплата труда, дополнительный отпуск, сокращенная продолжительность рабочей недели, на основании действующих нормативных правовых актов (со ссылкой на соответствующие разделы, главы, статьи и (или) пункты).</w:t>
            </w:r>
            <w:proofErr w:type="gramEnd"/>
            <w:r w:rsidR="002A253E" w:rsidRPr="002B25B7">
              <w:rPr>
                <w:sz w:val="22"/>
                <w:szCs w:val="22"/>
              </w:rPr>
              <w:t xml:space="preserve"> Определение права работников предприятия на  бесплатное получение молока или других равноценных пищевых продуктов, а также лечебно-профилактического питания</w:t>
            </w:r>
            <w:r w:rsidR="00FB31CB" w:rsidRPr="002B25B7">
              <w:rPr>
                <w:sz w:val="22"/>
                <w:szCs w:val="22"/>
              </w:rPr>
              <w:t>, смывающих и (или) обезвреживающих средств</w:t>
            </w:r>
            <w:r w:rsidR="002A253E" w:rsidRPr="002B25B7">
              <w:rPr>
                <w:sz w:val="22"/>
                <w:szCs w:val="22"/>
              </w:rPr>
              <w:t xml:space="preserve">; права работников предприятия на дополнительный отпуск и сокращенный рабочий день. </w:t>
            </w:r>
          </w:p>
          <w:p w:rsidR="002A253E" w:rsidRPr="002B25B7" w:rsidRDefault="00122876" w:rsidP="00B779F6">
            <w:pPr>
              <w:tabs>
                <w:tab w:val="left" w:pos="885"/>
              </w:tabs>
              <w:autoSpaceDE w:val="0"/>
              <w:autoSpaceDN w:val="0"/>
              <w:adjustRightInd w:val="0"/>
              <w:ind w:left="0" w:firstLine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EF4C84" w:rsidRPr="002B25B7">
              <w:rPr>
                <w:sz w:val="22"/>
                <w:szCs w:val="22"/>
              </w:rPr>
              <w:t>.14</w:t>
            </w:r>
            <w:r w:rsidR="008B17C3" w:rsidRPr="002B25B7">
              <w:rPr>
                <w:sz w:val="22"/>
                <w:szCs w:val="22"/>
              </w:rPr>
              <w:t xml:space="preserve">. </w:t>
            </w:r>
            <w:proofErr w:type="gramStart"/>
            <w:r w:rsidR="008B17C3" w:rsidRPr="002B25B7">
              <w:rPr>
                <w:sz w:val="22"/>
                <w:szCs w:val="22"/>
              </w:rPr>
              <w:t>В</w:t>
            </w:r>
            <w:r w:rsidR="002A253E" w:rsidRPr="002B25B7">
              <w:rPr>
                <w:sz w:val="22"/>
                <w:szCs w:val="22"/>
              </w:rPr>
              <w:t>ыявить профессии по условиям труда на льготное пенсионное обеспечение соответствующим Спискам 1, 2 (на основании Постановления Совета Министров РСФСР № 517 от 02.10.1991г. «О пенсиях на льготных условиях по старости и за выслугу лет» и разъяснения «О порядке применения Списков №1 и 2 производств, работ, профессий, должностей и показателей, дающих право на льготное пенсионное обеспечение», утв. Постановлением Министра РФ №74</w:t>
            </w:r>
            <w:proofErr w:type="gramEnd"/>
            <w:r w:rsidR="002A253E" w:rsidRPr="002B25B7">
              <w:rPr>
                <w:sz w:val="22"/>
                <w:szCs w:val="22"/>
              </w:rPr>
              <w:t xml:space="preserve"> от 23.06.1995 г.).</w:t>
            </w:r>
          </w:p>
          <w:p w:rsidR="002A253E" w:rsidRPr="002B25B7" w:rsidRDefault="00122876" w:rsidP="00B779F6">
            <w:pPr>
              <w:tabs>
                <w:tab w:val="left" w:pos="885"/>
              </w:tabs>
              <w:ind w:left="0" w:firstLine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EF4C84" w:rsidRPr="002B25B7">
              <w:rPr>
                <w:sz w:val="22"/>
                <w:szCs w:val="22"/>
              </w:rPr>
              <w:t>.15</w:t>
            </w:r>
            <w:r w:rsidR="002E7435" w:rsidRPr="002B25B7">
              <w:rPr>
                <w:sz w:val="22"/>
                <w:szCs w:val="22"/>
              </w:rPr>
              <w:t>. О</w:t>
            </w:r>
            <w:r w:rsidR="002A253E" w:rsidRPr="002B25B7">
              <w:rPr>
                <w:sz w:val="22"/>
                <w:szCs w:val="22"/>
              </w:rPr>
              <w:t>пределить рекомендованный режим труда и отдыха работников с расчетом защиты временем.</w:t>
            </w:r>
          </w:p>
          <w:p w:rsidR="002A253E" w:rsidRPr="002B25B7" w:rsidRDefault="00122876" w:rsidP="00B779F6">
            <w:pPr>
              <w:shd w:val="clear" w:color="auto" w:fill="FFFFFF"/>
              <w:tabs>
                <w:tab w:val="left" w:pos="885"/>
              </w:tabs>
              <w:ind w:left="0" w:firstLine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EF4C84" w:rsidRPr="002B25B7">
              <w:rPr>
                <w:sz w:val="22"/>
                <w:szCs w:val="22"/>
              </w:rPr>
              <w:t>.16</w:t>
            </w:r>
            <w:r w:rsidR="008B17C3" w:rsidRPr="002B25B7">
              <w:rPr>
                <w:sz w:val="22"/>
                <w:szCs w:val="22"/>
              </w:rPr>
              <w:t>. Р</w:t>
            </w:r>
            <w:r w:rsidR="002A253E" w:rsidRPr="002B25B7">
              <w:rPr>
                <w:sz w:val="22"/>
                <w:szCs w:val="22"/>
              </w:rPr>
              <w:t>азработать мероприятия по улучшению условий и охраны труда работников, на рабочих местах которых проводилась специальная оценка условий труда. Разработка рекомендаций по приведению условий труда в соответствие с государственными нормативными требованиями охраны труда, рекомендаций по улучшению и оздоровлению условий труда на рабочих местах, на которых выявлены несоответствия государственным нормативным требованиям охраны труда.</w:t>
            </w:r>
          </w:p>
          <w:p w:rsidR="002A253E" w:rsidRPr="002B25B7" w:rsidRDefault="00122876" w:rsidP="00B779F6">
            <w:pPr>
              <w:tabs>
                <w:tab w:val="left" w:pos="885"/>
              </w:tabs>
              <w:ind w:left="0" w:firstLine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EF4C84" w:rsidRPr="002B25B7">
              <w:rPr>
                <w:sz w:val="22"/>
                <w:szCs w:val="22"/>
              </w:rPr>
              <w:t>.17</w:t>
            </w:r>
            <w:r w:rsidR="008B17C3" w:rsidRPr="002B25B7">
              <w:rPr>
                <w:sz w:val="22"/>
                <w:szCs w:val="22"/>
              </w:rPr>
              <w:t>. О</w:t>
            </w:r>
            <w:r w:rsidR="002A253E" w:rsidRPr="002B25B7">
              <w:rPr>
                <w:sz w:val="22"/>
                <w:szCs w:val="22"/>
              </w:rPr>
              <w:t>формить результаты проведения специальной оценки условий труда в соответствии с требованиями ст. 15 Федерального закона РФ от 28.12.2013г. № 426-ФЗ и в виде отчёта в соответствии с приложением № 3 «Методики проведения специальной оценки условий труда» (приказ Министерства труда и социальной защиты РФ от 24.01.2014г. № 33н).</w:t>
            </w:r>
          </w:p>
          <w:p w:rsidR="002A253E" w:rsidRPr="002B25B7" w:rsidRDefault="002A253E" w:rsidP="00B779F6">
            <w:pPr>
              <w:tabs>
                <w:tab w:val="left" w:pos="885"/>
              </w:tabs>
              <w:ind w:left="0" w:firstLine="284"/>
              <w:rPr>
                <w:sz w:val="22"/>
                <w:szCs w:val="22"/>
              </w:rPr>
            </w:pPr>
            <w:r w:rsidRPr="002B25B7">
              <w:rPr>
                <w:sz w:val="22"/>
                <w:szCs w:val="22"/>
              </w:rPr>
              <w:t>Отчет о проведения специальной оценки условий труда, должен включать:</w:t>
            </w:r>
          </w:p>
          <w:p w:rsidR="002A253E" w:rsidRPr="002B25B7" w:rsidRDefault="002A253E" w:rsidP="00B779F6">
            <w:pPr>
              <w:pStyle w:val="aa"/>
              <w:shd w:val="clear" w:color="auto" w:fill="FFFFFF"/>
              <w:tabs>
                <w:tab w:val="left" w:pos="317"/>
                <w:tab w:val="left" w:pos="885"/>
              </w:tabs>
              <w:ind w:left="0" w:firstLine="284"/>
              <w:rPr>
                <w:sz w:val="22"/>
                <w:szCs w:val="22"/>
              </w:rPr>
            </w:pPr>
            <w:r w:rsidRPr="002B25B7">
              <w:rPr>
                <w:sz w:val="22"/>
                <w:szCs w:val="22"/>
              </w:rPr>
              <w:t>1). Сведения об организации, проводящей СОУТ, с приложением копий документов, подтверждающих право проведения измерений и оценок (аттестат аккредитации с приложением, устанавливающим область аккредитации испытательной лаборатории, копии уведомления о включении в реестр аккредитованных организаций, оказывающих услуги по оценке).</w:t>
            </w:r>
          </w:p>
          <w:p w:rsidR="002A253E" w:rsidRPr="002B25B7" w:rsidRDefault="002A253E" w:rsidP="00B779F6">
            <w:pPr>
              <w:pStyle w:val="aa"/>
              <w:tabs>
                <w:tab w:val="left" w:pos="885"/>
              </w:tabs>
              <w:autoSpaceDE w:val="0"/>
              <w:autoSpaceDN w:val="0"/>
              <w:adjustRightInd w:val="0"/>
              <w:ind w:left="0" w:firstLine="284"/>
              <w:rPr>
                <w:sz w:val="22"/>
                <w:szCs w:val="22"/>
              </w:rPr>
            </w:pPr>
            <w:r w:rsidRPr="002B25B7">
              <w:rPr>
                <w:sz w:val="22"/>
                <w:szCs w:val="22"/>
              </w:rPr>
              <w:t>2). Перечень рабочих мест, на которых проводилась специальная оценка условий труда, с указанием вредных и (или) опасных производственных факторов, которые идентифицированы на данных рабочих местах.</w:t>
            </w:r>
          </w:p>
          <w:p w:rsidR="002A253E" w:rsidRPr="002B25B7" w:rsidRDefault="002A253E" w:rsidP="00B779F6">
            <w:pPr>
              <w:tabs>
                <w:tab w:val="left" w:pos="885"/>
              </w:tabs>
              <w:autoSpaceDE w:val="0"/>
              <w:autoSpaceDN w:val="0"/>
              <w:adjustRightInd w:val="0"/>
              <w:ind w:left="0" w:firstLine="284"/>
              <w:rPr>
                <w:sz w:val="22"/>
                <w:szCs w:val="22"/>
              </w:rPr>
            </w:pPr>
            <w:r w:rsidRPr="002B25B7">
              <w:rPr>
                <w:sz w:val="22"/>
                <w:szCs w:val="22"/>
              </w:rPr>
              <w:t>3). Заключение эксперта организации, проводящей специальную оценку условий труда,</w:t>
            </w:r>
            <w:r w:rsidRPr="002B25B7">
              <w:rPr>
                <w:sz w:val="22"/>
                <w:szCs w:val="22"/>
                <w:lang w:eastAsia="en-US"/>
              </w:rPr>
              <w:t xml:space="preserve"> об отсутствии на рабочем месте вредных и (или) опасных факторов, в соответствии с требованиями п.п.7. 8. </w:t>
            </w:r>
            <w:r w:rsidRPr="002B25B7">
              <w:rPr>
                <w:sz w:val="22"/>
                <w:szCs w:val="22"/>
              </w:rPr>
              <w:t xml:space="preserve">Приказа Министерства труда и социальной защиты РФ от </w:t>
            </w:r>
            <w:r w:rsidRPr="002B25B7">
              <w:rPr>
                <w:sz w:val="22"/>
                <w:szCs w:val="22"/>
              </w:rPr>
              <w:lastRenderedPageBreak/>
              <w:t>24.01.2014г. № 33н.</w:t>
            </w:r>
          </w:p>
          <w:p w:rsidR="002A253E" w:rsidRPr="002B25B7" w:rsidRDefault="002A253E" w:rsidP="00B779F6">
            <w:pPr>
              <w:pStyle w:val="aa"/>
              <w:tabs>
                <w:tab w:val="left" w:pos="885"/>
              </w:tabs>
              <w:autoSpaceDE w:val="0"/>
              <w:autoSpaceDN w:val="0"/>
              <w:adjustRightInd w:val="0"/>
              <w:ind w:left="0" w:firstLine="284"/>
              <w:rPr>
                <w:sz w:val="22"/>
                <w:szCs w:val="22"/>
              </w:rPr>
            </w:pPr>
            <w:r w:rsidRPr="002B25B7">
              <w:rPr>
                <w:sz w:val="22"/>
                <w:szCs w:val="22"/>
              </w:rPr>
              <w:t>4). Карты специальной оценки условий труда, содержащие сведения об установленном классе (подклассе) условий труда на конкретных рабочих местах.</w:t>
            </w:r>
          </w:p>
          <w:p w:rsidR="002A253E" w:rsidRPr="002B25B7" w:rsidRDefault="002A253E" w:rsidP="00B779F6">
            <w:pPr>
              <w:pStyle w:val="aa"/>
              <w:tabs>
                <w:tab w:val="left" w:pos="317"/>
                <w:tab w:val="left" w:pos="885"/>
              </w:tabs>
              <w:autoSpaceDE w:val="0"/>
              <w:autoSpaceDN w:val="0"/>
              <w:adjustRightInd w:val="0"/>
              <w:ind w:left="0" w:firstLine="284"/>
              <w:rPr>
                <w:sz w:val="22"/>
                <w:szCs w:val="22"/>
              </w:rPr>
            </w:pPr>
            <w:r w:rsidRPr="002B25B7">
              <w:rPr>
                <w:sz w:val="22"/>
                <w:szCs w:val="22"/>
              </w:rPr>
              <w:t>5). Протоколы проведения исследований (испытаний) и измерений идентифицированных вредных и (или) опасных производственных факторов.</w:t>
            </w:r>
          </w:p>
          <w:p w:rsidR="002A253E" w:rsidRPr="002B25B7" w:rsidRDefault="002A253E" w:rsidP="00B779F6">
            <w:pPr>
              <w:pStyle w:val="aa"/>
              <w:shd w:val="clear" w:color="auto" w:fill="FFFFFF"/>
              <w:tabs>
                <w:tab w:val="left" w:pos="885"/>
                <w:tab w:val="left" w:pos="993"/>
              </w:tabs>
              <w:ind w:left="0" w:firstLine="284"/>
              <w:rPr>
                <w:sz w:val="22"/>
                <w:szCs w:val="22"/>
              </w:rPr>
            </w:pPr>
            <w:r w:rsidRPr="002B25B7">
              <w:rPr>
                <w:sz w:val="22"/>
                <w:szCs w:val="22"/>
              </w:rPr>
              <w:t xml:space="preserve">6). Протокол комиссии, содержащий решение о невозможности проведения исследований (испытаний) и измерений по основанию, указанному в </w:t>
            </w:r>
            <w:hyperlink w:anchor="Par153" w:history="1">
              <w:r w:rsidRPr="002B25B7">
                <w:rPr>
                  <w:sz w:val="22"/>
                  <w:szCs w:val="22"/>
                </w:rPr>
                <w:t>ч. 9 ст. 12</w:t>
              </w:r>
            </w:hyperlink>
            <w:r w:rsidRPr="002B25B7">
              <w:rPr>
                <w:sz w:val="22"/>
                <w:szCs w:val="22"/>
              </w:rPr>
              <w:t xml:space="preserve"> Федерального закона РФ от 28.12.2013г. № 426-ФЗ «О специальной оценке условий труда» (при наличии такого решения).</w:t>
            </w:r>
          </w:p>
          <w:p w:rsidR="002A253E" w:rsidRPr="002B25B7" w:rsidRDefault="002A253E" w:rsidP="00B779F6">
            <w:pPr>
              <w:pStyle w:val="a9"/>
              <w:tabs>
                <w:tab w:val="left" w:pos="601"/>
                <w:tab w:val="left" w:pos="885"/>
              </w:tabs>
              <w:ind w:left="0" w:firstLine="284"/>
              <w:rPr>
                <w:sz w:val="22"/>
                <w:szCs w:val="22"/>
              </w:rPr>
            </w:pPr>
            <w:r w:rsidRPr="002B25B7">
              <w:rPr>
                <w:sz w:val="22"/>
                <w:szCs w:val="22"/>
              </w:rPr>
              <w:t xml:space="preserve">7). Сводную ведомость </w:t>
            </w:r>
            <w:proofErr w:type="gramStart"/>
            <w:r w:rsidRPr="002B25B7">
              <w:rPr>
                <w:sz w:val="22"/>
                <w:szCs w:val="22"/>
              </w:rPr>
              <w:t>результатов проведения специальной оценки условий труда</w:t>
            </w:r>
            <w:proofErr w:type="gramEnd"/>
            <w:r w:rsidRPr="002B25B7">
              <w:rPr>
                <w:sz w:val="22"/>
                <w:szCs w:val="22"/>
              </w:rPr>
              <w:t>.</w:t>
            </w:r>
          </w:p>
          <w:p w:rsidR="002A253E" w:rsidRPr="002B25B7" w:rsidRDefault="002A253E" w:rsidP="00B779F6">
            <w:pPr>
              <w:pStyle w:val="aa"/>
              <w:shd w:val="clear" w:color="auto" w:fill="FFFFFF"/>
              <w:tabs>
                <w:tab w:val="left" w:pos="885"/>
                <w:tab w:val="left" w:pos="993"/>
              </w:tabs>
              <w:ind w:left="0" w:firstLine="284"/>
              <w:rPr>
                <w:sz w:val="22"/>
                <w:szCs w:val="22"/>
              </w:rPr>
            </w:pPr>
            <w:r w:rsidRPr="002B25B7">
              <w:rPr>
                <w:sz w:val="22"/>
                <w:szCs w:val="22"/>
              </w:rPr>
              <w:t xml:space="preserve">8). Проект Перечня рекомендуемых мероприятий по улучшению условий труда. </w:t>
            </w:r>
          </w:p>
          <w:p w:rsidR="002A253E" w:rsidRPr="002B25B7" w:rsidRDefault="002A253E" w:rsidP="00B779F6">
            <w:pPr>
              <w:pStyle w:val="aa"/>
              <w:shd w:val="clear" w:color="auto" w:fill="FFFFFF"/>
              <w:tabs>
                <w:tab w:val="left" w:pos="885"/>
                <w:tab w:val="left" w:pos="993"/>
              </w:tabs>
              <w:ind w:left="0" w:firstLine="284"/>
              <w:rPr>
                <w:sz w:val="22"/>
                <w:szCs w:val="22"/>
              </w:rPr>
            </w:pPr>
            <w:r w:rsidRPr="002B25B7">
              <w:rPr>
                <w:sz w:val="22"/>
                <w:szCs w:val="22"/>
              </w:rPr>
              <w:t>9). Сведения о гарантиях и компенсациях, которые необходимо устанавливать работникам в связи с проведенной специальной оценкой условий труда.</w:t>
            </w:r>
          </w:p>
          <w:p w:rsidR="002A253E" w:rsidRPr="002B25B7" w:rsidRDefault="002A253E" w:rsidP="00B779F6">
            <w:pPr>
              <w:tabs>
                <w:tab w:val="left" w:pos="885"/>
              </w:tabs>
              <w:ind w:left="0" w:firstLine="284"/>
              <w:rPr>
                <w:sz w:val="22"/>
                <w:szCs w:val="22"/>
              </w:rPr>
            </w:pPr>
            <w:r w:rsidRPr="002B25B7">
              <w:rPr>
                <w:sz w:val="22"/>
                <w:szCs w:val="22"/>
              </w:rPr>
              <w:t>10). Рекомендации по подбору работников на основании требований нормативных правовых актов, запрещающих труд женщин и лиц моложе 18 лет во вредных и (или) опасных условиях труда.</w:t>
            </w:r>
          </w:p>
          <w:p w:rsidR="002A253E" w:rsidRPr="002B25B7" w:rsidRDefault="002A253E" w:rsidP="00B779F6">
            <w:pPr>
              <w:shd w:val="clear" w:color="auto" w:fill="FFFFFF"/>
              <w:tabs>
                <w:tab w:val="left" w:pos="885"/>
                <w:tab w:val="left" w:pos="993"/>
              </w:tabs>
              <w:ind w:left="0" w:firstLine="284"/>
              <w:rPr>
                <w:sz w:val="22"/>
                <w:szCs w:val="22"/>
              </w:rPr>
            </w:pPr>
            <w:r w:rsidRPr="002B25B7">
              <w:rPr>
                <w:sz w:val="22"/>
                <w:szCs w:val="22"/>
              </w:rPr>
              <w:t>11). Рекомендации по приведению наименований профессий и должностей работников в соответствие с ЕТКС</w:t>
            </w:r>
            <w:r w:rsidR="00986306" w:rsidRPr="002B25B7">
              <w:rPr>
                <w:sz w:val="22"/>
                <w:szCs w:val="22"/>
              </w:rPr>
              <w:t>,</w:t>
            </w:r>
            <w:r w:rsidR="00986306" w:rsidRPr="002B25B7">
              <w:rPr>
                <w:rFonts w:eastAsia="Times New Roman"/>
                <w:sz w:val="22"/>
                <w:szCs w:val="22"/>
              </w:rPr>
              <w:t xml:space="preserve"> </w:t>
            </w:r>
            <w:r w:rsidR="00986306" w:rsidRPr="002B25B7">
              <w:rPr>
                <w:sz w:val="22"/>
                <w:szCs w:val="22"/>
              </w:rPr>
              <w:t>служащих (ЕКС) и по наименованию профессионального стандарта</w:t>
            </w:r>
            <w:r w:rsidRPr="002B25B7">
              <w:rPr>
                <w:sz w:val="22"/>
                <w:szCs w:val="22"/>
              </w:rPr>
              <w:t xml:space="preserve"> (</w:t>
            </w:r>
            <w:r w:rsidR="00986306" w:rsidRPr="002B25B7">
              <w:rPr>
                <w:sz w:val="22"/>
                <w:szCs w:val="22"/>
              </w:rPr>
              <w:t>п</w:t>
            </w:r>
            <w:r w:rsidRPr="002B25B7">
              <w:rPr>
                <w:sz w:val="22"/>
                <w:szCs w:val="22"/>
              </w:rPr>
              <w:t>ри необходимости).</w:t>
            </w:r>
          </w:p>
          <w:p w:rsidR="002A253E" w:rsidRPr="002B25B7" w:rsidRDefault="002A253E" w:rsidP="00B779F6">
            <w:pPr>
              <w:tabs>
                <w:tab w:val="left" w:pos="885"/>
              </w:tabs>
              <w:ind w:left="0" w:firstLine="284"/>
              <w:rPr>
                <w:sz w:val="22"/>
                <w:szCs w:val="22"/>
              </w:rPr>
            </w:pPr>
            <w:r w:rsidRPr="002B25B7">
              <w:rPr>
                <w:sz w:val="22"/>
                <w:szCs w:val="22"/>
              </w:rPr>
              <w:t>12). Предложения по декларированию соответствия условий труда государственным нормативным требованиям условий труда.</w:t>
            </w:r>
          </w:p>
          <w:p w:rsidR="002A253E" w:rsidRPr="002B25B7" w:rsidRDefault="00EF4C84" w:rsidP="00B779F6">
            <w:pPr>
              <w:tabs>
                <w:tab w:val="left" w:pos="885"/>
              </w:tabs>
              <w:autoSpaceDE w:val="0"/>
              <w:autoSpaceDN w:val="0"/>
              <w:adjustRightInd w:val="0"/>
              <w:ind w:left="0" w:firstLine="284"/>
              <w:rPr>
                <w:sz w:val="22"/>
                <w:szCs w:val="22"/>
              </w:rPr>
            </w:pPr>
            <w:r w:rsidRPr="002B25B7">
              <w:rPr>
                <w:sz w:val="22"/>
                <w:szCs w:val="22"/>
              </w:rPr>
              <w:t>12.18.</w:t>
            </w:r>
            <w:r w:rsidR="002A253E" w:rsidRPr="002B25B7">
              <w:rPr>
                <w:sz w:val="22"/>
                <w:szCs w:val="22"/>
              </w:rPr>
              <w:t xml:space="preserve"> </w:t>
            </w:r>
            <w:r w:rsidR="00C95D68">
              <w:rPr>
                <w:b/>
                <w:sz w:val="22"/>
                <w:szCs w:val="22"/>
              </w:rPr>
              <w:t>Участник закупки</w:t>
            </w:r>
            <w:r w:rsidR="002A253E" w:rsidRPr="002B25B7">
              <w:rPr>
                <w:sz w:val="22"/>
                <w:szCs w:val="22"/>
              </w:rPr>
              <w:t xml:space="preserve"> готовит материалы и</w:t>
            </w:r>
            <w:r w:rsidR="002A253E" w:rsidRPr="002B25B7">
              <w:rPr>
                <w:b/>
                <w:sz w:val="22"/>
                <w:szCs w:val="22"/>
              </w:rPr>
              <w:t xml:space="preserve"> </w:t>
            </w:r>
            <w:r w:rsidR="002A253E" w:rsidRPr="002B25B7">
              <w:rPr>
                <w:sz w:val="22"/>
                <w:szCs w:val="22"/>
              </w:rPr>
              <w:t>должен принимать участие в заседаниях комиссии по проведению специальной оценки условий труда для согласования:</w:t>
            </w:r>
          </w:p>
          <w:p w:rsidR="002A253E" w:rsidRPr="002B25B7" w:rsidRDefault="002A253E" w:rsidP="00B779F6">
            <w:pPr>
              <w:pStyle w:val="aa"/>
              <w:shd w:val="clear" w:color="auto" w:fill="FFFFFF"/>
              <w:tabs>
                <w:tab w:val="left" w:pos="176"/>
                <w:tab w:val="left" w:pos="885"/>
              </w:tabs>
              <w:ind w:left="0" w:firstLine="284"/>
              <w:rPr>
                <w:sz w:val="22"/>
                <w:szCs w:val="22"/>
              </w:rPr>
            </w:pPr>
            <w:r w:rsidRPr="002B25B7">
              <w:rPr>
                <w:sz w:val="22"/>
                <w:szCs w:val="22"/>
              </w:rPr>
              <w:t xml:space="preserve">- перечня рабочих мест, подлежащих специальной оценке условий труда с указанием аналогичных рабочих мест, </w:t>
            </w:r>
          </w:p>
          <w:p w:rsidR="002A253E" w:rsidRPr="002B25B7" w:rsidRDefault="00EF4C84" w:rsidP="00B779F6">
            <w:pPr>
              <w:pStyle w:val="aa"/>
              <w:shd w:val="clear" w:color="auto" w:fill="FFFFFF"/>
              <w:tabs>
                <w:tab w:val="left" w:pos="176"/>
                <w:tab w:val="left" w:pos="885"/>
              </w:tabs>
              <w:ind w:left="0" w:firstLine="284"/>
              <w:rPr>
                <w:sz w:val="22"/>
                <w:szCs w:val="22"/>
              </w:rPr>
            </w:pPr>
            <w:r w:rsidRPr="002B25B7">
              <w:rPr>
                <w:sz w:val="22"/>
                <w:szCs w:val="22"/>
              </w:rPr>
              <w:t xml:space="preserve">- </w:t>
            </w:r>
            <w:r w:rsidR="002A253E" w:rsidRPr="002B25B7">
              <w:rPr>
                <w:sz w:val="22"/>
                <w:szCs w:val="22"/>
              </w:rPr>
              <w:t>перечня рабочих мест подлежащих декларированию;</w:t>
            </w:r>
          </w:p>
          <w:p w:rsidR="002A253E" w:rsidRPr="002B25B7" w:rsidRDefault="00EF4C84" w:rsidP="00B779F6">
            <w:pPr>
              <w:shd w:val="clear" w:color="auto" w:fill="FFFFFF"/>
              <w:tabs>
                <w:tab w:val="left" w:pos="176"/>
                <w:tab w:val="left" w:pos="885"/>
              </w:tabs>
              <w:ind w:left="0" w:firstLine="284"/>
              <w:rPr>
                <w:sz w:val="22"/>
                <w:szCs w:val="22"/>
              </w:rPr>
            </w:pPr>
            <w:r w:rsidRPr="002B25B7">
              <w:rPr>
                <w:sz w:val="22"/>
                <w:szCs w:val="22"/>
              </w:rPr>
              <w:t xml:space="preserve">- </w:t>
            </w:r>
            <w:r w:rsidR="002A253E" w:rsidRPr="002B25B7">
              <w:rPr>
                <w:sz w:val="22"/>
                <w:szCs w:val="22"/>
              </w:rPr>
              <w:t>результатов проведенной комплексной оценки условий труда;</w:t>
            </w:r>
          </w:p>
          <w:p w:rsidR="002A253E" w:rsidRPr="002B25B7" w:rsidRDefault="00EF4C84" w:rsidP="00B779F6">
            <w:pPr>
              <w:shd w:val="clear" w:color="auto" w:fill="FFFFFF"/>
              <w:tabs>
                <w:tab w:val="left" w:pos="176"/>
                <w:tab w:val="left" w:pos="885"/>
              </w:tabs>
              <w:ind w:left="0" w:firstLine="284"/>
              <w:rPr>
                <w:sz w:val="22"/>
                <w:szCs w:val="22"/>
              </w:rPr>
            </w:pPr>
            <w:r w:rsidRPr="002B25B7">
              <w:rPr>
                <w:sz w:val="22"/>
                <w:szCs w:val="22"/>
              </w:rPr>
              <w:t xml:space="preserve">- </w:t>
            </w:r>
            <w:r w:rsidR="002A253E" w:rsidRPr="002B25B7">
              <w:rPr>
                <w:sz w:val="22"/>
                <w:szCs w:val="22"/>
              </w:rPr>
              <w:t>гарантий и компенсаций работникам, занятым на работах с вредными и (или) опасными условиями труда (при необходимости), права на досрочное назначение трудовой пенсии.</w:t>
            </w:r>
          </w:p>
          <w:p w:rsidR="002A253E" w:rsidRPr="002B25B7" w:rsidRDefault="00122876" w:rsidP="00B779F6">
            <w:pPr>
              <w:shd w:val="clear" w:color="auto" w:fill="FFFFFF"/>
              <w:tabs>
                <w:tab w:val="left" w:pos="885"/>
                <w:tab w:val="left" w:pos="993"/>
              </w:tabs>
              <w:ind w:left="0" w:firstLine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EF4C84" w:rsidRPr="002B25B7">
              <w:rPr>
                <w:sz w:val="22"/>
                <w:szCs w:val="22"/>
              </w:rPr>
              <w:t xml:space="preserve">.19. </w:t>
            </w:r>
            <w:r w:rsidR="002A253E" w:rsidRPr="002B25B7">
              <w:rPr>
                <w:sz w:val="22"/>
                <w:szCs w:val="22"/>
              </w:rPr>
              <w:t xml:space="preserve">Подготовить сведения о результатах проведения СОУТ в порядке, предусмотренном Приказом Минтруда РФ от 3.07.2014 № 436н. «Об утверждении Порядка передачи сведений о результатах проведения специальной оценки условий труда». </w:t>
            </w:r>
          </w:p>
          <w:p w:rsidR="002E7435" w:rsidRPr="002B25B7" w:rsidRDefault="00122876" w:rsidP="00B779F6">
            <w:pPr>
              <w:shd w:val="clear" w:color="auto" w:fill="FFFFFF"/>
              <w:tabs>
                <w:tab w:val="left" w:pos="993"/>
              </w:tabs>
              <w:ind w:left="0" w:firstLine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EF4C84" w:rsidRPr="002B25B7">
              <w:rPr>
                <w:sz w:val="22"/>
                <w:szCs w:val="22"/>
              </w:rPr>
              <w:t>.20.</w:t>
            </w:r>
            <w:r w:rsidR="002A253E" w:rsidRPr="002B25B7">
              <w:rPr>
                <w:sz w:val="22"/>
                <w:szCs w:val="22"/>
              </w:rPr>
              <w:t xml:space="preserve"> Передать результаты проведения специальной оценки условий труда в Федеральную государственную информационную систему учета результатов проведения СОУТ, предусмотренных ч. 2 ст. 18 Федерального закона РФ от 28.12.2013г. № 426-ФЗ «О специальной оценке условий труда».</w:t>
            </w:r>
          </w:p>
        </w:tc>
      </w:tr>
      <w:tr w:rsidR="00E70141" w:rsidRPr="002B25B7" w:rsidTr="007E5855">
        <w:tc>
          <w:tcPr>
            <w:tcW w:w="817" w:type="dxa"/>
          </w:tcPr>
          <w:p w:rsidR="00E70141" w:rsidRPr="002B25B7" w:rsidRDefault="00BD4973" w:rsidP="00056499">
            <w:pPr>
              <w:tabs>
                <w:tab w:val="left" w:pos="388"/>
              </w:tabs>
              <w:ind w:left="0" w:right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11</w:t>
            </w:r>
            <w:r w:rsidR="00115882" w:rsidRPr="002B25B7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A71936" w:rsidRPr="002B25B7" w:rsidRDefault="00A71936" w:rsidP="00A71936">
            <w:pPr>
              <w:shd w:val="clear" w:color="auto" w:fill="FFFFFF"/>
              <w:ind w:left="14" w:firstLine="20"/>
              <w:rPr>
                <w:sz w:val="22"/>
                <w:szCs w:val="22"/>
              </w:rPr>
            </w:pPr>
            <w:r w:rsidRPr="002B25B7">
              <w:rPr>
                <w:sz w:val="22"/>
                <w:szCs w:val="22"/>
              </w:rPr>
              <w:t>Порядок приемки работ</w:t>
            </w:r>
          </w:p>
          <w:p w:rsidR="00E70141" w:rsidRPr="002B25B7" w:rsidRDefault="00E70141" w:rsidP="00A71936">
            <w:pPr>
              <w:ind w:left="34" w:right="18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53" w:type="dxa"/>
          </w:tcPr>
          <w:p w:rsidR="002A253E" w:rsidRPr="002B25B7" w:rsidRDefault="00BD4973" w:rsidP="00B779F6">
            <w:pPr>
              <w:ind w:left="0" w:firstLine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</w:t>
            </w:r>
            <w:r w:rsidR="002A253E" w:rsidRPr="002B25B7">
              <w:rPr>
                <w:sz w:val="22"/>
                <w:szCs w:val="22"/>
              </w:rPr>
              <w:t xml:space="preserve">.1. Работа должна быть представлена </w:t>
            </w:r>
            <w:r w:rsidR="002A253E" w:rsidRPr="002B25B7">
              <w:rPr>
                <w:b/>
                <w:sz w:val="22"/>
                <w:szCs w:val="22"/>
              </w:rPr>
              <w:t>Заказчику</w:t>
            </w:r>
            <w:r w:rsidR="002A253E" w:rsidRPr="002B25B7">
              <w:rPr>
                <w:sz w:val="22"/>
                <w:szCs w:val="22"/>
              </w:rPr>
              <w:t xml:space="preserve"> </w:t>
            </w:r>
            <w:r w:rsidR="002A253E" w:rsidRPr="002B25B7">
              <w:rPr>
                <w:sz w:val="22"/>
                <w:szCs w:val="22"/>
              </w:rPr>
              <w:lastRenderedPageBreak/>
              <w:t>Пакетом технической документации проведения специальной оценки условий труда с сопроводительным письмом, согласно ст. 15 Федерального закона от 28.12.2013 г. № 426-ФЗ «О специальной оценке условий труда»;</w:t>
            </w:r>
          </w:p>
          <w:p w:rsidR="002A253E" w:rsidRPr="002B25B7" w:rsidRDefault="00BD4973" w:rsidP="00B779F6">
            <w:pPr>
              <w:tabs>
                <w:tab w:val="left" w:pos="1276"/>
              </w:tabs>
              <w:ind w:left="0" w:firstLine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2A253E" w:rsidRPr="002B25B7">
              <w:rPr>
                <w:sz w:val="22"/>
                <w:szCs w:val="22"/>
              </w:rPr>
              <w:t xml:space="preserve">.2. Весь пакет документов должен быть представлен на бумажном и электроном носителе. </w:t>
            </w:r>
            <w:r w:rsidR="00C95D68">
              <w:rPr>
                <w:b/>
                <w:sz w:val="22"/>
                <w:szCs w:val="22"/>
              </w:rPr>
              <w:t>Участник закупки</w:t>
            </w:r>
            <w:r w:rsidR="002A253E" w:rsidRPr="002B25B7">
              <w:rPr>
                <w:sz w:val="22"/>
                <w:szCs w:val="22"/>
              </w:rPr>
              <w:t xml:space="preserve"> обеспечивает предоставление результатов специальной оценки условий труда </w:t>
            </w:r>
            <w:r w:rsidR="002A253E" w:rsidRPr="002B25B7">
              <w:rPr>
                <w:b/>
                <w:sz w:val="22"/>
                <w:szCs w:val="22"/>
              </w:rPr>
              <w:t>Заказчику</w:t>
            </w:r>
            <w:r w:rsidR="002A253E" w:rsidRPr="002B25B7">
              <w:rPr>
                <w:sz w:val="22"/>
                <w:szCs w:val="22"/>
              </w:rPr>
              <w:t xml:space="preserve"> в виде электронной таблицы </w:t>
            </w:r>
            <w:r w:rsidR="002A253E" w:rsidRPr="002B25B7">
              <w:rPr>
                <w:sz w:val="22"/>
                <w:szCs w:val="22"/>
                <w:lang w:val="en-US"/>
              </w:rPr>
              <w:t>MS</w:t>
            </w:r>
            <w:r w:rsidR="002A253E" w:rsidRPr="002B25B7">
              <w:rPr>
                <w:sz w:val="22"/>
                <w:szCs w:val="22"/>
              </w:rPr>
              <w:t xml:space="preserve"> </w:t>
            </w:r>
            <w:r w:rsidR="002A253E" w:rsidRPr="002B25B7">
              <w:rPr>
                <w:sz w:val="22"/>
                <w:szCs w:val="22"/>
                <w:lang w:val="en-US"/>
              </w:rPr>
              <w:t>Excel</w:t>
            </w:r>
            <w:r w:rsidR="002A253E" w:rsidRPr="002B25B7">
              <w:rPr>
                <w:sz w:val="22"/>
                <w:szCs w:val="22"/>
              </w:rPr>
              <w:t xml:space="preserve"> по форме </w:t>
            </w:r>
            <w:r w:rsidR="002A253E" w:rsidRPr="002B25B7">
              <w:rPr>
                <w:i/>
                <w:sz w:val="22"/>
                <w:szCs w:val="22"/>
              </w:rPr>
              <w:t>Приложения</w:t>
            </w:r>
            <w:r w:rsidR="00121B50" w:rsidRPr="002B25B7">
              <w:rPr>
                <w:i/>
                <w:sz w:val="22"/>
                <w:szCs w:val="22"/>
              </w:rPr>
              <w:t>№ 3</w:t>
            </w:r>
            <w:r w:rsidR="002A253E" w:rsidRPr="002B25B7">
              <w:rPr>
                <w:i/>
                <w:sz w:val="22"/>
                <w:szCs w:val="22"/>
              </w:rPr>
              <w:t xml:space="preserve"> </w:t>
            </w:r>
            <w:r w:rsidR="002A253E" w:rsidRPr="002B25B7">
              <w:rPr>
                <w:sz w:val="22"/>
                <w:szCs w:val="22"/>
              </w:rPr>
              <w:t>к Техническому заданию.</w:t>
            </w:r>
          </w:p>
          <w:p w:rsidR="002A253E" w:rsidRPr="002B25B7" w:rsidRDefault="00BD4973" w:rsidP="00B779F6">
            <w:pPr>
              <w:ind w:left="0" w:firstLine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2A253E" w:rsidRPr="002B25B7">
              <w:rPr>
                <w:sz w:val="22"/>
                <w:szCs w:val="22"/>
              </w:rPr>
              <w:t xml:space="preserve">.3. В случае выявления </w:t>
            </w:r>
            <w:r w:rsidR="002A253E" w:rsidRPr="002B25B7">
              <w:rPr>
                <w:b/>
                <w:sz w:val="22"/>
                <w:szCs w:val="22"/>
              </w:rPr>
              <w:t>Заказчиком</w:t>
            </w:r>
            <w:r w:rsidR="002A253E" w:rsidRPr="002B25B7">
              <w:rPr>
                <w:sz w:val="22"/>
                <w:szCs w:val="22"/>
              </w:rPr>
              <w:t xml:space="preserve">, при приемке оказанных услуг, недостатков делающих невозможным или существенно затрудняющих использование результата услуги </w:t>
            </w:r>
            <w:r w:rsidR="002A253E" w:rsidRPr="002B25B7">
              <w:rPr>
                <w:b/>
                <w:sz w:val="22"/>
                <w:szCs w:val="22"/>
              </w:rPr>
              <w:t>Заказчиком</w:t>
            </w:r>
            <w:r w:rsidR="002A253E" w:rsidRPr="002B25B7">
              <w:rPr>
                <w:sz w:val="22"/>
                <w:szCs w:val="22"/>
              </w:rPr>
              <w:t>, им оформляется Акт о выявленных недостатках, с указанием степени сложности недостатков и сроков их устранения.</w:t>
            </w:r>
          </w:p>
          <w:p w:rsidR="00E70141" w:rsidRPr="002B25B7" w:rsidRDefault="00BD4973" w:rsidP="00B779F6">
            <w:pPr>
              <w:ind w:left="0" w:firstLine="284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2A253E" w:rsidRPr="002B25B7">
              <w:rPr>
                <w:sz w:val="22"/>
                <w:szCs w:val="22"/>
              </w:rPr>
              <w:t xml:space="preserve">.4. Работа по договору считается выполненной после представления </w:t>
            </w:r>
            <w:r w:rsidR="002A253E" w:rsidRPr="002B25B7">
              <w:rPr>
                <w:b/>
                <w:sz w:val="22"/>
                <w:szCs w:val="22"/>
              </w:rPr>
              <w:t>Заказчику</w:t>
            </w:r>
            <w:r w:rsidR="002A253E" w:rsidRPr="002B25B7">
              <w:rPr>
                <w:sz w:val="22"/>
                <w:szCs w:val="22"/>
              </w:rPr>
              <w:t xml:space="preserve"> Пакета документации (отчета) проведения специальной оценки условий труда в электронном и письменном виде.</w:t>
            </w:r>
          </w:p>
        </w:tc>
      </w:tr>
    </w:tbl>
    <w:p w:rsidR="00C95D68" w:rsidRDefault="00C95D68" w:rsidP="00EF4C84">
      <w:pPr>
        <w:ind w:right="-2"/>
        <w:jc w:val="both"/>
        <w:rPr>
          <w:i/>
          <w:sz w:val="26"/>
          <w:szCs w:val="26"/>
        </w:rPr>
      </w:pPr>
    </w:p>
    <w:p w:rsidR="00C95D68" w:rsidRDefault="00C95D68" w:rsidP="00EF4C84">
      <w:pPr>
        <w:ind w:right="-2"/>
        <w:jc w:val="both"/>
        <w:rPr>
          <w:i/>
          <w:sz w:val="26"/>
          <w:szCs w:val="26"/>
        </w:rPr>
      </w:pPr>
    </w:p>
    <w:p w:rsidR="00DF5077" w:rsidRPr="002B25B7" w:rsidRDefault="00EF4C84" w:rsidP="00EF4C84">
      <w:pPr>
        <w:ind w:right="-2"/>
        <w:jc w:val="both"/>
        <w:rPr>
          <w:i/>
          <w:sz w:val="26"/>
          <w:szCs w:val="26"/>
        </w:rPr>
      </w:pPr>
      <w:r w:rsidRPr="002B25B7">
        <w:rPr>
          <w:i/>
          <w:sz w:val="26"/>
          <w:szCs w:val="26"/>
        </w:rPr>
        <w:t xml:space="preserve">Приложения: </w:t>
      </w:r>
      <w:r w:rsidR="00DF5077" w:rsidRPr="002B25B7">
        <w:rPr>
          <w:i/>
          <w:sz w:val="26"/>
          <w:szCs w:val="26"/>
        </w:rPr>
        <w:t>1.</w:t>
      </w:r>
      <w:r w:rsidRPr="002B25B7">
        <w:rPr>
          <w:i/>
          <w:sz w:val="26"/>
          <w:szCs w:val="26"/>
        </w:rPr>
        <w:t xml:space="preserve"> </w:t>
      </w:r>
      <w:r w:rsidR="00DF5077" w:rsidRPr="002B25B7">
        <w:rPr>
          <w:i/>
          <w:sz w:val="26"/>
          <w:szCs w:val="26"/>
        </w:rPr>
        <w:t>Расчет стоимости работ;</w:t>
      </w:r>
    </w:p>
    <w:p w:rsidR="00DF5077" w:rsidRPr="002B25B7" w:rsidRDefault="00EF4C84" w:rsidP="00DF5077">
      <w:pPr>
        <w:shd w:val="clear" w:color="auto" w:fill="FFFFFF"/>
        <w:ind w:left="1560"/>
        <w:jc w:val="both"/>
        <w:rPr>
          <w:i/>
          <w:sz w:val="26"/>
          <w:szCs w:val="26"/>
        </w:rPr>
      </w:pPr>
      <w:r w:rsidRPr="002B25B7">
        <w:rPr>
          <w:i/>
          <w:sz w:val="26"/>
          <w:szCs w:val="26"/>
        </w:rPr>
        <w:t>2</w:t>
      </w:r>
      <w:r w:rsidR="00DF5077" w:rsidRPr="002B25B7">
        <w:rPr>
          <w:i/>
          <w:sz w:val="26"/>
          <w:szCs w:val="26"/>
        </w:rPr>
        <w:t xml:space="preserve">. Перечень работ по специальной </w:t>
      </w:r>
      <w:r w:rsidR="00DF22C1" w:rsidRPr="002B25B7">
        <w:rPr>
          <w:i/>
          <w:sz w:val="26"/>
          <w:szCs w:val="26"/>
        </w:rPr>
        <w:t xml:space="preserve">оценке условий труда в </w:t>
      </w:r>
      <w:r w:rsidRPr="002B25B7">
        <w:rPr>
          <w:i/>
          <w:sz w:val="26"/>
          <w:szCs w:val="26"/>
        </w:rPr>
        <w:t>ИА АО «ДРСК»;</w:t>
      </w:r>
    </w:p>
    <w:p w:rsidR="00DF5077" w:rsidRDefault="00EF4C84" w:rsidP="00DF5077">
      <w:pPr>
        <w:ind w:left="1560" w:right="-1"/>
        <w:jc w:val="both"/>
        <w:rPr>
          <w:i/>
          <w:sz w:val="26"/>
          <w:szCs w:val="26"/>
        </w:rPr>
      </w:pPr>
      <w:r w:rsidRPr="002B25B7">
        <w:rPr>
          <w:i/>
          <w:sz w:val="26"/>
          <w:szCs w:val="26"/>
        </w:rPr>
        <w:t>3</w:t>
      </w:r>
      <w:r w:rsidR="00DF5077" w:rsidRPr="002B25B7">
        <w:rPr>
          <w:i/>
          <w:sz w:val="26"/>
          <w:szCs w:val="26"/>
        </w:rPr>
        <w:t xml:space="preserve">. Форма предоставления результатов СОУТ (электронная таблица MS </w:t>
      </w:r>
      <w:proofErr w:type="spellStart"/>
      <w:r w:rsidR="00DF5077" w:rsidRPr="002B25B7">
        <w:rPr>
          <w:i/>
          <w:sz w:val="26"/>
          <w:szCs w:val="26"/>
        </w:rPr>
        <w:t>Exc</w:t>
      </w:r>
      <w:r w:rsidR="00782345" w:rsidRPr="002B25B7">
        <w:rPr>
          <w:i/>
          <w:sz w:val="26"/>
          <w:szCs w:val="26"/>
        </w:rPr>
        <w:t>el</w:t>
      </w:r>
      <w:proofErr w:type="spellEnd"/>
      <w:r w:rsidR="00782345" w:rsidRPr="002B25B7">
        <w:rPr>
          <w:i/>
          <w:sz w:val="26"/>
          <w:szCs w:val="26"/>
        </w:rPr>
        <w:t>).</w:t>
      </w:r>
    </w:p>
    <w:p w:rsidR="00EE132F" w:rsidRDefault="00EE132F" w:rsidP="007D54C3">
      <w:pPr>
        <w:ind w:right="180" w:firstLine="720"/>
        <w:jc w:val="both"/>
        <w:rPr>
          <w:i/>
          <w:sz w:val="26"/>
          <w:szCs w:val="26"/>
        </w:rPr>
      </w:pPr>
    </w:p>
    <w:p w:rsidR="00E9159E" w:rsidRDefault="00E9159E" w:rsidP="007B38F0">
      <w:pPr>
        <w:ind w:right="-2"/>
        <w:rPr>
          <w:b/>
          <w:i/>
        </w:rPr>
      </w:pPr>
    </w:p>
    <w:p w:rsidR="00E9159E" w:rsidRDefault="00E9159E" w:rsidP="00DF5077">
      <w:pPr>
        <w:ind w:right="-2"/>
        <w:jc w:val="right"/>
        <w:rPr>
          <w:b/>
          <w:i/>
        </w:rPr>
      </w:pPr>
    </w:p>
    <w:p w:rsidR="00964497" w:rsidRDefault="00964497" w:rsidP="00DF5077">
      <w:pPr>
        <w:ind w:right="-2"/>
        <w:jc w:val="right"/>
        <w:rPr>
          <w:b/>
          <w:i/>
        </w:rPr>
      </w:pPr>
    </w:p>
    <w:p w:rsidR="00964497" w:rsidRDefault="00964497" w:rsidP="00DF5077">
      <w:pPr>
        <w:ind w:right="-2"/>
        <w:jc w:val="right"/>
        <w:rPr>
          <w:b/>
          <w:i/>
        </w:rPr>
      </w:pPr>
    </w:p>
    <w:p w:rsidR="00964497" w:rsidRDefault="00964497" w:rsidP="00DF5077">
      <w:pPr>
        <w:ind w:right="-2"/>
        <w:jc w:val="right"/>
        <w:rPr>
          <w:b/>
          <w:i/>
        </w:rPr>
      </w:pPr>
    </w:p>
    <w:p w:rsidR="00964497" w:rsidRDefault="00964497" w:rsidP="00DF5077">
      <w:pPr>
        <w:ind w:right="-2"/>
        <w:jc w:val="right"/>
        <w:rPr>
          <w:b/>
          <w:i/>
        </w:rPr>
      </w:pPr>
    </w:p>
    <w:p w:rsidR="00964497" w:rsidRDefault="00964497" w:rsidP="00DF5077">
      <w:pPr>
        <w:ind w:right="-2"/>
        <w:jc w:val="right"/>
        <w:rPr>
          <w:b/>
          <w:i/>
        </w:rPr>
      </w:pPr>
    </w:p>
    <w:p w:rsidR="00964497" w:rsidRDefault="00964497" w:rsidP="00DF5077">
      <w:pPr>
        <w:ind w:right="-2"/>
        <w:jc w:val="right"/>
        <w:rPr>
          <w:b/>
          <w:i/>
        </w:rPr>
      </w:pPr>
    </w:p>
    <w:p w:rsidR="00964497" w:rsidRDefault="00964497" w:rsidP="00DF5077">
      <w:pPr>
        <w:ind w:right="-2"/>
        <w:jc w:val="right"/>
        <w:rPr>
          <w:b/>
          <w:i/>
        </w:rPr>
      </w:pPr>
    </w:p>
    <w:p w:rsidR="00964497" w:rsidRDefault="00964497" w:rsidP="00DF5077">
      <w:pPr>
        <w:ind w:right="-2"/>
        <w:jc w:val="right"/>
        <w:rPr>
          <w:b/>
          <w:i/>
        </w:rPr>
      </w:pPr>
    </w:p>
    <w:p w:rsidR="00964497" w:rsidRDefault="00964497" w:rsidP="00DF5077">
      <w:pPr>
        <w:ind w:right="-2"/>
        <w:jc w:val="right"/>
        <w:rPr>
          <w:b/>
          <w:i/>
        </w:rPr>
      </w:pPr>
    </w:p>
    <w:p w:rsidR="00964497" w:rsidRDefault="00964497" w:rsidP="00DF5077">
      <w:pPr>
        <w:ind w:right="-2"/>
        <w:jc w:val="right"/>
        <w:rPr>
          <w:b/>
          <w:i/>
        </w:rPr>
      </w:pPr>
    </w:p>
    <w:p w:rsidR="00964497" w:rsidRDefault="00964497" w:rsidP="00DF5077">
      <w:pPr>
        <w:ind w:right="-2"/>
        <w:jc w:val="right"/>
        <w:rPr>
          <w:b/>
          <w:i/>
        </w:rPr>
      </w:pPr>
    </w:p>
    <w:p w:rsidR="00964497" w:rsidRDefault="00964497" w:rsidP="00DF5077">
      <w:pPr>
        <w:ind w:right="-2"/>
        <w:jc w:val="right"/>
        <w:rPr>
          <w:b/>
          <w:i/>
        </w:rPr>
      </w:pPr>
    </w:p>
    <w:p w:rsidR="00964497" w:rsidRDefault="00964497" w:rsidP="00DF5077">
      <w:pPr>
        <w:ind w:right="-2"/>
        <w:jc w:val="right"/>
        <w:rPr>
          <w:b/>
          <w:i/>
        </w:rPr>
      </w:pPr>
    </w:p>
    <w:p w:rsidR="00964497" w:rsidRDefault="00964497" w:rsidP="00DF5077">
      <w:pPr>
        <w:ind w:right="-2"/>
        <w:jc w:val="right"/>
        <w:rPr>
          <w:b/>
          <w:i/>
        </w:rPr>
      </w:pPr>
    </w:p>
    <w:p w:rsidR="00964497" w:rsidRDefault="00964497" w:rsidP="00DF5077">
      <w:pPr>
        <w:ind w:right="-2"/>
        <w:jc w:val="right"/>
        <w:rPr>
          <w:b/>
          <w:i/>
        </w:rPr>
      </w:pPr>
    </w:p>
    <w:p w:rsidR="00964497" w:rsidRDefault="00964497" w:rsidP="00DF5077">
      <w:pPr>
        <w:ind w:right="-2"/>
        <w:jc w:val="right"/>
        <w:rPr>
          <w:b/>
          <w:i/>
        </w:rPr>
      </w:pPr>
    </w:p>
    <w:p w:rsidR="00964497" w:rsidRDefault="00964497" w:rsidP="00DF5077">
      <w:pPr>
        <w:ind w:right="-2"/>
        <w:jc w:val="right"/>
        <w:rPr>
          <w:b/>
          <w:i/>
        </w:rPr>
      </w:pPr>
    </w:p>
    <w:p w:rsidR="00964497" w:rsidRDefault="00964497" w:rsidP="00DF5077">
      <w:pPr>
        <w:ind w:right="-2"/>
        <w:jc w:val="right"/>
        <w:rPr>
          <w:b/>
          <w:i/>
        </w:rPr>
      </w:pPr>
    </w:p>
    <w:p w:rsidR="00964497" w:rsidRDefault="00964497" w:rsidP="00DF5077">
      <w:pPr>
        <w:ind w:right="-2"/>
        <w:jc w:val="right"/>
        <w:rPr>
          <w:b/>
          <w:i/>
        </w:rPr>
      </w:pPr>
    </w:p>
    <w:p w:rsidR="00964497" w:rsidRDefault="00964497" w:rsidP="00DF5077">
      <w:pPr>
        <w:ind w:right="-2"/>
        <w:jc w:val="right"/>
        <w:rPr>
          <w:b/>
          <w:i/>
        </w:rPr>
      </w:pPr>
    </w:p>
    <w:p w:rsidR="00E9159E" w:rsidRDefault="00E9159E" w:rsidP="00DF5077">
      <w:pPr>
        <w:ind w:right="-2"/>
        <w:jc w:val="right"/>
        <w:rPr>
          <w:b/>
          <w:i/>
        </w:rPr>
      </w:pPr>
    </w:p>
    <w:p w:rsidR="00E9159E" w:rsidRDefault="00E9159E" w:rsidP="00DF5077">
      <w:pPr>
        <w:ind w:right="-2"/>
        <w:jc w:val="right"/>
        <w:rPr>
          <w:b/>
          <w:i/>
        </w:rPr>
      </w:pPr>
    </w:p>
    <w:p w:rsidR="00DF5077" w:rsidRPr="00DF22C1" w:rsidRDefault="00EF4C84" w:rsidP="00DF5077">
      <w:pPr>
        <w:ind w:right="-2"/>
        <w:jc w:val="right"/>
        <w:rPr>
          <w:b/>
          <w:i/>
          <w:iCs/>
        </w:rPr>
      </w:pPr>
      <w:r>
        <w:rPr>
          <w:b/>
          <w:i/>
        </w:rPr>
        <w:lastRenderedPageBreak/>
        <w:t>Приложение 1</w:t>
      </w:r>
    </w:p>
    <w:p w:rsidR="00DF5077" w:rsidRPr="00DF22C1" w:rsidRDefault="00DF5077" w:rsidP="00DF5077">
      <w:pPr>
        <w:ind w:right="-2"/>
        <w:jc w:val="right"/>
        <w:rPr>
          <w:b/>
          <w:i/>
        </w:rPr>
      </w:pPr>
      <w:r w:rsidRPr="00DF22C1">
        <w:rPr>
          <w:b/>
          <w:i/>
        </w:rPr>
        <w:t>к Техническому заданию на проведение</w:t>
      </w:r>
    </w:p>
    <w:p w:rsidR="00DF5077" w:rsidRPr="00DF22C1" w:rsidRDefault="00DF5077" w:rsidP="00DF5077">
      <w:pPr>
        <w:ind w:right="-2"/>
        <w:jc w:val="right"/>
        <w:rPr>
          <w:b/>
          <w:i/>
        </w:rPr>
      </w:pPr>
      <w:r w:rsidRPr="00DF22C1">
        <w:rPr>
          <w:b/>
          <w:i/>
        </w:rPr>
        <w:t>специальной оценки условий труда</w:t>
      </w:r>
    </w:p>
    <w:p w:rsidR="00DF5077" w:rsidRPr="00DF22C1" w:rsidRDefault="00DF5077" w:rsidP="00DF5077">
      <w:pPr>
        <w:ind w:right="-2"/>
        <w:jc w:val="right"/>
        <w:rPr>
          <w:b/>
          <w:i/>
        </w:rPr>
      </w:pPr>
      <w:r w:rsidRPr="00DF22C1">
        <w:rPr>
          <w:b/>
          <w:i/>
        </w:rPr>
        <w:t xml:space="preserve">в </w:t>
      </w:r>
      <w:r w:rsidR="00EF4C84">
        <w:rPr>
          <w:b/>
          <w:i/>
        </w:rPr>
        <w:t xml:space="preserve">ИА </w:t>
      </w:r>
      <w:r w:rsidR="007E3541">
        <w:rPr>
          <w:b/>
          <w:i/>
        </w:rPr>
        <w:t>АО</w:t>
      </w:r>
      <w:r w:rsidR="007E3541" w:rsidRPr="007E3541">
        <w:rPr>
          <w:b/>
          <w:i/>
        </w:rPr>
        <w:t xml:space="preserve"> «ДРСК» </w:t>
      </w:r>
    </w:p>
    <w:p w:rsidR="00DF5077" w:rsidRPr="00DF5077" w:rsidRDefault="00DF5077" w:rsidP="00DF5077">
      <w:pPr>
        <w:ind w:right="-2"/>
        <w:jc w:val="right"/>
        <w:rPr>
          <w:b/>
          <w:bCs/>
        </w:rPr>
      </w:pPr>
    </w:p>
    <w:p w:rsidR="00DF5077" w:rsidRPr="00B779F6" w:rsidRDefault="00DF5077" w:rsidP="00DF22C1">
      <w:pPr>
        <w:ind w:right="-2"/>
        <w:jc w:val="center"/>
        <w:rPr>
          <w:b/>
          <w:bCs/>
          <w:sz w:val="28"/>
          <w:szCs w:val="28"/>
        </w:rPr>
      </w:pPr>
      <w:r w:rsidRPr="00B779F6">
        <w:rPr>
          <w:b/>
          <w:bCs/>
          <w:sz w:val="28"/>
          <w:szCs w:val="28"/>
        </w:rPr>
        <w:t>Расчет стоимости работ</w:t>
      </w:r>
    </w:p>
    <w:p w:rsidR="00DF5077" w:rsidRPr="00DF5077" w:rsidRDefault="00DF5077" w:rsidP="00DF5077">
      <w:pPr>
        <w:ind w:right="-2"/>
        <w:jc w:val="right"/>
        <w:rPr>
          <w:b/>
        </w:rPr>
      </w:pPr>
    </w:p>
    <w:tbl>
      <w:tblPr>
        <w:tblStyle w:val="afa"/>
        <w:tblW w:w="9854" w:type="dxa"/>
        <w:tblLayout w:type="fixed"/>
        <w:tblLook w:val="04A0" w:firstRow="1" w:lastRow="0" w:firstColumn="1" w:lastColumn="0" w:noHBand="0" w:noVBand="1"/>
      </w:tblPr>
      <w:tblGrid>
        <w:gridCol w:w="675"/>
        <w:gridCol w:w="3828"/>
        <w:gridCol w:w="1275"/>
        <w:gridCol w:w="1134"/>
        <w:gridCol w:w="1418"/>
        <w:gridCol w:w="1524"/>
      </w:tblGrid>
      <w:tr w:rsidR="00DF5077" w:rsidRPr="00B779F6" w:rsidTr="00DF5077">
        <w:tc>
          <w:tcPr>
            <w:tcW w:w="675" w:type="dxa"/>
          </w:tcPr>
          <w:p w:rsidR="00DF5077" w:rsidRPr="00B779F6" w:rsidRDefault="00DF5077" w:rsidP="00880A7B">
            <w:pPr>
              <w:ind w:left="0" w:right="-2"/>
              <w:jc w:val="left"/>
              <w:rPr>
                <w:rFonts w:eastAsia="Times New Roman"/>
                <w:bCs/>
              </w:rPr>
            </w:pPr>
            <w:r w:rsidRPr="00B779F6">
              <w:rPr>
                <w:rFonts w:eastAsia="Times New Roman"/>
                <w:bCs/>
              </w:rPr>
              <w:t>№</w:t>
            </w:r>
          </w:p>
          <w:p w:rsidR="00DF5077" w:rsidRPr="00B779F6" w:rsidRDefault="00DF5077" w:rsidP="00880A7B">
            <w:pPr>
              <w:ind w:left="0" w:right="-2"/>
              <w:jc w:val="left"/>
              <w:rPr>
                <w:rFonts w:eastAsia="Times New Roman"/>
                <w:bCs/>
              </w:rPr>
            </w:pPr>
            <w:proofErr w:type="gramStart"/>
            <w:r w:rsidRPr="00B779F6">
              <w:rPr>
                <w:rFonts w:eastAsia="Times New Roman"/>
                <w:bCs/>
              </w:rPr>
              <w:t>п</w:t>
            </w:r>
            <w:proofErr w:type="gramEnd"/>
            <w:r w:rsidRPr="00B779F6">
              <w:rPr>
                <w:rFonts w:eastAsia="Times New Roman"/>
                <w:bCs/>
              </w:rPr>
              <w:t>/п</w:t>
            </w:r>
          </w:p>
        </w:tc>
        <w:tc>
          <w:tcPr>
            <w:tcW w:w="3828" w:type="dxa"/>
          </w:tcPr>
          <w:p w:rsidR="00DF5077" w:rsidRPr="00B779F6" w:rsidRDefault="00DF5077" w:rsidP="00880A7B">
            <w:pPr>
              <w:ind w:left="0" w:right="-2"/>
              <w:jc w:val="left"/>
              <w:rPr>
                <w:rFonts w:eastAsia="Times New Roman"/>
                <w:bCs/>
              </w:rPr>
            </w:pPr>
            <w:r w:rsidRPr="00B779F6">
              <w:rPr>
                <w:rFonts w:eastAsia="Times New Roman"/>
                <w:bCs/>
              </w:rPr>
              <w:t>Статья расходов</w:t>
            </w:r>
          </w:p>
        </w:tc>
        <w:tc>
          <w:tcPr>
            <w:tcW w:w="1275" w:type="dxa"/>
          </w:tcPr>
          <w:p w:rsidR="00DF5077" w:rsidRPr="00B779F6" w:rsidRDefault="00DF5077" w:rsidP="00880A7B">
            <w:pPr>
              <w:ind w:left="0" w:right="-2"/>
              <w:jc w:val="left"/>
              <w:rPr>
                <w:rFonts w:eastAsia="Times New Roman"/>
                <w:bCs/>
              </w:rPr>
            </w:pPr>
            <w:proofErr w:type="spellStart"/>
            <w:r w:rsidRPr="00B779F6">
              <w:rPr>
                <w:rFonts w:eastAsia="Times New Roman"/>
                <w:bCs/>
              </w:rPr>
              <w:t>Ед</w:t>
            </w:r>
            <w:proofErr w:type="gramStart"/>
            <w:r w:rsidRPr="00B779F6">
              <w:rPr>
                <w:rFonts w:eastAsia="Times New Roman"/>
                <w:bCs/>
              </w:rPr>
              <w:t>.и</w:t>
            </w:r>
            <w:proofErr w:type="gramEnd"/>
            <w:r w:rsidRPr="00B779F6">
              <w:rPr>
                <w:rFonts w:eastAsia="Times New Roman"/>
                <w:bCs/>
              </w:rPr>
              <w:t>зм</w:t>
            </w:r>
            <w:proofErr w:type="spellEnd"/>
            <w:r w:rsidRPr="00B779F6">
              <w:rPr>
                <w:rFonts w:eastAsia="Times New Roman"/>
                <w:bCs/>
              </w:rPr>
              <w:t>.</w:t>
            </w:r>
          </w:p>
        </w:tc>
        <w:tc>
          <w:tcPr>
            <w:tcW w:w="1134" w:type="dxa"/>
          </w:tcPr>
          <w:p w:rsidR="00DF5077" w:rsidRPr="00B779F6" w:rsidRDefault="00DF5077" w:rsidP="00880A7B">
            <w:pPr>
              <w:ind w:left="0" w:right="-2"/>
              <w:jc w:val="left"/>
              <w:rPr>
                <w:rFonts w:eastAsia="Times New Roman"/>
                <w:bCs/>
              </w:rPr>
            </w:pPr>
            <w:r w:rsidRPr="00B779F6">
              <w:rPr>
                <w:rFonts w:eastAsia="Times New Roman"/>
                <w:bCs/>
              </w:rPr>
              <w:t>Количество</w:t>
            </w:r>
          </w:p>
        </w:tc>
        <w:tc>
          <w:tcPr>
            <w:tcW w:w="1418" w:type="dxa"/>
          </w:tcPr>
          <w:p w:rsidR="00DF5077" w:rsidRPr="00B779F6" w:rsidRDefault="00DF5077" w:rsidP="00880A7B">
            <w:pPr>
              <w:ind w:left="0" w:right="-2"/>
              <w:jc w:val="left"/>
              <w:rPr>
                <w:rFonts w:eastAsia="Times New Roman"/>
                <w:bCs/>
              </w:rPr>
            </w:pPr>
            <w:r w:rsidRPr="00B779F6">
              <w:rPr>
                <w:rFonts w:eastAsia="Times New Roman"/>
                <w:bCs/>
              </w:rPr>
              <w:t>Цена, руб. (с учетом НДС)</w:t>
            </w:r>
          </w:p>
        </w:tc>
        <w:tc>
          <w:tcPr>
            <w:tcW w:w="1524" w:type="dxa"/>
          </w:tcPr>
          <w:p w:rsidR="00DF5077" w:rsidRPr="00B779F6" w:rsidRDefault="00DF5077" w:rsidP="00880A7B">
            <w:pPr>
              <w:ind w:left="0" w:right="-2"/>
              <w:jc w:val="left"/>
              <w:rPr>
                <w:rFonts w:eastAsia="Times New Roman"/>
                <w:bCs/>
              </w:rPr>
            </w:pPr>
            <w:r w:rsidRPr="00B779F6">
              <w:rPr>
                <w:rFonts w:eastAsia="Times New Roman"/>
                <w:bCs/>
              </w:rPr>
              <w:t xml:space="preserve">Общая стоимость, </w:t>
            </w:r>
            <w:proofErr w:type="spellStart"/>
            <w:r w:rsidRPr="00B779F6">
              <w:rPr>
                <w:rFonts w:eastAsia="Times New Roman"/>
                <w:bCs/>
              </w:rPr>
              <w:t>руб</w:t>
            </w:r>
            <w:proofErr w:type="spellEnd"/>
            <w:r w:rsidRPr="00B779F6">
              <w:rPr>
                <w:rFonts w:eastAsia="Times New Roman"/>
                <w:bCs/>
              </w:rPr>
              <w:t xml:space="preserve"> (с учетом НДС)</w:t>
            </w:r>
          </w:p>
        </w:tc>
      </w:tr>
      <w:tr w:rsidR="00DF5077" w:rsidRPr="00B779F6" w:rsidTr="00DF5077">
        <w:tc>
          <w:tcPr>
            <w:tcW w:w="675" w:type="dxa"/>
          </w:tcPr>
          <w:p w:rsidR="00DF5077" w:rsidRPr="00B779F6" w:rsidRDefault="00DF5077" w:rsidP="00880A7B">
            <w:pPr>
              <w:numPr>
                <w:ilvl w:val="0"/>
                <w:numId w:val="38"/>
              </w:numPr>
              <w:ind w:right="-2"/>
              <w:jc w:val="left"/>
              <w:rPr>
                <w:rFonts w:eastAsia="Times New Roman"/>
                <w:bCs/>
              </w:rPr>
            </w:pPr>
          </w:p>
        </w:tc>
        <w:tc>
          <w:tcPr>
            <w:tcW w:w="3828" w:type="dxa"/>
          </w:tcPr>
          <w:p w:rsidR="00DF5077" w:rsidRPr="00B779F6" w:rsidRDefault="00DF5077" w:rsidP="00880A7B">
            <w:pPr>
              <w:ind w:left="0" w:right="-2"/>
              <w:jc w:val="left"/>
              <w:rPr>
                <w:rFonts w:eastAsia="Times New Roman"/>
                <w:bCs/>
              </w:rPr>
            </w:pPr>
            <w:r w:rsidRPr="00B779F6">
              <w:rPr>
                <w:rFonts w:eastAsia="Times New Roman"/>
                <w:bCs/>
              </w:rPr>
              <w:t>Проведение подготовительных работ по специальной оценке условий труда (Идентификация потенциально вредных и (или) опасных производственных факторов)</w:t>
            </w:r>
          </w:p>
        </w:tc>
        <w:tc>
          <w:tcPr>
            <w:tcW w:w="1275" w:type="dxa"/>
          </w:tcPr>
          <w:p w:rsidR="00DF5077" w:rsidRPr="00B779F6" w:rsidRDefault="00DF5077" w:rsidP="00880A7B">
            <w:pPr>
              <w:ind w:left="0" w:right="-2"/>
              <w:jc w:val="left"/>
              <w:rPr>
                <w:rFonts w:eastAsia="Times New Roman"/>
                <w:bCs/>
              </w:rPr>
            </w:pPr>
          </w:p>
        </w:tc>
        <w:tc>
          <w:tcPr>
            <w:tcW w:w="1134" w:type="dxa"/>
          </w:tcPr>
          <w:p w:rsidR="00DF5077" w:rsidRPr="00B779F6" w:rsidRDefault="00DF5077" w:rsidP="00880A7B">
            <w:pPr>
              <w:ind w:left="0" w:right="-2"/>
              <w:jc w:val="left"/>
              <w:rPr>
                <w:rFonts w:eastAsia="Times New Roman"/>
                <w:bCs/>
              </w:rPr>
            </w:pPr>
          </w:p>
        </w:tc>
        <w:tc>
          <w:tcPr>
            <w:tcW w:w="1418" w:type="dxa"/>
          </w:tcPr>
          <w:p w:rsidR="00DF5077" w:rsidRPr="00B779F6" w:rsidRDefault="00DF5077" w:rsidP="00880A7B">
            <w:pPr>
              <w:ind w:left="0" w:right="-2"/>
              <w:jc w:val="left"/>
              <w:rPr>
                <w:rFonts w:eastAsia="Times New Roman"/>
                <w:bCs/>
              </w:rPr>
            </w:pPr>
          </w:p>
        </w:tc>
        <w:tc>
          <w:tcPr>
            <w:tcW w:w="1524" w:type="dxa"/>
          </w:tcPr>
          <w:p w:rsidR="00DF5077" w:rsidRPr="00B779F6" w:rsidRDefault="00DF5077" w:rsidP="00880A7B">
            <w:pPr>
              <w:ind w:left="0" w:right="-2"/>
              <w:jc w:val="left"/>
              <w:rPr>
                <w:rFonts w:eastAsia="Times New Roman"/>
                <w:bCs/>
              </w:rPr>
            </w:pPr>
          </w:p>
        </w:tc>
      </w:tr>
      <w:tr w:rsidR="00DF5077" w:rsidRPr="00B779F6" w:rsidTr="00DF5077">
        <w:tc>
          <w:tcPr>
            <w:tcW w:w="675" w:type="dxa"/>
          </w:tcPr>
          <w:p w:rsidR="00DF5077" w:rsidRPr="00B779F6" w:rsidRDefault="00DF5077" w:rsidP="00880A7B">
            <w:pPr>
              <w:numPr>
                <w:ilvl w:val="0"/>
                <w:numId w:val="38"/>
              </w:numPr>
              <w:ind w:right="-2"/>
              <w:jc w:val="left"/>
              <w:rPr>
                <w:rFonts w:eastAsia="Times New Roman"/>
                <w:bCs/>
              </w:rPr>
            </w:pPr>
          </w:p>
        </w:tc>
        <w:tc>
          <w:tcPr>
            <w:tcW w:w="3828" w:type="dxa"/>
          </w:tcPr>
          <w:p w:rsidR="00DF5077" w:rsidRPr="00B779F6" w:rsidRDefault="00DF5077" w:rsidP="00880A7B">
            <w:pPr>
              <w:ind w:left="0" w:right="-2"/>
              <w:jc w:val="left"/>
              <w:rPr>
                <w:rFonts w:eastAsia="Times New Roman"/>
                <w:bCs/>
              </w:rPr>
            </w:pPr>
            <w:r w:rsidRPr="00B779F6">
              <w:rPr>
                <w:rFonts w:eastAsia="Times New Roman"/>
              </w:rPr>
              <w:t>Проведение исследований (испытаний) и измерений вредных и (или) опасных производственных факторов</w:t>
            </w:r>
          </w:p>
        </w:tc>
        <w:tc>
          <w:tcPr>
            <w:tcW w:w="1275" w:type="dxa"/>
          </w:tcPr>
          <w:p w:rsidR="00DF5077" w:rsidRPr="00B779F6" w:rsidRDefault="00DF5077" w:rsidP="00880A7B">
            <w:pPr>
              <w:ind w:left="0" w:right="-2"/>
              <w:jc w:val="left"/>
              <w:rPr>
                <w:rFonts w:eastAsia="Times New Roman"/>
                <w:bCs/>
              </w:rPr>
            </w:pPr>
          </w:p>
        </w:tc>
        <w:tc>
          <w:tcPr>
            <w:tcW w:w="1134" w:type="dxa"/>
          </w:tcPr>
          <w:p w:rsidR="00DF5077" w:rsidRPr="00B779F6" w:rsidRDefault="00DF5077" w:rsidP="00880A7B">
            <w:pPr>
              <w:ind w:left="0" w:right="-2"/>
              <w:jc w:val="left"/>
              <w:rPr>
                <w:rFonts w:eastAsia="Times New Roman"/>
                <w:bCs/>
              </w:rPr>
            </w:pPr>
          </w:p>
        </w:tc>
        <w:tc>
          <w:tcPr>
            <w:tcW w:w="1418" w:type="dxa"/>
          </w:tcPr>
          <w:p w:rsidR="00DF5077" w:rsidRPr="00B779F6" w:rsidRDefault="00DF5077" w:rsidP="00880A7B">
            <w:pPr>
              <w:ind w:left="0" w:right="-2"/>
              <w:jc w:val="left"/>
              <w:rPr>
                <w:rFonts w:eastAsia="Times New Roman"/>
                <w:bCs/>
              </w:rPr>
            </w:pPr>
          </w:p>
        </w:tc>
        <w:tc>
          <w:tcPr>
            <w:tcW w:w="1524" w:type="dxa"/>
          </w:tcPr>
          <w:p w:rsidR="00DF5077" w:rsidRPr="00B779F6" w:rsidRDefault="00DF5077" w:rsidP="00880A7B">
            <w:pPr>
              <w:ind w:left="0" w:right="-2"/>
              <w:jc w:val="left"/>
              <w:rPr>
                <w:rFonts w:eastAsia="Times New Roman"/>
                <w:bCs/>
              </w:rPr>
            </w:pPr>
          </w:p>
        </w:tc>
      </w:tr>
      <w:tr w:rsidR="00DF5077" w:rsidRPr="00B779F6" w:rsidTr="00DF5077">
        <w:tc>
          <w:tcPr>
            <w:tcW w:w="675" w:type="dxa"/>
          </w:tcPr>
          <w:p w:rsidR="00DF5077" w:rsidRPr="00B779F6" w:rsidRDefault="00DF5077" w:rsidP="00880A7B">
            <w:pPr>
              <w:numPr>
                <w:ilvl w:val="0"/>
                <w:numId w:val="38"/>
              </w:numPr>
              <w:ind w:right="-2"/>
              <w:jc w:val="left"/>
              <w:rPr>
                <w:rFonts w:eastAsia="Times New Roman"/>
                <w:bCs/>
              </w:rPr>
            </w:pPr>
          </w:p>
        </w:tc>
        <w:tc>
          <w:tcPr>
            <w:tcW w:w="3828" w:type="dxa"/>
          </w:tcPr>
          <w:p w:rsidR="00DF5077" w:rsidRPr="00B779F6" w:rsidRDefault="00DF5077" w:rsidP="00880A7B">
            <w:pPr>
              <w:ind w:left="0" w:right="-2"/>
              <w:jc w:val="left"/>
              <w:rPr>
                <w:rFonts w:eastAsia="Times New Roman"/>
                <w:bCs/>
              </w:rPr>
            </w:pPr>
            <w:r w:rsidRPr="00B779F6">
              <w:rPr>
                <w:rFonts w:eastAsia="Times New Roman"/>
                <w:bCs/>
              </w:rPr>
              <w:t>Оценка эффективности средств индивидуальной защиты, прошедших обязательную сертификацию, применяемых работниками, занятыми на рабочих местах с вредными условиями труда,</w:t>
            </w:r>
          </w:p>
        </w:tc>
        <w:tc>
          <w:tcPr>
            <w:tcW w:w="1275" w:type="dxa"/>
          </w:tcPr>
          <w:p w:rsidR="00DF5077" w:rsidRPr="00B779F6" w:rsidRDefault="00DF5077" w:rsidP="00880A7B">
            <w:pPr>
              <w:ind w:left="0" w:right="-2"/>
              <w:jc w:val="left"/>
              <w:rPr>
                <w:rFonts w:eastAsia="Times New Roman"/>
                <w:bCs/>
              </w:rPr>
            </w:pPr>
          </w:p>
        </w:tc>
        <w:tc>
          <w:tcPr>
            <w:tcW w:w="1134" w:type="dxa"/>
          </w:tcPr>
          <w:p w:rsidR="00DF5077" w:rsidRPr="00B779F6" w:rsidRDefault="00DF5077" w:rsidP="00880A7B">
            <w:pPr>
              <w:ind w:left="0" w:right="-2"/>
              <w:jc w:val="left"/>
              <w:rPr>
                <w:rFonts w:eastAsia="Times New Roman"/>
                <w:bCs/>
              </w:rPr>
            </w:pPr>
          </w:p>
        </w:tc>
        <w:tc>
          <w:tcPr>
            <w:tcW w:w="1418" w:type="dxa"/>
          </w:tcPr>
          <w:p w:rsidR="00DF5077" w:rsidRPr="00B779F6" w:rsidRDefault="00DF5077" w:rsidP="00880A7B">
            <w:pPr>
              <w:ind w:left="0" w:right="-2"/>
              <w:jc w:val="left"/>
              <w:rPr>
                <w:rFonts w:eastAsia="Times New Roman"/>
                <w:bCs/>
              </w:rPr>
            </w:pPr>
          </w:p>
        </w:tc>
        <w:tc>
          <w:tcPr>
            <w:tcW w:w="1524" w:type="dxa"/>
          </w:tcPr>
          <w:p w:rsidR="00DF5077" w:rsidRPr="00B779F6" w:rsidRDefault="00DF5077" w:rsidP="00880A7B">
            <w:pPr>
              <w:ind w:left="0" w:right="-2"/>
              <w:jc w:val="left"/>
              <w:rPr>
                <w:rFonts w:eastAsia="Times New Roman"/>
                <w:bCs/>
              </w:rPr>
            </w:pPr>
          </w:p>
        </w:tc>
      </w:tr>
      <w:tr w:rsidR="00DF5077" w:rsidRPr="00B779F6" w:rsidTr="00DF5077">
        <w:tc>
          <w:tcPr>
            <w:tcW w:w="675" w:type="dxa"/>
          </w:tcPr>
          <w:p w:rsidR="00DF5077" w:rsidRPr="00B779F6" w:rsidRDefault="00DF5077" w:rsidP="00880A7B">
            <w:pPr>
              <w:numPr>
                <w:ilvl w:val="0"/>
                <w:numId w:val="38"/>
              </w:numPr>
              <w:ind w:right="-2"/>
              <w:jc w:val="left"/>
              <w:rPr>
                <w:rFonts w:eastAsia="Times New Roman"/>
                <w:bCs/>
              </w:rPr>
            </w:pPr>
          </w:p>
        </w:tc>
        <w:tc>
          <w:tcPr>
            <w:tcW w:w="3828" w:type="dxa"/>
          </w:tcPr>
          <w:p w:rsidR="00DF5077" w:rsidRPr="00B779F6" w:rsidRDefault="00DF5077" w:rsidP="00880A7B">
            <w:pPr>
              <w:ind w:left="0" w:right="-2"/>
              <w:jc w:val="left"/>
              <w:rPr>
                <w:rFonts w:eastAsia="Times New Roman"/>
                <w:bCs/>
              </w:rPr>
            </w:pPr>
            <w:r w:rsidRPr="00B779F6">
              <w:rPr>
                <w:rFonts w:eastAsia="Times New Roman"/>
                <w:bCs/>
              </w:rPr>
              <w:t>Оформление документов по специальной оценке условий труда (составление карт, протоколов, заключения эксперта)</w:t>
            </w:r>
          </w:p>
        </w:tc>
        <w:tc>
          <w:tcPr>
            <w:tcW w:w="1275" w:type="dxa"/>
          </w:tcPr>
          <w:p w:rsidR="00DF5077" w:rsidRPr="00B779F6" w:rsidRDefault="00DF5077" w:rsidP="00880A7B">
            <w:pPr>
              <w:ind w:left="0" w:right="-2"/>
              <w:jc w:val="left"/>
              <w:rPr>
                <w:rFonts w:eastAsia="Times New Roman"/>
                <w:bCs/>
              </w:rPr>
            </w:pPr>
          </w:p>
        </w:tc>
        <w:tc>
          <w:tcPr>
            <w:tcW w:w="1134" w:type="dxa"/>
          </w:tcPr>
          <w:p w:rsidR="00DF5077" w:rsidRPr="00B779F6" w:rsidRDefault="00DF5077" w:rsidP="00880A7B">
            <w:pPr>
              <w:ind w:left="0" w:right="-2"/>
              <w:jc w:val="left"/>
              <w:rPr>
                <w:rFonts w:eastAsia="Times New Roman"/>
                <w:bCs/>
              </w:rPr>
            </w:pPr>
          </w:p>
        </w:tc>
        <w:tc>
          <w:tcPr>
            <w:tcW w:w="1418" w:type="dxa"/>
          </w:tcPr>
          <w:p w:rsidR="00DF5077" w:rsidRPr="00B779F6" w:rsidRDefault="00DF5077" w:rsidP="00880A7B">
            <w:pPr>
              <w:ind w:left="0" w:right="-2"/>
              <w:jc w:val="left"/>
              <w:rPr>
                <w:rFonts w:eastAsia="Times New Roman"/>
                <w:bCs/>
              </w:rPr>
            </w:pPr>
          </w:p>
        </w:tc>
        <w:tc>
          <w:tcPr>
            <w:tcW w:w="1524" w:type="dxa"/>
          </w:tcPr>
          <w:p w:rsidR="00DF5077" w:rsidRPr="00B779F6" w:rsidRDefault="00DF5077" w:rsidP="00880A7B">
            <w:pPr>
              <w:ind w:left="0" w:right="-2"/>
              <w:jc w:val="left"/>
              <w:rPr>
                <w:rFonts w:eastAsia="Times New Roman"/>
                <w:bCs/>
              </w:rPr>
            </w:pPr>
          </w:p>
        </w:tc>
      </w:tr>
      <w:tr w:rsidR="00DF5077" w:rsidRPr="00B779F6" w:rsidTr="00DF5077">
        <w:tc>
          <w:tcPr>
            <w:tcW w:w="675" w:type="dxa"/>
          </w:tcPr>
          <w:p w:rsidR="00DF5077" w:rsidRPr="00B779F6" w:rsidRDefault="00DF5077" w:rsidP="00880A7B">
            <w:pPr>
              <w:numPr>
                <w:ilvl w:val="0"/>
                <w:numId w:val="38"/>
              </w:numPr>
              <w:ind w:right="-2"/>
              <w:jc w:val="left"/>
              <w:rPr>
                <w:rFonts w:eastAsia="Times New Roman"/>
                <w:bCs/>
              </w:rPr>
            </w:pPr>
          </w:p>
        </w:tc>
        <w:tc>
          <w:tcPr>
            <w:tcW w:w="3828" w:type="dxa"/>
          </w:tcPr>
          <w:p w:rsidR="00DF5077" w:rsidRPr="00B779F6" w:rsidRDefault="00DF5077" w:rsidP="00880A7B">
            <w:pPr>
              <w:ind w:left="0" w:right="-2"/>
              <w:jc w:val="left"/>
              <w:rPr>
                <w:rFonts w:eastAsia="Times New Roman"/>
                <w:bCs/>
              </w:rPr>
            </w:pPr>
            <w:r w:rsidRPr="00B779F6">
              <w:rPr>
                <w:rFonts w:eastAsia="Times New Roman"/>
                <w:bCs/>
              </w:rPr>
              <w:t xml:space="preserve">Расходы на командировку включающие: проживание, питание, билеты на транспорт до места прибытия и обратно. </w:t>
            </w:r>
          </w:p>
        </w:tc>
        <w:tc>
          <w:tcPr>
            <w:tcW w:w="1275" w:type="dxa"/>
          </w:tcPr>
          <w:p w:rsidR="00DF5077" w:rsidRPr="00B779F6" w:rsidRDefault="00DF5077" w:rsidP="00880A7B">
            <w:pPr>
              <w:ind w:left="0" w:right="-2"/>
              <w:jc w:val="left"/>
              <w:rPr>
                <w:rFonts w:eastAsia="Times New Roman"/>
                <w:bCs/>
              </w:rPr>
            </w:pPr>
          </w:p>
        </w:tc>
        <w:tc>
          <w:tcPr>
            <w:tcW w:w="1134" w:type="dxa"/>
          </w:tcPr>
          <w:p w:rsidR="00DF5077" w:rsidRPr="00B779F6" w:rsidRDefault="00DF5077" w:rsidP="00880A7B">
            <w:pPr>
              <w:ind w:left="0" w:right="-2"/>
              <w:jc w:val="left"/>
              <w:rPr>
                <w:rFonts w:eastAsia="Times New Roman"/>
                <w:bCs/>
              </w:rPr>
            </w:pPr>
          </w:p>
        </w:tc>
        <w:tc>
          <w:tcPr>
            <w:tcW w:w="1418" w:type="dxa"/>
          </w:tcPr>
          <w:p w:rsidR="00DF5077" w:rsidRPr="00B779F6" w:rsidRDefault="00DF5077" w:rsidP="00880A7B">
            <w:pPr>
              <w:ind w:left="0" w:right="-2"/>
              <w:jc w:val="left"/>
              <w:rPr>
                <w:rFonts w:eastAsia="Times New Roman"/>
                <w:bCs/>
              </w:rPr>
            </w:pPr>
          </w:p>
        </w:tc>
        <w:tc>
          <w:tcPr>
            <w:tcW w:w="1524" w:type="dxa"/>
          </w:tcPr>
          <w:p w:rsidR="00DF5077" w:rsidRPr="00B779F6" w:rsidRDefault="00DF5077" w:rsidP="00880A7B">
            <w:pPr>
              <w:ind w:left="0" w:right="-2"/>
              <w:jc w:val="left"/>
              <w:rPr>
                <w:rFonts w:eastAsia="Times New Roman"/>
                <w:bCs/>
              </w:rPr>
            </w:pPr>
          </w:p>
        </w:tc>
      </w:tr>
      <w:tr w:rsidR="00DF5077" w:rsidRPr="00B779F6" w:rsidTr="00DF5077">
        <w:tc>
          <w:tcPr>
            <w:tcW w:w="675" w:type="dxa"/>
          </w:tcPr>
          <w:p w:rsidR="00DF5077" w:rsidRPr="00B779F6" w:rsidRDefault="00DF5077" w:rsidP="00880A7B">
            <w:pPr>
              <w:numPr>
                <w:ilvl w:val="0"/>
                <w:numId w:val="38"/>
              </w:numPr>
              <w:ind w:right="-2"/>
              <w:jc w:val="left"/>
              <w:rPr>
                <w:rFonts w:eastAsia="Times New Roman"/>
                <w:bCs/>
              </w:rPr>
            </w:pPr>
          </w:p>
        </w:tc>
        <w:tc>
          <w:tcPr>
            <w:tcW w:w="3828" w:type="dxa"/>
          </w:tcPr>
          <w:p w:rsidR="00DF5077" w:rsidRPr="00B779F6" w:rsidRDefault="00DF5077" w:rsidP="00880A7B">
            <w:pPr>
              <w:ind w:left="0" w:right="-2"/>
              <w:jc w:val="left"/>
              <w:rPr>
                <w:rFonts w:eastAsia="Times New Roman"/>
                <w:bCs/>
              </w:rPr>
            </w:pPr>
            <w:r w:rsidRPr="00B779F6">
              <w:rPr>
                <w:rFonts w:eastAsia="Times New Roman"/>
                <w:bCs/>
              </w:rPr>
              <w:t xml:space="preserve">Прочие расходы, связанные с доставкой результатов специальной оценки условий труда и т.д. </w:t>
            </w:r>
          </w:p>
        </w:tc>
        <w:tc>
          <w:tcPr>
            <w:tcW w:w="1275" w:type="dxa"/>
          </w:tcPr>
          <w:p w:rsidR="00DF5077" w:rsidRPr="00B779F6" w:rsidRDefault="00DF5077" w:rsidP="00880A7B">
            <w:pPr>
              <w:ind w:left="0" w:right="-2"/>
              <w:jc w:val="left"/>
              <w:rPr>
                <w:rFonts w:eastAsia="Times New Roman"/>
                <w:bCs/>
              </w:rPr>
            </w:pPr>
          </w:p>
        </w:tc>
        <w:tc>
          <w:tcPr>
            <w:tcW w:w="1134" w:type="dxa"/>
          </w:tcPr>
          <w:p w:rsidR="00DF5077" w:rsidRPr="00B779F6" w:rsidRDefault="00DF5077" w:rsidP="00880A7B">
            <w:pPr>
              <w:ind w:left="0" w:right="-2"/>
              <w:jc w:val="left"/>
              <w:rPr>
                <w:rFonts w:eastAsia="Times New Roman"/>
                <w:bCs/>
              </w:rPr>
            </w:pPr>
          </w:p>
        </w:tc>
        <w:tc>
          <w:tcPr>
            <w:tcW w:w="1418" w:type="dxa"/>
          </w:tcPr>
          <w:p w:rsidR="00DF5077" w:rsidRPr="00B779F6" w:rsidRDefault="00DF5077" w:rsidP="00880A7B">
            <w:pPr>
              <w:ind w:left="0" w:right="-2"/>
              <w:jc w:val="left"/>
              <w:rPr>
                <w:rFonts w:eastAsia="Times New Roman"/>
                <w:bCs/>
              </w:rPr>
            </w:pPr>
          </w:p>
        </w:tc>
        <w:tc>
          <w:tcPr>
            <w:tcW w:w="1524" w:type="dxa"/>
          </w:tcPr>
          <w:p w:rsidR="00DF5077" w:rsidRPr="00B779F6" w:rsidRDefault="00DF5077" w:rsidP="00880A7B">
            <w:pPr>
              <w:ind w:left="0" w:right="-2"/>
              <w:jc w:val="left"/>
              <w:rPr>
                <w:rFonts w:eastAsia="Times New Roman"/>
                <w:bCs/>
              </w:rPr>
            </w:pPr>
          </w:p>
        </w:tc>
      </w:tr>
      <w:tr w:rsidR="00DF5077" w:rsidRPr="00B779F6" w:rsidTr="00DF5077">
        <w:tc>
          <w:tcPr>
            <w:tcW w:w="4503" w:type="dxa"/>
            <w:gridSpan w:val="2"/>
            <w:vMerge w:val="restart"/>
            <w:vAlign w:val="center"/>
          </w:tcPr>
          <w:p w:rsidR="00DF5077" w:rsidRPr="00B779F6" w:rsidRDefault="00DF5077" w:rsidP="00880A7B">
            <w:pPr>
              <w:ind w:left="0" w:right="-2"/>
              <w:jc w:val="left"/>
              <w:rPr>
                <w:rFonts w:eastAsia="Times New Roman"/>
                <w:bCs/>
              </w:rPr>
            </w:pPr>
            <w:r w:rsidRPr="00B779F6">
              <w:rPr>
                <w:rFonts w:eastAsia="Times New Roman"/>
                <w:bCs/>
              </w:rPr>
              <w:t>Итого:</w:t>
            </w:r>
          </w:p>
        </w:tc>
        <w:tc>
          <w:tcPr>
            <w:tcW w:w="5351" w:type="dxa"/>
            <w:gridSpan w:val="4"/>
          </w:tcPr>
          <w:p w:rsidR="00DF5077" w:rsidRPr="00B779F6" w:rsidRDefault="00DF5077" w:rsidP="00880A7B">
            <w:pPr>
              <w:ind w:left="0" w:right="-2"/>
              <w:jc w:val="left"/>
              <w:rPr>
                <w:rFonts w:eastAsia="Times New Roman"/>
                <w:bCs/>
              </w:rPr>
            </w:pPr>
            <w:r w:rsidRPr="00B779F6">
              <w:rPr>
                <w:rFonts w:eastAsia="Times New Roman"/>
                <w:bCs/>
              </w:rPr>
              <w:t xml:space="preserve">________________       руб./за одно рабочее место </w:t>
            </w:r>
          </w:p>
          <w:p w:rsidR="00DF5077" w:rsidRPr="00B779F6" w:rsidRDefault="00DF5077" w:rsidP="00880A7B">
            <w:pPr>
              <w:ind w:left="0" w:right="-2"/>
              <w:jc w:val="left"/>
              <w:rPr>
                <w:rFonts w:eastAsia="Times New Roman"/>
                <w:bCs/>
              </w:rPr>
            </w:pPr>
            <w:r w:rsidRPr="00B779F6">
              <w:rPr>
                <w:rFonts w:eastAsia="Times New Roman"/>
                <w:bCs/>
              </w:rPr>
              <w:t xml:space="preserve">(с учетом НДС). </w:t>
            </w:r>
          </w:p>
        </w:tc>
      </w:tr>
      <w:tr w:rsidR="00DF5077" w:rsidRPr="00B779F6" w:rsidTr="00DF5077">
        <w:trPr>
          <w:trHeight w:val="541"/>
        </w:trPr>
        <w:tc>
          <w:tcPr>
            <w:tcW w:w="4503" w:type="dxa"/>
            <w:gridSpan w:val="2"/>
            <w:vMerge/>
          </w:tcPr>
          <w:p w:rsidR="00DF5077" w:rsidRPr="00B779F6" w:rsidRDefault="00DF5077" w:rsidP="00880A7B">
            <w:pPr>
              <w:ind w:left="0" w:right="-2"/>
              <w:jc w:val="left"/>
              <w:rPr>
                <w:rFonts w:eastAsia="Times New Roman"/>
                <w:bCs/>
              </w:rPr>
            </w:pPr>
          </w:p>
        </w:tc>
        <w:tc>
          <w:tcPr>
            <w:tcW w:w="5351" w:type="dxa"/>
            <w:gridSpan w:val="4"/>
          </w:tcPr>
          <w:p w:rsidR="00DF5077" w:rsidRPr="00B779F6" w:rsidRDefault="00DF5077" w:rsidP="00880A7B">
            <w:pPr>
              <w:ind w:left="0" w:right="-2"/>
              <w:jc w:val="left"/>
              <w:rPr>
                <w:rFonts w:eastAsia="Times New Roman"/>
                <w:bCs/>
              </w:rPr>
            </w:pPr>
            <w:r w:rsidRPr="00B779F6">
              <w:rPr>
                <w:rFonts w:eastAsia="Times New Roman"/>
                <w:bCs/>
              </w:rPr>
              <w:t>___________ общая стоимость ____ рабочих мест, руб.  (с учетом НДС).</w:t>
            </w:r>
          </w:p>
        </w:tc>
      </w:tr>
    </w:tbl>
    <w:p w:rsidR="00880A7B" w:rsidRPr="00B779F6" w:rsidRDefault="00880A7B" w:rsidP="00291B49">
      <w:pPr>
        <w:ind w:right="-2"/>
        <w:rPr>
          <w:b/>
          <w:iCs/>
        </w:rPr>
      </w:pPr>
    </w:p>
    <w:p w:rsidR="00757EF2" w:rsidRPr="00B779F6" w:rsidRDefault="00757EF2" w:rsidP="00DF5077">
      <w:pPr>
        <w:ind w:right="-2"/>
        <w:jc w:val="right"/>
        <w:rPr>
          <w:b/>
          <w:i/>
        </w:rPr>
      </w:pPr>
    </w:p>
    <w:p w:rsidR="00757EF2" w:rsidRDefault="00757EF2" w:rsidP="00DF5077">
      <w:pPr>
        <w:ind w:right="-2"/>
        <w:jc w:val="right"/>
        <w:rPr>
          <w:b/>
          <w:i/>
        </w:rPr>
      </w:pPr>
    </w:p>
    <w:p w:rsidR="00757EF2" w:rsidRDefault="00757EF2" w:rsidP="00DF5077">
      <w:pPr>
        <w:ind w:right="-2"/>
        <w:jc w:val="right"/>
        <w:rPr>
          <w:b/>
          <w:i/>
        </w:rPr>
      </w:pPr>
    </w:p>
    <w:p w:rsidR="00757EF2" w:rsidRDefault="00757EF2" w:rsidP="00DF5077">
      <w:pPr>
        <w:ind w:right="-2"/>
        <w:jc w:val="right"/>
        <w:rPr>
          <w:b/>
          <w:i/>
        </w:rPr>
      </w:pPr>
    </w:p>
    <w:p w:rsidR="00753E8D" w:rsidRDefault="00753E8D" w:rsidP="00DF5077">
      <w:pPr>
        <w:ind w:right="-2"/>
        <w:jc w:val="right"/>
        <w:rPr>
          <w:b/>
          <w:i/>
        </w:rPr>
      </w:pPr>
    </w:p>
    <w:p w:rsidR="00757EF2" w:rsidRDefault="00757EF2" w:rsidP="00DF5077">
      <w:pPr>
        <w:ind w:right="-2"/>
        <w:jc w:val="right"/>
        <w:rPr>
          <w:b/>
          <w:i/>
        </w:rPr>
      </w:pPr>
    </w:p>
    <w:p w:rsidR="004A2D1E" w:rsidRDefault="004A2D1E" w:rsidP="00EF4C84">
      <w:pPr>
        <w:ind w:right="-2"/>
        <w:rPr>
          <w:b/>
          <w:i/>
        </w:rPr>
      </w:pPr>
    </w:p>
    <w:p w:rsidR="00DF5077" w:rsidRPr="00DF22C1" w:rsidRDefault="00EF4C84" w:rsidP="00DF5077">
      <w:pPr>
        <w:ind w:right="-2"/>
        <w:jc w:val="right"/>
        <w:rPr>
          <w:b/>
          <w:i/>
        </w:rPr>
      </w:pPr>
      <w:r>
        <w:rPr>
          <w:b/>
          <w:i/>
        </w:rPr>
        <w:lastRenderedPageBreak/>
        <w:t>Приложение 2</w:t>
      </w:r>
      <w:r w:rsidR="00DF5077" w:rsidRPr="00DF22C1">
        <w:rPr>
          <w:b/>
          <w:i/>
        </w:rPr>
        <w:t xml:space="preserve"> </w:t>
      </w:r>
    </w:p>
    <w:p w:rsidR="00EF4C84" w:rsidRPr="00EF4C84" w:rsidRDefault="00EF4C84" w:rsidP="00EF4C84">
      <w:pPr>
        <w:ind w:right="-2"/>
        <w:jc w:val="right"/>
        <w:rPr>
          <w:b/>
          <w:i/>
        </w:rPr>
      </w:pPr>
      <w:r w:rsidRPr="00EF4C84">
        <w:rPr>
          <w:b/>
          <w:i/>
        </w:rPr>
        <w:t>к Техническому заданию на проведение</w:t>
      </w:r>
    </w:p>
    <w:p w:rsidR="00EF4C84" w:rsidRPr="00EF4C84" w:rsidRDefault="00EF4C84" w:rsidP="00EF4C84">
      <w:pPr>
        <w:ind w:right="-2"/>
        <w:jc w:val="right"/>
        <w:rPr>
          <w:b/>
          <w:i/>
        </w:rPr>
      </w:pPr>
      <w:r w:rsidRPr="00EF4C84">
        <w:rPr>
          <w:b/>
          <w:i/>
        </w:rPr>
        <w:t>специальной оценки условий труда</w:t>
      </w:r>
    </w:p>
    <w:p w:rsidR="00EF4C84" w:rsidRPr="00EF4C84" w:rsidRDefault="00EF4C84" w:rsidP="00EF4C84">
      <w:pPr>
        <w:ind w:right="-2"/>
        <w:jc w:val="right"/>
        <w:rPr>
          <w:b/>
          <w:i/>
        </w:rPr>
      </w:pPr>
      <w:r w:rsidRPr="00EF4C84">
        <w:rPr>
          <w:b/>
          <w:i/>
        </w:rPr>
        <w:t xml:space="preserve">в ИА АО «ДРСК» </w:t>
      </w:r>
    </w:p>
    <w:p w:rsidR="00DF5077" w:rsidRPr="00DF5077" w:rsidRDefault="00DF5077" w:rsidP="00DF5077">
      <w:pPr>
        <w:ind w:right="-2"/>
        <w:jc w:val="right"/>
        <w:rPr>
          <w:b/>
        </w:rPr>
      </w:pPr>
    </w:p>
    <w:p w:rsidR="00DF5077" w:rsidRPr="00DF5077" w:rsidRDefault="00DF5077" w:rsidP="00DF5077">
      <w:pPr>
        <w:ind w:right="-2"/>
        <w:jc w:val="right"/>
        <w:rPr>
          <w:b/>
        </w:rPr>
      </w:pPr>
    </w:p>
    <w:p w:rsidR="00DF5077" w:rsidRPr="00DF5077" w:rsidRDefault="00DF5077" w:rsidP="00880A7B">
      <w:pPr>
        <w:ind w:right="-2"/>
        <w:jc w:val="center"/>
        <w:rPr>
          <w:b/>
        </w:rPr>
      </w:pPr>
      <w:r w:rsidRPr="00DF5077">
        <w:rPr>
          <w:b/>
        </w:rPr>
        <w:t xml:space="preserve">Перечень работ по проведению специальной оценке условий труда </w:t>
      </w:r>
      <w:proofErr w:type="gramStart"/>
      <w:r w:rsidRPr="00DF5077">
        <w:rPr>
          <w:b/>
        </w:rPr>
        <w:t>в</w:t>
      </w:r>
      <w:proofErr w:type="gramEnd"/>
      <w:r w:rsidRPr="00DF5077">
        <w:rPr>
          <w:b/>
        </w:rPr>
        <w:t xml:space="preserve"> </w:t>
      </w:r>
    </w:p>
    <w:p w:rsidR="00DF5077" w:rsidRPr="00DF5077" w:rsidRDefault="00EF4C84" w:rsidP="00880A7B">
      <w:pPr>
        <w:ind w:right="-2"/>
        <w:jc w:val="center"/>
        <w:rPr>
          <w:b/>
          <w:bCs/>
        </w:rPr>
      </w:pPr>
      <w:r>
        <w:rPr>
          <w:b/>
        </w:rPr>
        <w:t xml:space="preserve">ИА </w:t>
      </w:r>
      <w:r w:rsidR="00DF5077" w:rsidRPr="00DF5077">
        <w:rPr>
          <w:b/>
        </w:rPr>
        <w:t xml:space="preserve">АО «ДРСК» </w:t>
      </w:r>
    </w:p>
    <w:p w:rsidR="00DF5077" w:rsidRPr="00DF5077" w:rsidRDefault="00DF5077" w:rsidP="00880A7B">
      <w:pPr>
        <w:ind w:right="-2"/>
        <w:jc w:val="center"/>
        <w:rPr>
          <w:b/>
        </w:rPr>
      </w:pPr>
    </w:p>
    <w:p w:rsidR="00DF5077" w:rsidRPr="00DF5077" w:rsidRDefault="00DF5077" w:rsidP="00DF5077">
      <w:pPr>
        <w:ind w:right="-2"/>
        <w:jc w:val="right"/>
        <w:rPr>
          <w:b/>
        </w:rPr>
      </w:pPr>
    </w:p>
    <w:tbl>
      <w:tblPr>
        <w:tblW w:w="10491" w:type="dxa"/>
        <w:tblInd w:w="-3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7229"/>
        <w:gridCol w:w="2552"/>
      </w:tblGrid>
      <w:tr w:rsidR="00DF5077" w:rsidRPr="00B779F6" w:rsidTr="00DF5077">
        <w:trPr>
          <w:tblHeader/>
        </w:trPr>
        <w:tc>
          <w:tcPr>
            <w:tcW w:w="710" w:type="dxa"/>
            <w:vAlign w:val="center"/>
          </w:tcPr>
          <w:p w:rsidR="00DF5077" w:rsidRPr="00B779F6" w:rsidRDefault="00DF5077" w:rsidP="00206DF7">
            <w:pPr>
              <w:ind w:right="-2"/>
              <w:jc w:val="center"/>
            </w:pPr>
            <w:r w:rsidRPr="00B779F6">
              <w:t xml:space="preserve">№ </w:t>
            </w:r>
            <w:proofErr w:type="spellStart"/>
            <w:r w:rsidRPr="00B779F6">
              <w:t>п</w:t>
            </w:r>
            <w:proofErr w:type="gramStart"/>
            <w:r w:rsidRPr="00B779F6">
              <w:t>.п</w:t>
            </w:r>
            <w:proofErr w:type="spellEnd"/>
            <w:proofErr w:type="gramEnd"/>
          </w:p>
        </w:tc>
        <w:tc>
          <w:tcPr>
            <w:tcW w:w="7229" w:type="dxa"/>
            <w:vAlign w:val="center"/>
          </w:tcPr>
          <w:p w:rsidR="00DF5077" w:rsidRPr="00B779F6" w:rsidRDefault="00DF5077" w:rsidP="00206DF7">
            <w:pPr>
              <w:ind w:right="-2"/>
              <w:jc w:val="center"/>
            </w:pPr>
            <w:r w:rsidRPr="00B779F6">
              <w:t>Наименование работ по договору и основных этапов его выполнения</w:t>
            </w:r>
          </w:p>
        </w:tc>
        <w:tc>
          <w:tcPr>
            <w:tcW w:w="2552" w:type="dxa"/>
            <w:vAlign w:val="center"/>
          </w:tcPr>
          <w:p w:rsidR="00DF5077" w:rsidRPr="00B779F6" w:rsidRDefault="00DF5077" w:rsidP="00B779F6">
            <w:pPr>
              <w:ind w:right="-2"/>
            </w:pPr>
            <w:r w:rsidRPr="00B779F6">
              <w:t>Формы выходного документа, передаваемого Исполнителем Заказчику (на бумажном и электронном носителе)</w:t>
            </w:r>
          </w:p>
        </w:tc>
      </w:tr>
      <w:tr w:rsidR="00DF5077" w:rsidRPr="00B779F6" w:rsidTr="00DF5077">
        <w:tc>
          <w:tcPr>
            <w:tcW w:w="710" w:type="dxa"/>
          </w:tcPr>
          <w:p w:rsidR="00DF5077" w:rsidRPr="00B779F6" w:rsidRDefault="00DF5077" w:rsidP="00880A7B">
            <w:pPr>
              <w:ind w:right="-2"/>
            </w:pPr>
            <w:r w:rsidRPr="00B779F6">
              <w:t>1</w:t>
            </w:r>
          </w:p>
        </w:tc>
        <w:tc>
          <w:tcPr>
            <w:tcW w:w="7229" w:type="dxa"/>
          </w:tcPr>
          <w:p w:rsidR="00DF5077" w:rsidRPr="00B779F6" w:rsidRDefault="00DF5077" w:rsidP="00880A7B">
            <w:pPr>
              <w:ind w:right="-2"/>
            </w:pPr>
            <w:r w:rsidRPr="00B779F6">
              <w:t>2</w:t>
            </w:r>
          </w:p>
        </w:tc>
        <w:tc>
          <w:tcPr>
            <w:tcW w:w="2552" w:type="dxa"/>
          </w:tcPr>
          <w:p w:rsidR="00DF5077" w:rsidRPr="00B779F6" w:rsidRDefault="00DF5077" w:rsidP="00880A7B">
            <w:pPr>
              <w:ind w:right="-2"/>
            </w:pPr>
            <w:r w:rsidRPr="00B779F6">
              <w:t>3</w:t>
            </w:r>
          </w:p>
        </w:tc>
      </w:tr>
      <w:tr w:rsidR="00DF5077" w:rsidRPr="00B779F6" w:rsidTr="00DF5077">
        <w:tc>
          <w:tcPr>
            <w:tcW w:w="710" w:type="dxa"/>
            <w:vAlign w:val="center"/>
          </w:tcPr>
          <w:p w:rsidR="00DF5077" w:rsidRPr="00B779F6" w:rsidRDefault="00DF5077" w:rsidP="00880A7B">
            <w:pPr>
              <w:numPr>
                <w:ilvl w:val="0"/>
                <w:numId w:val="10"/>
              </w:numPr>
              <w:ind w:right="-2"/>
            </w:pPr>
          </w:p>
        </w:tc>
        <w:tc>
          <w:tcPr>
            <w:tcW w:w="7229" w:type="dxa"/>
            <w:vAlign w:val="center"/>
          </w:tcPr>
          <w:p w:rsidR="00DF5077" w:rsidRPr="00B779F6" w:rsidRDefault="00DF5077" w:rsidP="00880A7B">
            <w:pPr>
              <w:ind w:right="-2"/>
            </w:pPr>
            <w:r w:rsidRPr="00B779F6">
              <w:t xml:space="preserve">Идентификация потенциально вредных и (или) опасных производственных факторов и установление совпадения имеющихся на рабочих местах факторов производственной среды и трудового процесса с факторами производственной среды и трудового процесса, предусмотренными </w:t>
            </w:r>
            <w:hyperlink r:id="rId11" w:history="1">
              <w:r w:rsidRPr="00B779F6">
                <w:rPr>
                  <w:rStyle w:val="af2"/>
                </w:rPr>
                <w:t>классификатором</w:t>
              </w:r>
            </w:hyperlink>
            <w:r w:rsidRPr="00B779F6">
              <w:t xml:space="preserve"> вредных и (или) опасных производственных факторов. </w:t>
            </w:r>
          </w:p>
        </w:tc>
        <w:tc>
          <w:tcPr>
            <w:tcW w:w="2552" w:type="dxa"/>
            <w:vAlign w:val="center"/>
          </w:tcPr>
          <w:p w:rsidR="00DF5077" w:rsidRPr="00B779F6" w:rsidRDefault="00DF5077" w:rsidP="00880A7B">
            <w:pPr>
              <w:ind w:right="-2"/>
            </w:pPr>
            <w:r w:rsidRPr="00B779F6">
              <w:t>Перечень вредных и (или) опасных производственных факторов, подлежащих исследованиям (испытаниям) и измерениям,</w:t>
            </w:r>
          </w:p>
        </w:tc>
      </w:tr>
      <w:tr w:rsidR="00DF5077" w:rsidRPr="00B779F6" w:rsidTr="00DF5077">
        <w:tc>
          <w:tcPr>
            <w:tcW w:w="710" w:type="dxa"/>
            <w:vAlign w:val="center"/>
          </w:tcPr>
          <w:p w:rsidR="00DF5077" w:rsidRPr="00B779F6" w:rsidRDefault="00DF5077" w:rsidP="00880A7B">
            <w:pPr>
              <w:numPr>
                <w:ilvl w:val="0"/>
                <w:numId w:val="10"/>
              </w:numPr>
              <w:ind w:right="-2"/>
            </w:pPr>
          </w:p>
        </w:tc>
        <w:tc>
          <w:tcPr>
            <w:tcW w:w="7229" w:type="dxa"/>
            <w:vAlign w:val="center"/>
          </w:tcPr>
          <w:p w:rsidR="00DF5077" w:rsidRPr="00B779F6" w:rsidRDefault="00DF5077" w:rsidP="00880A7B">
            <w:pPr>
              <w:ind w:right="-2"/>
            </w:pPr>
            <w:r w:rsidRPr="00B779F6">
              <w:t xml:space="preserve">Оформление Декларации соответствия условий труда государственным нормативным требованиям охраны труда  </w:t>
            </w:r>
          </w:p>
        </w:tc>
        <w:tc>
          <w:tcPr>
            <w:tcW w:w="2552" w:type="dxa"/>
            <w:vAlign w:val="center"/>
          </w:tcPr>
          <w:p w:rsidR="00DF5077" w:rsidRPr="00B779F6" w:rsidRDefault="00DF5077" w:rsidP="00880A7B">
            <w:pPr>
              <w:ind w:right="-2"/>
            </w:pPr>
            <w:r w:rsidRPr="00B779F6">
              <w:t>Декларации соответствия условий труда</w:t>
            </w:r>
          </w:p>
        </w:tc>
      </w:tr>
      <w:tr w:rsidR="00DF5077" w:rsidRPr="00B779F6" w:rsidTr="00DF5077">
        <w:tc>
          <w:tcPr>
            <w:tcW w:w="710" w:type="dxa"/>
            <w:vAlign w:val="center"/>
          </w:tcPr>
          <w:p w:rsidR="00DF5077" w:rsidRPr="00B779F6" w:rsidRDefault="00DF5077" w:rsidP="00880A7B">
            <w:pPr>
              <w:numPr>
                <w:ilvl w:val="0"/>
                <w:numId w:val="10"/>
              </w:numPr>
              <w:ind w:right="-2"/>
            </w:pPr>
          </w:p>
        </w:tc>
        <w:tc>
          <w:tcPr>
            <w:tcW w:w="7229" w:type="dxa"/>
            <w:vAlign w:val="center"/>
          </w:tcPr>
          <w:p w:rsidR="00DF5077" w:rsidRPr="00B779F6" w:rsidRDefault="00DF5077" w:rsidP="00880A7B">
            <w:pPr>
              <w:ind w:right="-2"/>
            </w:pPr>
            <w:r w:rsidRPr="00B779F6">
              <w:t>Проведение измерений и оценки соответствия условий труда государственным нормативным требованиям охраны труда и оформление протоколов измерений и оценок факторов производственной среды трудового процесса, протоколов оценки эффективности средств индивидуальной защиты, специальной одежды, специальной обуви на рабочем месте</w:t>
            </w:r>
          </w:p>
        </w:tc>
        <w:tc>
          <w:tcPr>
            <w:tcW w:w="2552" w:type="dxa"/>
            <w:vAlign w:val="center"/>
          </w:tcPr>
          <w:p w:rsidR="00DF5077" w:rsidRPr="00B779F6" w:rsidRDefault="00DF5077" w:rsidP="00880A7B">
            <w:pPr>
              <w:ind w:right="-2"/>
            </w:pPr>
          </w:p>
        </w:tc>
      </w:tr>
      <w:tr w:rsidR="00DF5077" w:rsidRPr="00B779F6" w:rsidTr="00DF5077">
        <w:tc>
          <w:tcPr>
            <w:tcW w:w="710" w:type="dxa"/>
            <w:vAlign w:val="center"/>
          </w:tcPr>
          <w:p w:rsidR="00DF5077" w:rsidRPr="00B779F6" w:rsidRDefault="00DF5077" w:rsidP="00880A7B">
            <w:pPr>
              <w:numPr>
                <w:ilvl w:val="0"/>
                <w:numId w:val="10"/>
              </w:numPr>
              <w:ind w:right="-2"/>
            </w:pPr>
          </w:p>
        </w:tc>
        <w:tc>
          <w:tcPr>
            <w:tcW w:w="7229" w:type="dxa"/>
            <w:vAlign w:val="center"/>
          </w:tcPr>
          <w:p w:rsidR="00DF5077" w:rsidRPr="00B779F6" w:rsidRDefault="00DF5077" w:rsidP="00880A7B">
            <w:pPr>
              <w:ind w:right="-2"/>
            </w:pPr>
            <w:r w:rsidRPr="00B779F6">
              <w:t>Составление отчета о проведении специальной оценки условий труда</w:t>
            </w:r>
          </w:p>
        </w:tc>
        <w:tc>
          <w:tcPr>
            <w:tcW w:w="2552" w:type="dxa"/>
            <w:vAlign w:val="center"/>
          </w:tcPr>
          <w:p w:rsidR="00DF5077" w:rsidRPr="00B779F6" w:rsidRDefault="00DF5077" w:rsidP="00880A7B">
            <w:pPr>
              <w:ind w:right="-2"/>
            </w:pPr>
            <w:r w:rsidRPr="00B779F6">
              <w:t>Отчет о проведении специальной оценки условий труда</w:t>
            </w:r>
          </w:p>
        </w:tc>
      </w:tr>
      <w:tr w:rsidR="00DF5077" w:rsidRPr="00B779F6" w:rsidTr="00DF5077">
        <w:tc>
          <w:tcPr>
            <w:tcW w:w="710" w:type="dxa"/>
            <w:vAlign w:val="center"/>
          </w:tcPr>
          <w:p w:rsidR="00DF5077" w:rsidRPr="00B779F6" w:rsidRDefault="0049603C" w:rsidP="00880A7B">
            <w:pPr>
              <w:ind w:right="-2"/>
            </w:pPr>
            <w:r>
              <w:t>5</w:t>
            </w:r>
            <w:r w:rsidR="00DF5077" w:rsidRPr="00B779F6">
              <w:t>.</w:t>
            </w:r>
          </w:p>
        </w:tc>
        <w:tc>
          <w:tcPr>
            <w:tcW w:w="7229" w:type="dxa"/>
            <w:vAlign w:val="center"/>
          </w:tcPr>
          <w:p w:rsidR="00DF5077" w:rsidRPr="00B779F6" w:rsidRDefault="00DF5077" w:rsidP="00880A7B">
            <w:pPr>
              <w:ind w:right="-2"/>
            </w:pPr>
            <w:r w:rsidRPr="00B779F6">
              <w:t>Составление карт специальной оценки условий труда (количество карт специальной оценки определяет исполнитель совместно с заказчиком в соответствии со статьей 16 Федерального закона от 28.12.2013 № 426-ФЗ «О специальной оценке условий труда»).</w:t>
            </w:r>
          </w:p>
        </w:tc>
        <w:tc>
          <w:tcPr>
            <w:tcW w:w="2552" w:type="dxa"/>
            <w:vAlign w:val="center"/>
          </w:tcPr>
          <w:p w:rsidR="00DF5077" w:rsidRPr="00B779F6" w:rsidRDefault="00DF5077" w:rsidP="00880A7B">
            <w:pPr>
              <w:ind w:right="-2"/>
            </w:pPr>
            <w:r w:rsidRPr="00B779F6">
              <w:t>Карты специальной оценки условий труда</w:t>
            </w:r>
          </w:p>
        </w:tc>
      </w:tr>
      <w:tr w:rsidR="00DF5077" w:rsidRPr="00B779F6" w:rsidTr="00DF5077">
        <w:tc>
          <w:tcPr>
            <w:tcW w:w="710" w:type="dxa"/>
            <w:vAlign w:val="center"/>
          </w:tcPr>
          <w:p w:rsidR="00DF5077" w:rsidRPr="00B779F6" w:rsidRDefault="0049603C" w:rsidP="00880A7B">
            <w:pPr>
              <w:ind w:right="-2"/>
            </w:pPr>
            <w:r>
              <w:t>6</w:t>
            </w:r>
            <w:r w:rsidR="00DF5077" w:rsidRPr="00B779F6">
              <w:t>.</w:t>
            </w:r>
          </w:p>
        </w:tc>
        <w:tc>
          <w:tcPr>
            <w:tcW w:w="7229" w:type="dxa"/>
            <w:vAlign w:val="center"/>
          </w:tcPr>
          <w:p w:rsidR="00DF5077" w:rsidRPr="00B779F6" w:rsidRDefault="00DF5077" w:rsidP="00880A7B">
            <w:pPr>
              <w:ind w:right="-2"/>
            </w:pPr>
            <w:r w:rsidRPr="00B779F6">
              <w:t xml:space="preserve">Оформление сводной </w:t>
            </w:r>
            <w:proofErr w:type="gramStart"/>
            <w:r w:rsidRPr="00B779F6">
              <w:t>ведомости результатов специальной оценки условий труда</w:t>
            </w:r>
            <w:proofErr w:type="gramEnd"/>
            <w:r w:rsidRPr="00B779F6">
              <w:t>.</w:t>
            </w:r>
          </w:p>
        </w:tc>
        <w:tc>
          <w:tcPr>
            <w:tcW w:w="2552" w:type="dxa"/>
            <w:vAlign w:val="center"/>
          </w:tcPr>
          <w:p w:rsidR="00DF5077" w:rsidRPr="00B779F6" w:rsidRDefault="00DF5077" w:rsidP="00880A7B">
            <w:pPr>
              <w:ind w:right="-2"/>
            </w:pPr>
            <w:r w:rsidRPr="00B779F6">
              <w:t>Сводная ведомость</w:t>
            </w:r>
          </w:p>
        </w:tc>
      </w:tr>
      <w:tr w:rsidR="00DF5077" w:rsidRPr="00B779F6" w:rsidTr="00DF5077">
        <w:tc>
          <w:tcPr>
            <w:tcW w:w="710" w:type="dxa"/>
            <w:vAlign w:val="center"/>
          </w:tcPr>
          <w:p w:rsidR="00DF5077" w:rsidRPr="00B779F6" w:rsidRDefault="0049603C" w:rsidP="00880A7B">
            <w:pPr>
              <w:ind w:right="-2"/>
            </w:pPr>
            <w:r>
              <w:t>7</w:t>
            </w:r>
            <w:r w:rsidR="00DF5077" w:rsidRPr="00B779F6">
              <w:t>.</w:t>
            </w:r>
          </w:p>
        </w:tc>
        <w:tc>
          <w:tcPr>
            <w:tcW w:w="7229" w:type="dxa"/>
            <w:vAlign w:val="center"/>
          </w:tcPr>
          <w:p w:rsidR="00DF5077" w:rsidRPr="00B779F6" w:rsidRDefault="00DF5077" w:rsidP="00880A7B">
            <w:pPr>
              <w:ind w:right="-2"/>
            </w:pPr>
            <w:r w:rsidRPr="00B779F6">
              <w:t>Оформление проекта перечня рекомендуемых мероприятий по улучшению условий труда.</w:t>
            </w:r>
          </w:p>
        </w:tc>
        <w:tc>
          <w:tcPr>
            <w:tcW w:w="2552" w:type="dxa"/>
            <w:vAlign w:val="center"/>
          </w:tcPr>
          <w:p w:rsidR="00DF5077" w:rsidRPr="00B779F6" w:rsidRDefault="00DF5077" w:rsidP="00880A7B">
            <w:pPr>
              <w:ind w:right="-2"/>
            </w:pPr>
            <w:r w:rsidRPr="00B779F6">
              <w:t>Перечень рекомендуемых мероприятий по улучшению условий труда.</w:t>
            </w:r>
          </w:p>
        </w:tc>
      </w:tr>
      <w:tr w:rsidR="00DF5077" w:rsidRPr="00B779F6" w:rsidTr="00DF5077">
        <w:tc>
          <w:tcPr>
            <w:tcW w:w="710" w:type="dxa"/>
            <w:vAlign w:val="center"/>
          </w:tcPr>
          <w:p w:rsidR="00DF5077" w:rsidRPr="00B779F6" w:rsidRDefault="0049603C" w:rsidP="00880A7B">
            <w:pPr>
              <w:ind w:right="-2"/>
            </w:pPr>
            <w:r>
              <w:t>8</w:t>
            </w:r>
            <w:r w:rsidR="00DF5077" w:rsidRPr="00B779F6">
              <w:t>.</w:t>
            </w:r>
          </w:p>
        </w:tc>
        <w:tc>
          <w:tcPr>
            <w:tcW w:w="7229" w:type="dxa"/>
            <w:vAlign w:val="center"/>
          </w:tcPr>
          <w:p w:rsidR="00DF5077" w:rsidRPr="00B779F6" w:rsidRDefault="00DF5077" w:rsidP="00880A7B">
            <w:pPr>
              <w:ind w:right="-2"/>
            </w:pPr>
            <w:r w:rsidRPr="00B779F6">
              <w:t>Заключение эксперта организации, проводящей специальную оценку условий труда.</w:t>
            </w:r>
          </w:p>
        </w:tc>
        <w:tc>
          <w:tcPr>
            <w:tcW w:w="2552" w:type="dxa"/>
            <w:vAlign w:val="center"/>
          </w:tcPr>
          <w:p w:rsidR="00DF5077" w:rsidRPr="00B779F6" w:rsidRDefault="00DF5077" w:rsidP="00880A7B">
            <w:pPr>
              <w:ind w:right="-2"/>
            </w:pPr>
            <w:r w:rsidRPr="00B779F6">
              <w:t>Заключение эксперта</w:t>
            </w:r>
          </w:p>
        </w:tc>
      </w:tr>
      <w:tr w:rsidR="00DF5077" w:rsidRPr="00B779F6" w:rsidTr="00DF5077">
        <w:tc>
          <w:tcPr>
            <w:tcW w:w="710" w:type="dxa"/>
            <w:vAlign w:val="center"/>
          </w:tcPr>
          <w:p w:rsidR="00DF5077" w:rsidRPr="00B779F6" w:rsidRDefault="0049603C" w:rsidP="00880A7B">
            <w:pPr>
              <w:ind w:right="-2"/>
            </w:pPr>
            <w:r>
              <w:t>9</w:t>
            </w:r>
            <w:r w:rsidR="00DF5077" w:rsidRPr="00B779F6">
              <w:t>.</w:t>
            </w:r>
          </w:p>
        </w:tc>
        <w:tc>
          <w:tcPr>
            <w:tcW w:w="7229" w:type="dxa"/>
            <w:vAlign w:val="center"/>
          </w:tcPr>
          <w:p w:rsidR="00DF5077" w:rsidRPr="00B779F6" w:rsidRDefault="00DF5077" w:rsidP="00880A7B">
            <w:pPr>
              <w:ind w:right="-2"/>
            </w:pPr>
            <w:r w:rsidRPr="00B779F6">
              <w:t xml:space="preserve">Составление перечня профессий (должностей) и рабочих мест, имеющих вредные и опасные производственные факторы (по результатам специальной оценке условий труда), которым </w:t>
            </w:r>
            <w:r w:rsidRPr="00B779F6">
              <w:lastRenderedPageBreak/>
              <w:t>устанавливаются доплаты к тарифной ставке.</w:t>
            </w:r>
          </w:p>
        </w:tc>
        <w:tc>
          <w:tcPr>
            <w:tcW w:w="2552" w:type="dxa"/>
            <w:vAlign w:val="center"/>
          </w:tcPr>
          <w:p w:rsidR="00DF5077" w:rsidRPr="00B779F6" w:rsidRDefault="00DF5077" w:rsidP="00880A7B">
            <w:pPr>
              <w:ind w:right="-2"/>
            </w:pPr>
            <w:r w:rsidRPr="00B779F6">
              <w:lastRenderedPageBreak/>
              <w:t>Перечень профессий (должностей) и рабочих мест</w:t>
            </w:r>
          </w:p>
        </w:tc>
      </w:tr>
      <w:tr w:rsidR="00DF5077" w:rsidRPr="00B779F6" w:rsidTr="00DF5077">
        <w:tc>
          <w:tcPr>
            <w:tcW w:w="710" w:type="dxa"/>
            <w:vAlign w:val="center"/>
          </w:tcPr>
          <w:p w:rsidR="00DF5077" w:rsidRPr="00B779F6" w:rsidRDefault="0049603C" w:rsidP="00880A7B">
            <w:pPr>
              <w:ind w:right="-2"/>
            </w:pPr>
            <w:r>
              <w:lastRenderedPageBreak/>
              <w:t>10</w:t>
            </w:r>
            <w:r w:rsidR="00DF5077" w:rsidRPr="00B779F6">
              <w:t>.</w:t>
            </w:r>
          </w:p>
        </w:tc>
        <w:tc>
          <w:tcPr>
            <w:tcW w:w="7229" w:type="dxa"/>
            <w:vAlign w:val="center"/>
          </w:tcPr>
          <w:p w:rsidR="00DF5077" w:rsidRPr="00B779F6" w:rsidRDefault="00DF5077" w:rsidP="00880A7B">
            <w:pPr>
              <w:ind w:right="-2"/>
            </w:pPr>
            <w:r w:rsidRPr="00B779F6">
              <w:t>Составление перечня профессий (должностей) и рабочих мест, имеющих вредные и опасные производственные факторы (по результатам специальной оценке условий труда), которым предоставляется дополнительный отпуск.</w:t>
            </w:r>
          </w:p>
        </w:tc>
        <w:tc>
          <w:tcPr>
            <w:tcW w:w="2552" w:type="dxa"/>
            <w:vAlign w:val="center"/>
          </w:tcPr>
          <w:p w:rsidR="00DF5077" w:rsidRPr="00B779F6" w:rsidRDefault="00DF5077" w:rsidP="00880A7B">
            <w:pPr>
              <w:ind w:right="-2"/>
            </w:pPr>
            <w:r w:rsidRPr="00B779F6">
              <w:t>Перечень профессий (должностей) и рабочих мест</w:t>
            </w:r>
          </w:p>
        </w:tc>
      </w:tr>
      <w:tr w:rsidR="00DF5077" w:rsidRPr="00B779F6" w:rsidTr="00DF5077">
        <w:tc>
          <w:tcPr>
            <w:tcW w:w="710" w:type="dxa"/>
            <w:vAlign w:val="center"/>
          </w:tcPr>
          <w:p w:rsidR="00DF5077" w:rsidRPr="00B779F6" w:rsidRDefault="0049603C" w:rsidP="00880A7B">
            <w:pPr>
              <w:ind w:right="-2"/>
            </w:pPr>
            <w:r>
              <w:t>11</w:t>
            </w:r>
            <w:r w:rsidR="00DF5077" w:rsidRPr="00B779F6">
              <w:t>.</w:t>
            </w:r>
          </w:p>
        </w:tc>
        <w:tc>
          <w:tcPr>
            <w:tcW w:w="7229" w:type="dxa"/>
            <w:vAlign w:val="center"/>
          </w:tcPr>
          <w:p w:rsidR="00DF5077" w:rsidRPr="00B779F6" w:rsidRDefault="00DF5077" w:rsidP="00880A7B">
            <w:pPr>
              <w:ind w:right="-2"/>
            </w:pPr>
            <w:r w:rsidRPr="00B779F6">
              <w:t>Составление перечня профессий (должностей) и рабочих мест, имеющих вредные и опасные производственные факторы (по результатам специальной оценке условий труда), которым предоставляется сокращенная продолжительность рабочего времени.</w:t>
            </w:r>
          </w:p>
        </w:tc>
        <w:tc>
          <w:tcPr>
            <w:tcW w:w="2552" w:type="dxa"/>
            <w:vAlign w:val="center"/>
          </w:tcPr>
          <w:p w:rsidR="00DF5077" w:rsidRPr="00B779F6" w:rsidRDefault="00DF5077" w:rsidP="00880A7B">
            <w:pPr>
              <w:ind w:right="-2"/>
            </w:pPr>
            <w:r w:rsidRPr="00B779F6">
              <w:t>Перечень профессий (должностей) и рабочих мест.</w:t>
            </w:r>
          </w:p>
        </w:tc>
      </w:tr>
      <w:tr w:rsidR="00DF5077" w:rsidRPr="00B779F6" w:rsidTr="00DF5077">
        <w:tc>
          <w:tcPr>
            <w:tcW w:w="710" w:type="dxa"/>
            <w:vAlign w:val="center"/>
          </w:tcPr>
          <w:p w:rsidR="00DF5077" w:rsidRPr="00B779F6" w:rsidRDefault="0049603C" w:rsidP="00880A7B">
            <w:pPr>
              <w:ind w:right="-2"/>
            </w:pPr>
            <w:r>
              <w:t>12</w:t>
            </w:r>
            <w:r w:rsidR="00DF5077" w:rsidRPr="00B779F6">
              <w:t>.</w:t>
            </w:r>
          </w:p>
        </w:tc>
        <w:tc>
          <w:tcPr>
            <w:tcW w:w="7229" w:type="dxa"/>
            <w:vAlign w:val="center"/>
          </w:tcPr>
          <w:p w:rsidR="00DF5077" w:rsidRPr="00B779F6" w:rsidRDefault="00DF5077" w:rsidP="00880A7B">
            <w:pPr>
              <w:ind w:right="-2"/>
            </w:pPr>
            <w:r w:rsidRPr="00B779F6">
              <w:t>Составление списка профессий и должностей на досрочное пенсионное обеспечение.</w:t>
            </w:r>
          </w:p>
        </w:tc>
        <w:tc>
          <w:tcPr>
            <w:tcW w:w="2552" w:type="dxa"/>
            <w:vAlign w:val="center"/>
          </w:tcPr>
          <w:p w:rsidR="00DF5077" w:rsidRPr="00B779F6" w:rsidRDefault="00DF5077" w:rsidP="00880A7B">
            <w:pPr>
              <w:ind w:right="-2"/>
            </w:pPr>
            <w:r w:rsidRPr="00B779F6">
              <w:t>Список профессий и должностей</w:t>
            </w:r>
          </w:p>
        </w:tc>
      </w:tr>
      <w:tr w:rsidR="00DF5077" w:rsidRPr="00B779F6" w:rsidTr="00DF5077">
        <w:tc>
          <w:tcPr>
            <w:tcW w:w="710" w:type="dxa"/>
            <w:vAlign w:val="center"/>
          </w:tcPr>
          <w:p w:rsidR="00DF5077" w:rsidRPr="00B779F6" w:rsidRDefault="0049603C" w:rsidP="00880A7B">
            <w:pPr>
              <w:ind w:right="-2"/>
            </w:pPr>
            <w:r>
              <w:t>13</w:t>
            </w:r>
            <w:r w:rsidR="00DF5077" w:rsidRPr="00B779F6">
              <w:t>.</w:t>
            </w:r>
          </w:p>
        </w:tc>
        <w:tc>
          <w:tcPr>
            <w:tcW w:w="7229" w:type="dxa"/>
            <w:vAlign w:val="center"/>
          </w:tcPr>
          <w:p w:rsidR="00DF5077" w:rsidRPr="00B779F6" w:rsidRDefault="00DF5077" w:rsidP="00880A7B">
            <w:pPr>
              <w:ind w:right="-2"/>
            </w:pPr>
            <w:r w:rsidRPr="00B779F6">
              <w:t>Составление перечня рабочих мест, имеющих ограничения по подбору кадров</w:t>
            </w:r>
          </w:p>
        </w:tc>
        <w:tc>
          <w:tcPr>
            <w:tcW w:w="2552" w:type="dxa"/>
            <w:vAlign w:val="center"/>
          </w:tcPr>
          <w:p w:rsidR="00DF5077" w:rsidRPr="00B779F6" w:rsidRDefault="00DF5077" w:rsidP="00880A7B">
            <w:pPr>
              <w:ind w:right="-2"/>
            </w:pPr>
            <w:r w:rsidRPr="00B779F6">
              <w:t>Перечень рабочих мест</w:t>
            </w:r>
          </w:p>
        </w:tc>
      </w:tr>
      <w:tr w:rsidR="00DF5077" w:rsidRPr="00B779F6" w:rsidTr="00DF5077">
        <w:tc>
          <w:tcPr>
            <w:tcW w:w="710" w:type="dxa"/>
            <w:vAlign w:val="center"/>
          </w:tcPr>
          <w:p w:rsidR="00DF5077" w:rsidRPr="00B779F6" w:rsidRDefault="0049603C" w:rsidP="00880A7B">
            <w:pPr>
              <w:ind w:right="-2"/>
            </w:pPr>
            <w:r>
              <w:t>14</w:t>
            </w:r>
            <w:r w:rsidR="00DF5077" w:rsidRPr="00B779F6">
              <w:t>.</w:t>
            </w:r>
          </w:p>
        </w:tc>
        <w:tc>
          <w:tcPr>
            <w:tcW w:w="7229" w:type="dxa"/>
            <w:vAlign w:val="center"/>
          </w:tcPr>
          <w:p w:rsidR="00DF5077" w:rsidRPr="00B779F6" w:rsidRDefault="00DF5077" w:rsidP="00880A7B">
            <w:pPr>
              <w:ind w:right="-2"/>
            </w:pPr>
            <w:r w:rsidRPr="00B779F6">
              <w:t>Составление перечня должностей и профессий, подлежащих обязательным предварительным и периодическим медицинским осмотрам с указанием сроков их проведения.</w:t>
            </w:r>
          </w:p>
        </w:tc>
        <w:tc>
          <w:tcPr>
            <w:tcW w:w="2552" w:type="dxa"/>
            <w:vAlign w:val="center"/>
          </w:tcPr>
          <w:p w:rsidR="00DF5077" w:rsidRPr="00B779F6" w:rsidRDefault="00DF5077" w:rsidP="00880A7B">
            <w:pPr>
              <w:ind w:right="-2"/>
            </w:pPr>
            <w:r w:rsidRPr="00B779F6">
              <w:t>Перечень профессий (должностей)</w:t>
            </w:r>
          </w:p>
        </w:tc>
      </w:tr>
      <w:tr w:rsidR="00DF5077" w:rsidRPr="00B779F6" w:rsidTr="00DF5077">
        <w:tc>
          <w:tcPr>
            <w:tcW w:w="710" w:type="dxa"/>
            <w:vAlign w:val="center"/>
          </w:tcPr>
          <w:p w:rsidR="00DF5077" w:rsidRPr="00B779F6" w:rsidRDefault="0049603C" w:rsidP="00880A7B">
            <w:pPr>
              <w:ind w:right="-2"/>
            </w:pPr>
            <w:r>
              <w:t>15</w:t>
            </w:r>
            <w:r w:rsidR="00DF5077" w:rsidRPr="00B779F6">
              <w:t>.</w:t>
            </w:r>
          </w:p>
        </w:tc>
        <w:tc>
          <w:tcPr>
            <w:tcW w:w="7229" w:type="dxa"/>
            <w:vAlign w:val="center"/>
          </w:tcPr>
          <w:p w:rsidR="00DF5077" w:rsidRPr="00B779F6" w:rsidRDefault="00DF5077" w:rsidP="00880A7B">
            <w:pPr>
              <w:ind w:right="-2"/>
            </w:pPr>
            <w:proofErr w:type="gramStart"/>
            <w:r w:rsidRPr="00B779F6">
              <w:t>Направление результатов проведения специальной оценки условий труда, в том числе в отношении рабочих мест, условия труда на которых признаны допустимыми и декларируются как соответствующие государственным</w:t>
            </w:r>
            <w:proofErr w:type="gramEnd"/>
          </w:p>
          <w:p w:rsidR="00DF5077" w:rsidRPr="00B779F6" w:rsidRDefault="00DF5077" w:rsidP="00880A7B">
            <w:pPr>
              <w:ind w:right="-2"/>
            </w:pPr>
            <w:r w:rsidRPr="00B779F6">
              <w:t xml:space="preserve">нормативным требованиям охраны труда, в Федеральную государственную информационную систему </w:t>
            </w:r>
            <w:proofErr w:type="gramStart"/>
            <w:r w:rsidRPr="00B779F6">
              <w:t>учета результатов проведения специальной оценки условий труда</w:t>
            </w:r>
            <w:proofErr w:type="gramEnd"/>
            <w:r w:rsidRPr="00B779F6">
              <w:t>.</w:t>
            </w:r>
          </w:p>
        </w:tc>
        <w:tc>
          <w:tcPr>
            <w:tcW w:w="2552" w:type="dxa"/>
            <w:vAlign w:val="center"/>
          </w:tcPr>
          <w:p w:rsidR="00DF5077" w:rsidRPr="00B779F6" w:rsidRDefault="00DF5077" w:rsidP="00880A7B">
            <w:pPr>
              <w:ind w:right="-2"/>
            </w:pPr>
            <w:r w:rsidRPr="00B779F6">
              <w:t>Письмо с приложениями</w:t>
            </w:r>
          </w:p>
        </w:tc>
      </w:tr>
    </w:tbl>
    <w:p w:rsidR="00DF5077" w:rsidRPr="00B779F6" w:rsidRDefault="00DF5077" w:rsidP="00880A7B">
      <w:pPr>
        <w:ind w:right="-2"/>
        <w:rPr>
          <w:bCs/>
        </w:rPr>
      </w:pPr>
    </w:p>
    <w:p w:rsidR="00DF5077" w:rsidRPr="00DF5077" w:rsidRDefault="00DF5077" w:rsidP="00DF5077">
      <w:pPr>
        <w:ind w:right="-2"/>
        <w:jc w:val="right"/>
        <w:rPr>
          <w:b/>
          <w:bCs/>
        </w:rPr>
      </w:pPr>
    </w:p>
    <w:p w:rsidR="00DF5077" w:rsidRPr="00DF5077" w:rsidRDefault="00DF5077" w:rsidP="00DF5077">
      <w:pPr>
        <w:ind w:right="-2"/>
        <w:jc w:val="right"/>
        <w:rPr>
          <w:b/>
          <w:bCs/>
        </w:rPr>
      </w:pPr>
    </w:p>
    <w:p w:rsidR="00206DF7" w:rsidRPr="000C2978" w:rsidRDefault="00206DF7" w:rsidP="00206DF7">
      <w:pPr>
        <w:rPr>
          <w:b/>
          <w:i/>
          <w:sz w:val="26"/>
          <w:szCs w:val="26"/>
          <w:highlight w:val="yellow"/>
          <w:u w:val="single"/>
        </w:rPr>
      </w:pPr>
    </w:p>
    <w:p w:rsidR="00DF5077" w:rsidRPr="00DF5077" w:rsidRDefault="00DF5077" w:rsidP="00DF5077">
      <w:pPr>
        <w:ind w:right="-2"/>
        <w:jc w:val="right"/>
        <w:rPr>
          <w:b/>
          <w:bCs/>
          <w:i/>
        </w:rPr>
      </w:pPr>
    </w:p>
    <w:p w:rsidR="00DF5077" w:rsidRPr="00DF5077" w:rsidRDefault="00DF5077" w:rsidP="00DF5077">
      <w:pPr>
        <w:ind w:right="-2"/>
        <w:jc w:val="right"/>
        <w:rPr>
          <w:b/>
          <w:bCs/>
          <w:i/>
        </w:rPr>
      </w:pPr>
    </w:p>
    <w:p w:rsidR="00880A7B" w:rsidRDefault="00880A7B" w:rsidP="00DF5077">
      <w:pPr>
        <w:ind w:right="-2"/>
        <w:jc w:val="right"/>
        <w:rPr>
          <w:b/>
          <w:i/>
        </w:rPr>
      </w:pPr>
    </w:p>
    <w:p w:rsidR="00880A7B" w:rsidRDefault="00880A7B" w:rsidP="00DF5077">
      <w:pPr>
        <w:ind w:right="-2"/>
        <w:jc w:val="right"/>
        <w:rPr>
          <w:b/>
          <w:i/>
        </w:rPr>
      </w:pPr>
    </w:p>
    <w:p w:rsidR="00880A7B" w:rsidRDefault="00880A7B" w:rsidP="00DD3575">
      <w:pPr>
        <w:ind w:right="-2"/>
        <w:rPr>
          <w:b/>
        </w:rPr>
      </w:pPr>
    </w:p>
    <w:p w:rsidR="00880A7B" w:rsidRDefault="00880A7B" w:rsidP="00DF5077">
      <w:pPr>
        <w:ind w:right="-2"/>
        <w:jc w:val="right"/>
        <w:rPr>
          <w:b/>
        </w:rPr>
        <w:sectPr w:rsidR="00880A7B" w:rsidSect="007E5855">
          <w:footerReference w:type="default" r:id="rId12"/>
          <w:pgSz w:w="11906" w:h="16838" w:code="9"/>
          <w:pgMar w:top="709" w:right="567" w:bottom="851" w:left="851" w:header="709" w:footer="709" w:gutter="0"/>
          <w:cols w:space="708"/>
          <w:docGrid w:linePitch="360"/>
        </w:sectPr>
      </w:pPr>
    </w:p>
    <w:p w:rsidR="00EF4C84" w:rsidRPr="00EF4C84" w:rsidRDefault="00EF4C84" w:rsidP="00EF4C84">
      <w:pPr>
        <w:ind w:right="-2"/>
        <w:jc w:val="right"/>
        <w:rPr>
          <w:b/>
          <w:i/>
          <w:iCs/>
        </w:rPr>
      </w:pPr>
      <w:r w:rsidRPr="00EF4C84">
        <w:rPr>
          <w:b/>
          <w:i/>
        </w:rPr>
        <w:lastRenderedPageBreak/>
        <w:t xml:space="preserve">Приложение </w:t>
      </w:r>
      <w:r>
        <w:rPr>
          <w:b/>
          <w:i/>
        </w:rPr>
        <w:t>3</w:t>
      </w:r>
    </w:p>
    <w:p w:rsidR="00EF4C84" w:rsidRPr="00EF4C84" w:rsidRDefault="00EF4C84" w:rsidP="00EF4C84">
      <w:pPr>
        <w:ind w:right="-2"/>
        <w:jc w:val="right"/>
        <w:rPr>
          <w:b/>
          <w:i/>
        </w:rPr>
      </w:pPr>
      <w:r w:rsidRPr="00EF4C84">
        <w:rPr>
          <w:b/>
          <w:i/>
        </w:rPr>
        <w:t>к Техническому заданию на проведение</w:t>
      </w:r>
    </w:p>
    <w:p w:rsidR="00EF4C84" w:rsidRPr="00EF4C84" w:rsidRDefault="00EF4C84" w:rsidP="00EF4C84">
      <w:pPr>
        <w:ind w:right="-2"/>
        <w:jc w:val="right"/>
        <w:rPr>
          <w:b/>
          <w:i/>
        </w:rPr>
      </w:pPr>
      <w:r w:rsidRPr="00EF4C84">
        <w:rPr>
          <w:b/>
          <w:i/>
        </w:rPr>
        <w:t>специальной оценки условий труда</w:t>
      </w:r>
    </w:p>
    <w:p w:rsidR="00EF4C84" w:rsidRPr="00EF4C84" w:rsidRDefault="00EF4C84" w:rsidP="00EF4C84">
      <w:pPr>
        <w:ind w:right="-2"/>
        <w:jc w:val="right"/>
        <w:rPr>
          <w:b/>
          <w:i/>
        </w:rPr>
      </w:pPr>
      <w:r w:rsidRPr="00EF4C84">
        <w:rPr>
          <w:b/>
          <w:i/>
        </w:rPr>
        <w:t xml:space="preserve">в ИА АО «ДРСК» </w:t>
      </w:r>
    </w:p>
    <w:p w:rsidR="00DF5077" w:rsidRPr="00DF5077" w:rsidRDefault="00DF5077" w:rsidP="00DF5077">
      <w:pPr>
        <w:ind w:right="-2"/>
        <w:jc w:val="right"/>
        <w:rPr>
          <w:b/>
          <w:bCs/>
        </w:rPr>
      </w:pPr>
    </w:p>
    <w:p w:rsidR="00DF5077" w:rsidRPr="00DF5077" w:rsidRDefault="00DF5077" w:rsidP="00DF5077">
      <w:pPr>
        <w:ind w:right="-2"/>
        <w:jc w:val="right"/>
        <w:rPr>
          <w:b/>
        </w:rPr>
      </w:pPr>
    </w:p>
    <w:p w:rsidR="00880A7B" w:rsidRPr="00880A7B" w:rsidRDefault="00880A7B" w:rsidP="00880A7B">
      <w:pPr>
        <w:ind w:right="-2"/>
        <w:jc w:val="center"/>
        <w:rPr>
          <w:b/>
        </w:rPr>
      </w:pPr>
      <w:r w:rsidRPr="00880A7B">
        <w:rPr>
          <w:b/>
        </w:rPr>
        <w:t xml:space="preserve">Форма предоставления результатов СОУТ (электронная таблица </w:t>
      </w:r>
      <w:r w:rsidRPr="00880A7B">
        <w:rPr>
          <w:b/>
          <w:lang w:val="en-US"/>
        </w:rPr>
        <w:t>MS</w:t>
      </w:r>
      <w:r w:rsidRPr="00880A7B">
        <w:rPr>
          <w:b/>
        </w:rPr>
        <w:t xml:space="preserve"> </w:t>
      </w:r>
      <w:r w:rsidRPr="00880A7B">
        <w:rPr>
          <w:b/>
          <w:lang w:val="en-US"/>
        </w:rPr>
        <w:t>Excel</w:t>
      </w:r>
      <w:r w:rsidRPr="00880A7B">
        <w:rPr>
          <w:b/>
        </w:rPr>
        <w:t>)</w:t>
      </w:r>
    </w:p>
    <w:p w:rsidR="00880A7B" w:rsidRPr="00880A7B" w:rsidRDefault="00880A7B" w:rsidP="00880A7B">
      <w:pPr>
        <w:ind w:right="-2"/>
        <w:jc w:val="center"/>
        <w:rPr>
          <w:b/>
        </w:rPr>
      </w:pPr>
    </w:p>
    <w:tbl>
      <w:tblPr>
        <w:tblW w:w="14601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708"/>
        <w:gridCol w:w="709"/>
        <w:gridCol w:w="567"/>
        <w:gridCol w:w="425"/>
        <w:gridCol w:w="426"/>
        <w:gridCol w:w="567"/>
        <w:gridCol w:w="425"/>
        <w:gridCol w:w="425"/>
        <w:gridCol w:w="425"/>
        <w:gridCol w:w="426"/>
        <w:gridCol w:w="567"/>
        <w:gridCol w:w="567"/>
        <w:gridCol w:w="558"/>
        <w:gridCol w:w="576"/>
        <w:gridCol w:w="567"/>
        <w:gridCol w:w="547"/>
        <w:gridCol w:w="587"/>
        <w:gridCol w:w="567"/>
        <w:gridCol w:w="850"/>
        <w:gridCol w:w="567"/>
        <w:gridCol w:w="567"/>
        <w:gridCol w:w="567"/>
        <w:gridCol w:w="567"/>
        <w:gridCol w:w="567"/>
        <w:gridCol w:w="567"/>
      </w:tblGrid>
      <w:tr w:rsidR="00880A7B" w:rsidRPr="00880A7B" w:rsidTr="00880A7B">
        <w:trPr>
          <w:cantSplit/>
          <w:trHeight w:val="245"/>
          <w:jc w:val="center"/>
        </w:trPr>
        <w:tc>
          <w:tcPr>
            <w:tcW w:w="710" w:type="dxa"/>
            <w:vMerge w:val="restart"/>
            <w:shd w:val="clear" w:color="auto" w:fill="auto"/>
            <w:textDirection w:val="btLr"/>
            <w:vAlign w:val="center"/>
          </w:tcPr>
          <w:p w:rsidR="00880A7B" w:rsidRPr="007E3541" w:rsidRDefault="00880A7B" w:rsidP="00880A7B">
            <w:pPr>
              <w:ind w:right="-2"/>
              <w:jc w:val="center"/>
              <w:rPr>
                <w:sz w:val="20"/>
                <w:szCs w:val="20"/>
              </w:rPr>
            </w:pPr>
            <w:r w:rsidRPr="007E3541">
              <w:rPr>
                <w:sz w:val="20"/>
                <w:szCs w:val="20"/>
              </w:rPr>
              <w:t>Индивидуальный номер рабочего места</w:t>
            </w:r>
          </w:p>
          <w:p w:rsidR="00880A7B" w:rsidRPr="007E3541" w:rsidRDefault="00880A7B" w:rsidP="00880A7B">
            <w:pPr>
              <w:ind w:right="-2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880A7B" w:rsidRPr="007E3541" w:rsidRDefault="00880A7B" w:rsidP="00880A7B">
            <w:pPr>
              <w:ind w:right="-2"/>
              <w:jc w:val="center"/>
              <w:rPr>
                <w:sz w:val="20"/>
                <w:szCs w:val="20"/>
              </w:rPr>
            </w:pPr>
            <w:r w:rsidRPr="007E3541">
              <w:rPr>
                <w:sz w:val="20"/>
                <w:szCs w:val="20"/>
              </w:rPr>
              <w:t>Профессия / должность / специальность работника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880A7B" w:rsidRPr="007E3541" w:rsidRDefault="00880A7B" w:rsidP="00880A7B">
            <w:pPr>
              <w:ind w:right="-2"/>
              <w:jc w:val="center"/>
              <w:rPr>
                <w:sz w:val="20"/>
                <w:szCs w:val="20"/>
              </w:rPr>
            </w:pPr>
            <w:r w:rsidRPr="007E3541">
              <w:rPr>
                <w:sz w:val="20"/>
                <w:szCs w:val="20"/>
              </w:rPr>
              <w:t xml:space="preserve">Количество работников на </w:t>
            </w:r>
            <w:proofErr w:type="gramStart"/>
            <w:r w:rsidRPr="007E3541">
              <w:rPr>
                <w:sz w:val="20"/>
                <w:szCs w:val="20"/>
              </w:rPr>
              <w:t>данном</w:t>
            </w:r>
            <w:proofErr w:type="gramEnd"/>
            <w:r w:rsidRPr="007E3541">
              <w:rPr>
                <w:sz w:val="20"/>
                <w:szCs w:val="20"/>
              </w:rPr>
              <w:t xml:space="preserve"> РМ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80A7B" w:rsidRPr="007E3541" w:rsidRDefault="00880A7B" w:rsidP="00880A7B">
            <w:pPr>
              <w:ind w:right="-2"/>
              <w:jc w:val="center"/>
              <w:rPr>
                <w:sz w:val="20"/>
                <w:szCs w:val="20"/>
              </w:rPr>
            </w:pPr>
            <w:r w:rsidRPr="007E3541">
              <w:rPr>
                <w:sz w:val="20"/>
                <w:szCs w:val="20"/>
              </w:rPr>
              <w:t>Из них женщин</w:t>
            </w:r>
          </w:p>
        </w:tc>
        <w:tc>
          <w:tcPr>
            <w:tcW w:w="7088" w:type="dxa"/>
            <w:gridSpan w:val="14"/>
            <w:shd w:val="clear" w:color="auto" w:fill="auto"/>
            <w:vAlign w:val="center"/>
          </w:tcPr>
          <w:p w:rsidR="00880A7B" w:rsidRPr="007E3541" w:rsidRDefault="00880A7B" w:rsidP="00880A7B">
            <w:pPr>
              <w:ind w:right="-2"/>
              <w:jc w:val="center"/>
              <w:rPr>
                <w:sz w:val="20"/>
                <w:szCs w:val="20"/>
              </w:rPr>
            </w:pPr>
            <w:r w:rsidRPr="007E3541">
              <w:rPr>
                <w:sz w:val="20"/>
                <w:szCs w:val="20"/>
              </w:rPr>
              <w:t>Классы (подклассы)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80A7B" w:rsidRPr="007E3541" w:rsidRDefault="00880A7B" w:rsidP="00880A7B">
            <w:pPr>
              <w:ind w:right="-2"/>
              <w:jc w:val="center"/>
              <w:rPr>
                <w:sz w:val="20"/>
                <w:szCs w:val="20"/>
              </w:rPr>
            </w:pPr>
            <w:r w:rsidRPr="007E3541">
              <w:rPr>
                <w:sz w:val="20"/>
                <w:szCs w:val="20"/>
              </w:rPr>
              <w:t>Итоговый класс (подкласс) условий труда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880A7B" w:rsidRPr="007E3541" w:rsidRDefault="00880A7B" w:rsidP="00880A7B">
            <w:pPr>
              <w:ind w:right="-2"/>
              <w:jc w:val="center"/>
              <w:rPr>
                <w:sz w:val="20"/>
                <w:szCs w:val="20"/>
              </w:rPr>
            </w:pPr>
            <w:r w:rsidRPr="007E3541">
              <w:rPr>
                <w:sz w:val="20"/>
                <w:szCs w:val="20"/>
              </w:rPr>
              <w:t>Итоговый класс (подкласс) условий труда с учетом эффективного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80A7B" w:rsidRPr="007E3541" w:rsidRDefault="00880A7B" w:rsidP="00880A7B">
            <w:pPr>
              <w:ind w:right="-2"/>
              <w:jc w:val="center"/>
              <w:rPr>
                <w:sz w:val="20"/>
                <w:szCs w:val="20"/>
              </w:rPr>
            </w:pPr>
            <w:r w:rsidRPr="007E3541">
              <w:rPr>
                <w:sz w:val="20"/>
                <w:szCs w:val="20"/>
              </w:rPr>
              <w:t>Повышенный размер оплаты труда (</w:t>
            </w:r>
            <w:proofErr w:type="spellStart"/>
            <w:r w:rsidRPr="007E3541">
              <w:rPr>
                <w:sz w:val="20"/>
                <w:szCs w:val="20"/>
              </w:rPr>
              <w:t>да</w:t>
            </w:r>
            <w:proofErr w:type="gramStart"/>
            <w:r w:rsidRPr="007E3541">
              <w:rPr>
                <w:sz w:val="20"/>
                <w:szCs w:val="20"/>
              </w:rPr>
              <w:t>,н</w:t>
            </w:r>
            <w:proofErr w:type="gramEnd"/>
            <w:r w:rsidRPr="007E3541">
              <w:rPr>
                <w:sz w:val="20"/>
                <w:szCs w:val="20"/>
              </w:rPr>
              <w:t>ет</w:t>
            </w:r>
            <w:proofErr w:type="spellEnd"/>
            <w:r w:rsidRPr="007E3541">
              <w:rPr>
                <w:sz w:val="20"/>
                <w:szCs w:val="20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80A7B" w:rsidRPr="007E3541" w:rsidRDefault="00880A7B" w:rsidP="00880A7B">
            <w:pPr>
              <w:ind w:right="-2"/>
              <w:jc w:val="center"/>
              <w:rPr>
                <w:sz w:val="20"/>
                <w:szCs w:val="20"/>
              </w:rPr>
            </w:pPr>
            <w:r w:rsidRPr="007E3541">
              <w:rPr>
                <w:sz w:val="20"/>
                <w:szCs w:val="20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80A7B" w:rsidRPr="007E3541" w:rsidRDefault="00880A7B" w:rsidP="00880A7B">
            <w:pPr>
              <w:ind w:right="-2"/>
              <w:jc w:val="center"/>
              <w:rPr>
                <w:sz w:val="20"/>
                <w:szCs w:val="20"/>
              </w:rPr>
            </w:pPr>
            <w:r w:rsidRPr="007E3541">
              <w:rPr>
                <w:sz w:val="20"/>
                <w:szCs w:val="20"/>
              </w:rPr>
              <w:t>Сокращенная продолжительность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80A7B" w:rsidRPr="007E3541" w:rsidRDefault="00880A7B" w:rsidP="00880A7B">
            <w:pPr>
              <w:ind w:right="-2"/>
              <w:jc w:val="center"/>
              <w:rPr>
                <w:sz w:val="20"/>
                <w:szCs w:val="20"/>
              </w:rPr>
            </w:pPr>
            <w:r w:rsidRPr="007E3541">
              <w:rPr>
                <w:sz w:val="20"/>
                <w:szCs w:val="20"/>
              </w:rPr>
              <w:t>Молоко или другие равноценные пищевые продукты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80A7B" w:rsidRPr="007E3541" w:rsidRDefault="00880A7B" w:rsidP="00880A7B">
            <w:pPr>
              <w:ind w:right="-2"/>
              <w:jc w:val="center"/>
              <w:rPr>
                <w:sz w:val="20"/>
                <w:szCs w:val="20"/>
              </w:rPr>
            </w:pPr>
            <w:r w:rsidRPr="007E3541">
              <w:rPr>
                <w:sz w:val="20"/>
                <w:szCs w:val="20"/>
              </w:rPr>
              <w:t>Лечебно-профилактическое питание 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80A7B" w:rsidRPr="00880A7B" w:rsidRDefault="00880A7B" w:rsidP="00880A7B">
            <w:pPr>
              <w:ind w:right="-2"/>
              <w:jc w:val="center"/>
              <w:rPr>
                <w:b/>
                <w:sz w:val="16"/>
                <w:szCs w:val="16"/>
              </w:rPr>
            </w:pPr>
            <w:r w:rsidRPr="00880A7B">
              <w:rPr>
                <w:sz w:val="16"/>
                <w:szCs w:val="16"/>
              </w:rPr>
              <w:t>Льготное пенсионное обеспечение (да/нет</w:t>
            </w:r>
            <w:r w:rsidRPr="00880A7B">
              <w:rPr>
                <w:b/>
                <w:sz w:val="16"/>
                <w:szCs w:val="16"/>
              </w:rPr>
              <w:t>)</w:t>
            </w:r>
          </w:p>
        </w:tc>
      </w:tr>
      <w:tr w:rsidR="00880A7B" w:rsidRPr="00880A7B" w:rsidTr="00880A7B">
        <w:trPr>
          <w:cantSplit/>
          <w:trHeight w:val="3021"/>
          <w:jc w:val="center"/>
        </w:trPr>
        <w:tc>
          <w:tcPr>
            <w:tcW w:w="710" w:type="dxa"/>
            <w:vMerge/>
            <w:shd w:val="clear" w:color="auto" w:fill="auto"/>
            <w:vAlign w:val="center"/>
          </w:tcPr>
          <w:p w:rsidR="00880A7B" w:rsidRPr="00880A7B" w:rsidRDefault="00880A7B" w:rsidP="00880A7B">
            <w:pPr>
              <w:ind w:right="-2"/>
              <w:jc w:val="right"/>
              <w:rPr>
                <w:b/>
              </w:rPr>
            </w:pPr>
          </w:p>
        </w:tc>
        <w:tc>
          <w:tcPr>
            <w:tcW w:w="708" w:type="dxa"/>
            <w:vMerge/>
          </w:tcPr>
          <w:p w:rsidR="00880A7B" w:rsidRPr="00880A7B" w:rsidRDefault="00880A7B" w:rsidP="00880A7B">
            <w:pPr>
              <w:ind w:right="-2"/>
              <w:jc w:val="right"/>
              <w:rPr>
                <w:b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80A7B" w:rsidRPr="00880A7B" w:rsidRDefault="00880A7B" w:rsidP="00880A7B">
            <w:pPr>
              <w:ind w:right="-2"/>
              <w:jc w:val="right"/>
              <w:rPr>
                <w:b/>
              </w:rPr>
            </w:pPr>
          </w:p>
        </w:tc>
        <w:tc>
          <w:tcPr>
            <w:tcW w:w="567" w:type="dxa"/>
            <w:vMerge/>
            <w:textDirection w:val="btLr"/>
          </w:tcPr>
          <w:p w:rsidR="00880A7B" w:rsidRPr="00880A7B" w:rsidRDefault="00880A7B" w:rsidP="00880A7B">
            <w:pPr>
              <w:ind w:right="-2"/>
              <w:jc w:val="right"/>
              <w:rPr>
                <w:b/>
              </w:rPr>
            </w:pPr>
          </w:p>
        </w:tc>
        <w:tc>
          <w:tcPr>
            <w:tcW w:w="425" w:type="dxa"/>
            <w:shd w:val="clear" w:color="auto" w:fill="auto"/>
            <w:textDirection w:val="btLr"/>
          </w:tcPr>
          <w:p w:rsidR="00880A7B" w:rsidRPr="00880A7B" w:rsidRDefault="00880A7B" w:rsidP="00880A7B">
            <w:pPr>
              <w:ind w:right="-2"/>
              <w:jc w:val="right"/>
              <w:rPr>
                <w:sz w:val="16"/>
                <w:szCs w:val="16"/>
              </w:rPr>
            </w:pPr>
            <w:r w:rsidRPr="00880A7B">
              <w:rPr>
                <w:sz w:val="16"/>
                <w:szCs w:val="16"/>
              </w:rPr>
              <w:t>химический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880A7B" w:rsidRPr="00880A7B" w:rsidRDefault="00880A7B" w:rsidP="00880A7B">
            <w:pPr>
              <w:ind w:right="-2"/>
              <w:jc w:val="center"/>
              <w:rPr>
                <w:sz w:val="16"/>
                <w:szCs w:val="16"/>
              </w:rPr>
            </w:pPr>
            <w:r w:rsidRPr="00880A7B">
              <w:rPr>
                <w:sz w:val="16"/>
                <w:szCs w:val="16"/>
              </w:rPr>
              <w:t>биологический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880A7B" w:rsidRPr="00880A7B" w:rsidRDefault="00880A7B" w:rsidP="00880A7B">
            <w:pPr>
              <w:ind w:right="-2"/>
              <w:jc w:val="center"/>
              <w:rPr>
                <w:sz w:val="16"/>
                <w:szCs w:val="16"/>
              </w:rPr>
            </w:pPr>
            <w:r w:rsidRPr="00880A7B">
              <w:rPr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880A7B">
              <w:rPr>
                <w:sz w:val="16"/>
                <w:szCs w:val="16"/>
              </w:rPr>
              <w:t>фиброгенного</w:t>
            </w:r>
            <w:proofErr w:type="spellEnd"/>
            <w:r w:rsidRPr="00880A7B">
              <w:rPr>
                <w:sz w:val="16"/>
                <w:szCs w:val="16"/>
              </w:rPr>
              <w:t xml:space="preserve"> действия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880A7B" w:rsidRPr="00880A7B" w:rsidRDefault="00880A7B" w:rsidP="00880A7B">
            <w:pPr>
              <w:ind w:right="-2"/>
              <w:jc w:val="center"/>
              <w:rPr>
                <w:sz w:val="16"/>
                <w:szCs w:val="16"/>
              </w:rPr>
            </w:pPr>
            <w:r w:rsidRPr="00880A7B">
              <w:rPr>
                <w:sz w:val="16"/>
                <w:szCs w:val="16"/>
              </w:rPr>
              <w:t>шум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880A7B" w:rsidRPr="00880A7B" w:rsidRDefault="00880A7B" w:rsidP="00880A7B">
            <w:pPr>
              <w:ind w:right="-2"/>
              <w:jc w:val="center"/>
              <w:rPr>
                <w:sz w:val="16"/>
                <w:szCs w:val="16"/>
              </w:rPr>
            </w:pPr>
            <w:r w:rsidRPr="00880A7B">
              <w:rPr>
                <w:sz w:val="16"/>
                <w:szCs w:val="16"/>
              </w:rPr>
              <w:t>инфразвук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880A7B" w:rsidRPr="00880A7B" w:rsidRDefault="00880A7B" w:rsidP="00880A7B">
            <w:pPr>
              <w:ind w:right="-2"/>
              <w:jc w:val="center"/>
              <w:rPr>
                <w:sz w:val="16"/>
                <w:szCs w:val="16"/>
              </w:rPr>
            </w:pPr>
            <w:r w:rsidRPr="00880A7B">
              <w:rPr>
                <w:sz w:val="16"/>
                <w:szCs w:val="16"/>
              </w:rPr>
              <w:t>ультразвук</w:t>
            </w:r>
            <w:r w:rsidRPr="00880A7B">
              <w:rPr>
                <w:sz w:val="16"/>
                <w:szCs w:val="16"/>
                <w:lang w:val="en-US"/>
              </w:rPr>
              <w:t xml:space="preserve"> </w:t>
            </w:r>
            <w:r w:rsidRPr="00880A7B">
              <w:rPr>
                <w:sz w:val="16"/>
                <w:szCs w:val="16"/>
              </w:rPr>
              <w:t>воздушный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880A7B" w:rsidRPr="00880A7B" w:rsidRDefault="00880A7B" w:rsidP="00880A7B">
            <w:pPr>
              <w:ind w:right="-2"/>
              <w:jc w:val="center"/>
              <w:rPr>
                <w:sz w:val="16"/>
                <w:szCs w:val="16"/>
              </w:rPr>
            </w:pPr>
            <w:r w:rsidRPr="00880A7B">
              <w:rPr>
                <w:sz w:val="16"/>
                <w:szCs w:val="16"/>
              </w:rPr>
              <w:t>вибрация общая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880A7B" w:rsidRPr="00880A7B" w:rsidRDefault="00880A7B" w:rsidP="00880A7B">
            <w:pPr>
              <w:ind w:right="-2"/>
              <w:jc w:val="center"/>
              <w:rPr>
                <w:sz w:val="16"/>
                <w:szCs w:val="16"/>
              </w:rPr>
            </w:pPr>
            <w:r w:rsidRPr="00880A7B">
              <w:rPr>
                <w:sz w:val="16"/>
                <w:szCs w:val="16"/>
              </w:rPr>
              <w:t>вибрация локальная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880A7B" w:rsidRPr="00880A7B" w:rsidRDefault="00880A7B" w:rsidP="00880A7B">
            <w:pPr>
              <w:ind w:right="-2"/>
              <w:jc w:val="center"/>
              <w:rPr>
                <w:sz w:val="16"/>
                <w:szCs w:val="16"/>
              </w:rPr>
            </w:pPr>
            <w:r w:rsidRPr="00880A7B">
              <w:rPr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558" w:type="dxa"/>
            <w:shd w:val="clear" w:color="auto" w:fill="auto"/>
            <w:textDirection w:val="btLr"/>
            <w:vAlign w:val="center"/>
          </w:tcPr>
          <w:p w:rsidR="00880A7B" w:rsidRPr="00880A7B" w:rsidRDefault="00880A7B" w:rsidP="00880A7B">
            <w:pPr>
              <w:ind w:right="-2"/>
              <w:jc w:val="center"/>
              <w:rPr>
                <w:sz w:val="16"/>
                <w:szCs w:val="16"/>
              </w:rPr>
            </w:pPr>
            <w:r w:rsidRPr="00880A7B">
              <w:rPr>
                <w:sz w:val="16"/>
                <w:szCs w:val="16"/>
              </w:rPr>
              <w:t>ионизирующие излучения</w:t>
            </w:r>
          </w:p>
        </w:tc>
        <w:tc>
          <w:tcPr>
            <w:tcW w:w="576" w:type="dxa"/>
            <w:shd w:val="clear" w:color="auto" w:fill="auto"/>
            <w:textDirection w:val="btLr"/>
            <w:vAlign w:val="center"/>
          </w:tcPr>
          <w:p w:rsidR="00880A7B" w:rsidRPr="00880A7B" w:rsidRDefault="00880A7B" w:rsidP="00880A7B">
            <w:pPr>
              <w:ind w:right="-2"/>
              <w:jc w:val="center"/>
              <w:rPr>
                <w:sz w:val="16"/>
                <w:szCs w:val="16"/>
              </w:rPr>
            </w:pPr>
            <w:r w:rsidRPr="00880A7B">
              <w:rPr>
                <w:sz w:val="16"/>
                <w:szCs w:val="16"/>
              </w:rPr>
              <w:t>параметры микроклимата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880A7B" w:rsidRPr="00880A7B" w:rsidRDefault="00880A7B" w:rsidP="00880A7B">
            <w:pPr>
              <w:ind w:right="-2"/>
              <w:jc w:val="center"/>
              <w:rPr>
                <w:sz w:val="16"/>
                <w:szCs w:val="16"/>
              </w:rPr>
            </w:pPr>
            <w:r w:rsidRPr="00880A7B">
              <w:rPr>
                <w:sz w:val="16"/>
                <w:szCs w:val="16"/>
              </w:rPr>
              <w:t>параметры световой среды</w:t>
            </w:r>
          </w:p>
        </w:tc>
        <w:tc>
          <w:tcPr>
            <w:tcW w:w="547" w:type="dxa"/>
            <w:shd w:val="clear" w:color="auto" w:fill="auto"/>
            <w:textDirection w:val="btLr"/>
            <w:vAlign w:val="center"/>
          </w:tcPr>
          <w:p w:rsidR="00880A7B" w:rsidRPr="00880A7B" w:rsidRDefault="00880A7B" w:rsidP="00880A7B">
            <w:pPr>
              <w:ind w:right="-2"/>
              <w:jc w:val="center"/>
              <w:rPr>
                <w:sz w:val="16"/>
                <w:szCs w:val="16"/>
              </w:rPr>
            </w:pPr>
            <w:r w:rsidRPr="00880A7B"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587" w:type="dxa"/>
            <w:shd w:val="clear" w:color="auto" w:fill="auto"/>
            <w:textDirection w:val="btLr"/>
            <w:vAlign w:val="center"/>
          </w:tcPr>
          <w:p w:rsidR="00880A7B" w:rsidRPr="00880A7B" w:rsidRDefault="00880A7B" w:rsidP="00880A7B">
            <w:pPr>
              <w:ind w:right="-2"/>
              <w:jc w:val="center"/>
              <w:rPr>
                <w:sz w:val="16"/>
                <w:szCs w:val="16"/>
              </w:rPr>
            </w:pPr>
            <w:r w:rsidRPr="00880A7B">
              <w:rPr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80A7B" w:rsidRPr="00880A7B" w:rsidRDefault="00880A7B" w:rsidP="00880A7B">
            <w:pPr>
              <w:ind w:right="-2"/>
              <w:jc w:val="center"/>
              <w:rPr>
                <w:b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</w:tcPr>
          <w:p w:rsidR="00880A7B" w:rsidRPr="00880A7B" w:rsidRDefault="00880A7B" w:rsidP="00880A7B">
            <w:pPr>
              <w:ind w:right="-2"/>
              <w:jc w:val="right"/>
              <w:rPr>
                <w:b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880A7B" w:rsidRPr="00880A7B" w:rsidRDefault="00880A7B" w:rsidP="00880A7B">
            <w:pPr>
              <w:ind w:right="-2"/>
              <w:jc w:val="right"/>
              <w:rPr>
                <w:b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880A7B" w:rsidRPr="00880A7B" w:rsidRDefault="00880A7B" w:rsidP="00880A7B">
            <w:pPr>
              <w:ind w:right="-2"/>
              <w:jc w:val="right"/>
              <w:rPr>
                <w:b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880A7B" w:rsidRPr="00880A7B" w:rsidRDefault="00880A7B" w:rsidP="00880A7B">
            <w:pPr>
              <w:ind w:right="-2"/>
              <w:jc w:val="right"/>
              <w:rPr>
                <w:b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880A7B" w:rsidRPr="00880A7B" w:rsidRDefault="00880A7B" w:rsidP="00880A7B">
            <w:pPr>
              <w:ind w:right="-2"/>
              <w:jc w:val="right"/>
              <w:rPr>
                <w:b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880A7B" w:rsidRPr="00880A7B" w:rsidRDefault="00880A7B" w:rsidP="00880A7B">
            <w:pPr>
              <w:ind w:right="-2"/>
              <w:jc w:val="right"/>
              <w:rPr>
                <w:b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880A7B" w:rsidRPr="00880A7B" w:rsidRDefault="00880A7B" w:rsidP="00880A7B">
            <w:pPr>
              <w:ind w:right="-2"/>
              <w:jc w:val="right"/>
              <w:rPr>
                <w:b/>
              </w:rPr>
            </w:pPr>
          </w:p>
        </w:tc>
      </w:tr>
      <w:tr w:rsidR="00880A7B" w:rsidRPr="00880A7B" w:rsidTr="00BF4B95">
        <w:trPr>
          <w:jc w:val="center"/>
        </w:trPr>
        <w:tc>
          <w:tcPr>
            <w:tcW w:w="710" w:type="dxa"/>
            <w:shd w:val="clear" w:color="auto" w:fill="auto"/>
          </w:tcPr>
          <w:p w:rsidR="00880A7B" w:rsidRPr="00880A7B" w:rsidRDefault="00880A7B" w:rsidP="00880A7B">
            <w:pPr>
              <w:ind w:right="-2"/>
              <w:jc w:val="right"/>
              <w:rPr>
                <w:b/>
                <w:sz w:val="16"/>
                <w:szCs w:val="16"/>
              </w:rPr>
            </w:pPr>
            <w:r w:rsidRPr="00880A7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880A7B" w:rsidRPr="00880A7B" w:rsidRDefault="00880A7B" w:rsidP="00880A7B">
            <w:pPr>
              <w:ind w:right="-2"/>
              <w:jc w:val="right"/>
              <w:rPr>
                <w:b/>
                <w:sz w:val="16"/>
                <w:szCs w:val="16"/>
              </w:rPr>
            </w:pPr>
            <w:r w:rsidRPr="00880A7B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880A7B" w:rsidRPr="00880A7B" w:rsidRDefault="00880A7B" w:rsidP="00880A7B">
            <w:pPr>
              <w:ind w:right="-2"/>
              <w:jc w:val="right"/>
              <w:rPr>
                <w:b/>
                <w:sz w:val="16"/>
                <w:szCs w:val="16"/>
              </w:rPr>
            </w:pPr>
            <w:r w:rsidRPr="00880A7B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880A7B" w:rsidRPr="00880A7B" w:rsidRDefault="00880A7B" w:rsidP="00880A7B">
            <w:pPr>
              <w:ind w:right="-2"/>
              <w:jc w:val="right"/>
              <w:rPr>
                <w:b/>
                <w:sz w:val="16"/>
                <w:szCs w:val="16"/>
              </w:rPr>
            </w:pPr>
            <w:r w:rsidRPr="00880A7B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880A7B" w:rsidRPr="00880A7B" w:rsidRDefault="00880A7B" w:rsidP="00880A7B">
            <w:pPr>
              <w:ind w:right="-2"/>
              <w:jc w:val="right"/>
              <w:rPr>
                <w:b/>
                <w:sz w:val="16"/>
                <w:szCs w:val="16"/>
              </w:rPr>
            </w:pPr>
            <w:r w:rsidRPr="00880A7B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426" w:type="dxa"/>
            <w:shd w:val="clear" w:color="auto" w:fill="auto"/>
          </w:tcPr>
          <w:p w:rsidR="00880A7B" w:rsidRPr="00880A7B" w:rsidRDefault="00880A7B" w:rsidP="00880A7B">
            <w:pPr>
              <w:ind w:right="-2"/>
              <w:jc w:val="right"/>
              <w:rPr>
                <w:b/>
                <w:sz w:val="16"/>
                <w:szCs w:val="16"/>
              </w:rPr>
            </w:pPr>
            <w:r w:rsidRPr="00880A7B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880A7B" w:rsidRPr="00880A7B" w:rsidRDefault="00880A7B" w:rsidP="00880A7B">
            <w:pPr>
              <w:ind w:right="-2"/>
              <w:jc w:val="right"/>
              <w:rPr>
                <w:b/>
                <w:sz w:val="16"/>
                <w:szCs w:val="16"/>
              </w:rPr>
            </w:pPr>
            <w:r w:rsidRPr="00880A7B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425" w:type="dxa"/>
            <w:shd w:val="clear" w:color="auto" w:fill="auto"/>
          </w:tcPr>
          <w:p w:rsidR="00880A7B" w:rsidRPr="00880A7B" w:rsidRDefault="00880A7B" w:rsidP="00880A7B">
            <w:pPr>
              <w:ind w:right="-2"/>
              <w:jc w:val="right"/>
              <w:rPr>
                <w:b/>
                <w:sz w:val="16"/>
                <w:szCs w:val="16"/>
              </w:rPr>
            </w:pPr>
            <w:r w:rsidRPr="00880A7B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25" w:type="dxa"/>
            <w:shd w:val="clear" w:color="auto" w:fill="auto"/>
          </w:tcPr>
          <w:p w:rsidR="00880A7B" w:rsidRPr="00880A7B" w:rsidRDefault="00880A7B" w:rsidP="00880A7B">
            <w:pPr>
              <w:ind w:right="-2"/>
              <w:jc w:val="right"/>
              <w:rPr>
                <w:b/>
                <w:sz w:val="16"/>
                <w:szCs w:val="16"/>
              </w:rPr>
            </w:pPr>
            <w:r w:rsidRPr="00880A7B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425" w:type="dxa"/>
            <w:shd w:val="clear" w:color="auto" w:fill="auto"/>
          </w:tcPr>
          <w:p w:rsidR="00880A7B" w:rsidRPr="00880A7B" w:rsidRDefault="00880A7B" w:rsidP="00880A7B">
            <w:pPr>
              <w:ind w:right="-2"/>
              <w:jc w:val="right"/>
              <w:rPr>
                <w:b/>
                <w:sz w:val="16"/>
                <w:szCs w:val="16"/>
              </w:rPr>
            </w:pPr>
            <w:r w:rsidRPr="00880A7B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</w:tcPr>
          <w:p w:rsidR="00880A7B" w:rsidRPr="00880A7B" w:rsidRDefault="00880A7B" w:rsidP="00880A7B">
            <w:pPr>
              <w:ind w:right="-2"/>
              <w:jc w:val="right"/>
              <w:rPr>
                <w:b/>
                <w:sz w:val="16"/>
                <w:szCs w:val="16"/>
              </w:rPr>
            </w:pPr>
            <w:r w:rsidRPr="00880A7B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880A7B" w:rsidRPr="00880A7B" w:rsidRDefault="00880A7B" w:rsidP="00880A7B">
            <w:pPr>
              <w:ind w:right="-2"/>
              <w:jc w:val="right"/>
              <w:rPr>
                <w:b/>
                <w:sz w:val="16"/>
                <w:szCs w:val="16"/>
              </w:rPr>
            </w:pPr>
            <w:r w:rsidRPr="00880A7B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880A7B" w:rsidRPr="00880A7B" w:rsidRDefault="00880A7B" w:rsidP="00880A7B">
            <w:pPr>
              <w:ind w:right="-2"/>
              <w:jc w:val="right"/>
              <w:rPr>
                <w:b/>
                <w:sz w:val="16"/>
                <w:szCs w:val="16"/>
              </w:rPr>
            </w:pPr>
            <w:r w:rsidRPr="00880A7B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558" w:type="dxa"/>
            <w:shd w:val="clear" w:color="auto" w:fill="auto"/>
          </w:tcPr>
          <w:p w:rsidR="00880A7B" w:rsidRPr="00880A7B" w:rsidRDefault="00880A7B" w:rsidP="00880A7B">
            <w:pPr>
              <w:ind w:right="-2"/>
              <w:jc w:val="right"/>
              <w:rPr>
                <w:b/>
                <w:sz w:val="16"/>
                <w:szCs w:val="16"/>
              </w:rPr>
            </w:pPr>
            <w:r w:rsidRPr="00880A7B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576" w:type="dxa"/>
            <w:shd w:val="clear" w:color="auto" w:fill="auto"/>
          </w:tcPr>
          <w:p w:rsidR="00880A7B" w:rsidRPr="00880A7B" w:rsidRDefault="00880A7B" w:rsidP="00880A7B">
            <w:pPr>
              <w:ind w:right="-2"/>
              <w:jc w:val="right"/>
              <w:rPr>
                <w:b/>
                <w:sz w:val="16"/>
                <w:szCs w:val="16"/>
              </w:rPr>
            </w:pPr>
            <w:r w:rsidRPr="00880A7B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567" w:type="dxa"/>
            <w:shd w:val="clear" w:color="auto" w:fill="auto"/>
          </w:tcPr>
          <w:p w:rsidR="00880A7B" w:rsidRPr="00880A7B" w:rsidRDefault="00880A7B" w:rsidP="00880A7B">
            <w:pPr>
              <w:ind w:right="-2"/>
              <w:jc w:val="right"/>
              <w:rPr>
                <w:b/>
                <w:sz w:val="16"/>
                <w:szCs w:val="16"/>
              </w:rPr>
            </w:pPr>
            <w:r w:rsidRPr="00880A7B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547" w:type="dxa"/>
            <w:shd w:val="clear" w:color="auto" w:fill="auto"/>
          </w:tcPr>
          <w:p w:rsidR="00880A7B" w:rsidRPr="00880A7B" w:rsidRDefault="00880A7B" w:rsidP="00880A7B">
            <w:pPr>
              <w:ind w:right="-2"/>
              <w:jc w:val="right"/>
              <w:rPr>
                <w:b/>
                <w:sz w:val="16"/>
                <w:szCs w:val="16"/>
              </w:rPr>
            </w:pPr>
            <w:r w:rsidRPr="00880A7B"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587" w:type="dxa"/>
            <w:shd w:val="clear" w:color="auto" w:fill="auto"/>
          </w:tcPr>
          <w:p w:rsidR="00880A7B" w:rsidRPr="00880A7B" w:rsidRDefault="00880A7B" w:rsidP="00880A7B">
            <w:pPr>
              <w:ind w:right="-2"/>
              <w:jc w:val="right"/>
              <w:rPr>
                <w:b/>
                <w:sz w:val="16"/>
                <w:szCs w:val="16"/>
              </w:rPr>
            </w:pPr>
            <w:r w:rsidRPr="00880A7B"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567" w:type="dxa"/>
            <w:shd w:val="clear" w:color="auto" w:fill="auto"/>
          </w:tcPr>
          <w:p w:rsidR="00880A7B" w:rsidRPr="00880A7B" w:rsidRDefault="00880A7B" w:rsidP="00880A7B">
            <w:pPr>
              <w:ind w:right="-2"/>
              <w:jc w:val="right"/>
              <w:rPr>
                <w:b/>
                <w:sz w:val="16"/>
                <w:szCs w:val="16"/>
              </w:rPr>
            </w:pPr>
            <w:r w:rsidRPr="00880A7B"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850" w:type="dxa"/>
            <w:shd w:val="clear" w:color="auto" w:fill="auto"/>
          </w:tcPr>
          <w:p w:rsidR="00880A7B" w:rsidRPr="00880A7B" w:rsidRDefault="00880A7B" w:rsidP="00880A7B">
            <w:pPr>
              <w:ind w:right="-2"/>
              <w:jc w:val="right"/>
              <w:rPr>
                <w:b/>
                <w:sz w:val="16"/>
                <w:szCs w:val="16"/>
              </w:rPr>
            </w:pPr>
            <w:r w:rsidRPr="00880A7B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567" w:type="dxa"/>
            <w:shd w:val="clear" w:color="auto" w:fill="auto"/>
          </w:tcPr>
          <w:p w:rsidR="00880A7B" w:rsidRPr="00880A7B" w:rsidRDefault="00880A7B" w:rsidP="00880A7B">
            <w:pPr>
              <w:ind w:right="-2"/>
              <w:jc w:val="right"/>
              <w:rPr>
                <w:b/>
                <w:sz w:val="16"/>
                <w:szCs w:val="16"/>
              </w:rPr>
            </w:pPr>
            <w:r w:rsidRPr="00880A7B"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567" w:type="dxa"/>
            <w:shd w:val="clear" w:color="auto" w:fill="auto"/>
          </w:tcPr>
          <w:p w:rsidR="00880A7B" w:rsidRPr="00880A7B" w:rsidRDefault="00880A7B" w:rsidP="00880A7B">
            <w:pPr>
              <w:ind w:right="-2"/>
              <w:jc w:val="right"/>
              <w:rPr>
                <w:b/>
                <w:sz w:val="16"/>
                <w:szCs w:val="16"/>
              </w:rPr>
            </w:pPr>
            <w:r w:rsidRPr="00880A7B"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567" w:type="dxa"/>
            <w:shd w:val="clear" w:color="auto" w:fill="auto"/>
          </w:tcPr>
          <w:p w:rsidR="00880A7B" w:rsidRPr="00880A7B" w:rsidRDefault="00880A7B" w:rsidP="00880A7B">
            <w:pPr>
              <w:ind w:right="-2"/>
              <w:jc w:val="right"/>
              <w:rPr>
                <w:b/>
                <w:sz w:val="16"/>
                <w:szCs w:val="16"/>
              </w:rPr>
            </w:pPr>
            <w:r w:rsidRPr="00880A7B"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567" w:type="dxa"/>
            <w:shd w:val="clear" w:color="auto" w:fill="auto"/>
          </w:tcPr>
          <w:p w:rsidR="00880A7B" w:rsidRPr="00880A7B" w:rsidRDefault="00880A7B" w:rsidP="00880A7B">
            <w:pPr>
              <w:ind w:right="-2"/>
              <w:jc w:val="right"/>
              <w:rPr>
                <w:b/>
                <w:sz w:val="16"/>
                <w:szCs w:val="16"/>
              </w:rPr>
            </w:pPr>
            <w:r w:rsidRPr="00880A7B"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567" w:type="dxa"/>
            <w:shd w:val="clear" w:color="auto" w:fill="auto"/>
          </w:tcPr>
          <w:p w:rsidR="00880A7B" w:rsidRPr="00880A7B" w:rsidRDefault="00880A7B" w:rsidP="00880A7B">
            <w:pPr>
              <w:ind w:right="-2"/>
              <w:jc w:val="right"/>
              <w:rPr>
                <w:b/>
                <w:sz w:val="16"/>
                <w:szCs w:val="16"/>
              </w:rPr>
            </w:pPr>
            <w:r w:rsidRPr="00880A7B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567" w:type="dxa"/>
            <w:shd w:val="clear" w:color="auto" w:fill="auto"/>
          </w:tcPr>
          <w:p w:rsidR="00880A7B" w:rsidRPr="00880A7B" w:rsidRDefault="00880A7B" w:rsidP="00880A7B">
            <w:pPr>
              <w:ind w:right="-2"/>
              <w:jc w:val="right"/>
              <w:rPr>
                <w:b/>
                <w:sz w:val="16"/>
                <w:szCs w:val="16"/>
              </w:rPr>
            </w:pPr>
            <w:r w:rsidRPr="00880A7B">
              <w:rPr>
                <w:b/>
                <w:sz w:val="16"/>
                <w:szCs w:val="16"/>
              </w:rPr>
              <w:t>26</w:t>
            </w:r>
          </w:p>
        </w:tc>
      </w:tr>
    </w:tbl>
    <w:p w:rsidR="00880A7B" w:rsidRPr="00880A7B" w:rsidRDefault="00880A7B" w:rsidP="00880A7B">
      <w:pPr>
        <w:ind w:right="-2"/>
        <w:jc w:val="right"/>
        <w:rPr>
          <w:b/>
        </w:rPr>
      </w:pPr>
    </w:p>
    <w:p w:rsidR="00880A7B" w:rsidRPr="00880A7B" w:rsidRDefault="00880A7B" w:rsidP="00880A7B">
      <w:pPr>
        <w:ind w:right="-2"/>
        <w:jc w:val="right"/>
        <w:rPr>
          <w:b/>
          <w:i/>
        </w:rPr>
      </w:pPr>
    </w:p>
    <w:p w:rsidR="00880A7B" w:rsidRPr="00880A7B" w:rsidRDefault="00880A7B" w:rsidP="00880A7B">
      <w:pPr>
        <w:ind w:right="-2"/>
        <w:jc w:val="right"/>
        <w:rPr>
          <w:b/>
          <w:i/>
        </w:rPr>
      </w:pPr>
    </w:p>
    <w:p w:rsidR="00880A7B" w:rsidRPr="00880A7B" w:rsidRDefault="00880A7B" w:rsidP="00880A7B">
      <w:pPr>
        <w:ind w:right="-2"/>
        <w:jc w:val="right"/>
        <w:rPr>
          <w:b/>
          <w:i/>
        </w:rPr>
      </w:pPr>
    </w:p>
    <w:p w:rsidR="00DF5077" w:rsidRPr="00DF5077" w:rsidRDefault="00DF5077" w:rsidP="00DF5077">
      <w:pPr>
        <w:ind w:right="-2"/>
        <w:jc w:val="right"/>
        <w:rPr>
          <w:b/>
          <w:i/>
          <w:u w:val="single"/>
        </w:rPr>
      </w:pPr>
      <w:bookmarkStart w:id="0" w:name="_GoBack"/>
      <w:bookmarkEnd w:id="0"/>
    </w:p>
    <w:sectPr w:rsidR="00DF5077" w:rsidRPr="00DF5077" w:rsidSect="00753E8D">
      <w:pgSz w:w="16838" w:h="11906" w:orient="landscape" w:code="9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139" w:rsidRDefault="00ED4139">
      <w:r>
        <w:separator/>
      </w:r>
    </w:p>
  </w:endnote>
  <w:endnote w:type="continuationSeparator" w:id="0">
    <w:p w:rsidR="00ED4139" w:rsidRDefault="00ED4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9397120"/>
      <w:docPartObj>
        <w:docPartGallery w:val="Page Numbers (Bottom of Page)"/>
        <w:docPartUnique/>
      </w:docPartObj>
    </w:sdtPr>
    <w:sdtEndPr/>
    <w:sdtContent>
      <w:p w:rsidR="00121B50" w:rsidRDefault="00121B50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3E8D">
          <w:rPr>
            <w:noProof/>
          </w:rPr>
          <w:t>11</w:t>
        </w:r>
        <w:r>
          <w:fldChar w:fldCharType="end"/>
        </w:r>
      </w:p>
    </w:sdtContent>
  </w:sdt>
  <w:p w:rsidR="00121B50" w:rsidRDefault="00121B5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139" w:rsidRDefault="00ED4139">
      <w:r>
        <w:separator/>
      </w:r>
    </w:p>
  </w:footnote>
  <w:footnote w:type="continuationSeparator" w:id="0">
    <w:p w:rsidR="00ED4139" w:rsidRDefault="00ED41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F0A9266"/>
    <w:lvl w:ilvl="0">
      <w:numFmt w:val="bullet"/>
      <w:lvlText w:val="*"/>
      <w:lvlJc w:val="left"/>
    </w:lvl>
  </w:abstractNum>
  <w:abstractNum w:abstractNumId="1">
    <w:nsid w:val="014E3B5E"/>
    <w:multiLevelType w:val="hybridMultilevel"/>
    <w:tmpl w:val="64CEC3A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1FC559D"/>
    <w:multiLevelType w:val="hybridMultilevel"/>
    <w:tmpl w:val="F57889F8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43E5F47"/>
    <w:multiLevelType w:val="hybridMultilevel"/>
    <w:tmpl w:val="FCB8E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7B6208"/>
    <w:multiLevelType w:val="hybridMultilevel"/>
    <w:tmpl w:val="59E4DA96"/>
    <w:lvl w:ilvl="0" w:tplc="04190009">
      <w:start w:val="1"/>
      <w:numFmt w:val="bullet"/>
      <w:lvlText w:val="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5">
    <w:nsid w:val="0E1602C2"/>
    <w:multiLevelType w:val="hybridMultilevel"/>
    <w:tmpl w:val="B316E0F2"/>
    <w:lvl w:ilvl="0" w:tplc="2D8A962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E450C8B"/>
    <w:multiLevelType w:val="hybridMultilevel"/>
    <w:tmpl w:val="601A5B8A"/>
    <w:lvl w:ilvl="0" w:tplc="0419000F">
      <w:start w:val="1"/>
      <w:numFmt w:val="decimal"/>
      <w:lvlText w:val="%1."/>
      <w:lvlJc w:val="left"/>
      <w:pPr>
        <w:ind w:left="708" w:hanging="360"/>
      </w:pPr>
    </w:lvl>
    <w:lvl w:ilvl="1" w:tplc="3AC299D2">
      <w:start w:val="1"/>
      <w:numFmt w:val="decimal"/>
      <w:lvlText w:val="%2)"/>
      <w:lvlJc w:val="left"/>
      <w:pPr>
        <w:ind w:left="1653" w:hanging="585"/>
      </w:pPr>
    </w:lvl>
    <w:lvl w:ilvl="2" w:tplc="0419001B">
      <w:start w:val="1"/>
      <w:numFmt w:val="lowerRoman"/>
      <w:lvlText w:val="%3."/>
      <w:lvlJc w:val="right"/>
      <w:pPr>
        <w:ind w:left="2148" w:hanging="180"/>
      </w:pPr>
    </w:lvl>
    <w:lvl w:ilvl="3" w:tplc="0419000F">
      <w:start w:val="1"/>
      <w:numFmt w:val="decimal"/>
      <w:lvlText w:val="%4."/>
      <w:lvlJc w:val="left"/>
      <w:pPr>
        <w:ind w:left="2868" w:hanging="360"/>
      </w:pPr>
    </w:lvl>
    <w:lvl w:ilvl="4" w:tplc="04190019">
      <w:start w:val="1"/>
      <w:numFmt w:val="lowerLetter"/>
      <w:lvlText w:val="%5."/>
      <w:lvlJc w:val="left"/>
      <w:pPr>
        <w:ind w:left="3588" w:hanging="360"/>
      </w:pPr>
    </w:lvl>
    <w:lvl w:ilvl="5" w:tplc="0419001B">
      <w:start w:val="1"/>
      <w:numFmt w:val="lowerRoman"/>
      <w:lvlText w:val="%6."/>
      <w:lvlJc w:val="right"/>
      <w:pPr>
        <w:ind w:left="4308" w:hanging="180"/>
      </w:pPr>
    </w:lvl>
    <w:lvl w:ilvl="6" w:tplc="0419000F">
      <w:start w:val="1"/>
      <w:numFmt w:val="decimal"/>
      <w:lvlText w:val="%7."/>
      <w:lvlJc w:val="left"/>
      <w:pPr>
        <w:ind w:left="5028" w:hanging="360"/>
      </w:pPr>
    </w:lvl>
    <w:lvl w:ilvl="7" w:tplc="04190019">
      <w:start w:val="1"/>
      <w:numFmt w:val="lowerLetter"/>
      <w:lvlText w:val="%8."/>
      <w:lvlJc w:val="left"/>
      <w:pPr>
        <w:ind w:left="5748" w:hanging="360"/>
      </w:pPr>
    </w:lvl>
    <w:lvl w:ilvl="8" w:tplc="0419001B">
      <w:start w:val="1"/>
      <w:numFmt w:val="lowerRoman"/>
      <w:lvlText w:val="%9."/>
      <w:lvlJc w:val="right"/>
      <w:pPr>
        <w:ind w:left="6468" w:hanging="180"/>
      </w:pPr>
    </w:lvl>
  </w:abstractNum>
  <w:abstractNum w:abstractNumId="7">
    <w:nsid w:val="14966CBA"/>
    <w:multiLevelType w:val="hybridMultilevel"/>
    <w:tmpl w:val="07E4FC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9BE4B1C"/>
    <w:multiLevelType w:val="hybridMultilevel"/>
    <w:tmpl w:val="BE5E9694"/>
    <w:lvl w:ilvl="0" w:tplc="34D2B446">
      <w:start w:val="1"/>
      <w:numFmt w:val="russianLower"/>
      <w:lvlText w:val="%1)"/>
      <w:lvlJc w:val="left"/>
      <w:pPr>
        <w:ind w:left="1997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9">
    <w:nsid w:val="226823AA"/>
    <w:multiLevelType w:val="hybridMultilevel"/>
    <w:tmpl w:val="C852AC36"/>
    <w:lvl w:ilvl="0" w:tplc="0EB8E8C2">
      <w:start w:val="1"/>
      <w:numFmt w:val="lowerLetter"/>
      <w:lvlText w:val="%1)"/>
      <w:lvlJc w:val="left"/>
      <w:pPr>
        <w:ind w:left="1716" w:hanging="360"/>
      </w:pPr>
      <w:rPr>
        <w:color w:val="0000CC"/>
      </w:rPr>
    </w:lvl>
    <w:lvl w:ilvl="1" w:tplc="04190019" w:tentative="1">
      <w:start w:val="1"/>
      <w:numFmt w:val="lowerLetter"/>
      <w:lvlText w:val="%2."/>
      <w:lvlJc w:val="left"/>
      <w:pPr>
        <w:ind w:left="2436" w:hanging="360"/>
      </w:pPr>
    </w:lvl>
    <w:lvl w:ilvl="2" w:tplc="0419001B" w:tentative="1">
      <w:start w:val="1"/>
      <w:numFmt w:val="lowerRoman"/>
      <w:lvlText w:val="%3."/>
      <w:lvlJc w:val="right"/>
      <w:pPr>
        <w:ind w:left="3156" w:hanging="180"/>
      </w:pPr>
    </w:lvl>
    <w:lvl w:ilvl="3" w:tplc="0419000F" w:tentative="1">
      <w:start w:val="1"/>
      <w:numFmt w:val="decimal"/>
      <w:lvlText w:val="%4."/>
      <w:lvlJc w:val="left"/>
      <w:pPr>
        <w:ind w:left="3876" w:hanging="360"/>
      </w:pPr>
    </w:lvl>
    <w:lvl w:ilvl="4" w:tplc="04190019" w:tentative="1">
      <w:start w:val="1"/>
      <w:numFmt w:val="lowerLetter"/>
      <w:lvlText w:val="%5."/>
      <w:lvlJc w:val="left"/>
      <w:pPr>
        <w:ind w:left="4596" w:hanging="360"/>
      </w:pPr>
    </w:lvl>
    <w:lvl w:ilvl="5" w:tplc="0419001B" w:tentative="1">
      <w:start w:val="1"/>
      <w:numFmt w:val="lowerRoman"/>
      <w:lvlText w:val="%6."/>
      <w:lvlJc w:val="right"/>
      <w:pPr>
        <w:ind w:left="5316" w:hanging="180"/>
      </w:pPr>
    </w:lvl>
    <w:lvl w:ilvl="6" w:tplc="0419000F" w:tentative="1">
      <w:start w:val="1"/>
      <w:numFmt w:val="decimal"/>
      <w:lvlText w:val="%7."/>
      <w:lvlJc w:val="left"/>
      <w:pPr>
        <w:ind w:left="6036" w:hanging="360"/>
      </w:pPr>
    </w:lvl>
    <w:lvl w:ilvl="7" w:tplc="04190019" w:tentative="1">
      <w:start w:val="1"/>
      <w:numFmt w:val="lowerLetter"/>
      <w:lvlText w:val="%8."/>
      <w:lvlJc w:val="left"/>
      <w:pPr>
        <w:ind w:left="6756" w:hanging="360"/>
      </w:pPr>
    </w:lvl>
    <w:lvl w:ilvl="8" w:tplc="0419001B" w:tentative="1">
      <w:start w:val="1"/>
      <w:numFmt w:val="lowerRoman"/>
      <w:lvlText w:val="%9."/>
      <w:lvlJc w:val="right"/>
      <w:pPr>
        <w:ind w:left="7476" w:hanging="180"/>
      </w:pPr>
    </w:lvl>
  </w:abstractNum>
  <w:abstractNum w:abstractNumId="10">
    <w:nsid w:val="22CE790D"/>
    <w:multiLevelType w:val="hybridMultilevel"/>
    <w:tmpl w:val="8892E958"/>
    <w:lvl w:ilvl="0" w:tplc="04190009">
      <w:start w:val="1"/>
      <w:numFmt w:val="bullet"/>
      <w:lvlText w:val=""/>
      <w:lvlJc w:val="left"/>
      <w:pPr>
        <w:ind w:left="235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1">
    <w:nsid w:val="258D4D6E"/>
    <w:multiLevelType w:val="hybridMultilevel"/>
    <w:tmpl w:val="EE862360"/>
    <w:lvl w:ilvl="0" w:tplc="748E06EC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2">
    <w:nsid w:val="2AEC5968"/>
    <w:multiLevelType w:val="hybridMultilevel"/>
    <w:tmpl w:val="0754751C"/>
    <w:lvl w:ilvl="0" w:tplc="F6129AA4">
      <w:start w:val="1"/>
      <w:numFmt w:val="decimal"/>
      <w:lvlText w:val="%1)"/>
      <w:lvlJc w:val="left"/>
      <w:pPr>
        <w:ind w:left="1624" w:hanging="91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C0029F1"/>
    <w:multiLevelType w:val="hybridMultilevel"/>
    <w:tmpl w:val="07E4FC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EB2161F"/>
    <w:multiLevelType w:val="singleLevel"/>
    <w:tmpl w:val="C2782A1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5">
    <w:nsid w:val="30B42258"/>
    <w:multiLevelType w:val="hybridMultilevel"/>
    <w:tmpl w:val="D5F818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0B66E4D"/>
    <w:multiLevelType w:val="hybridMultilevel"/>
    <w:tmpl w:val="2AF8E6C2"/>
    <w:lvl w:ilvl="0" w:tplc="836430EE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CC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553811"/>
    <w:multiLevelType w:val="hybridMultilevel"/>
    <w:tmpl w:val="62CCA1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F418E5"/>
    <w:multiLevelType w:val="hybridMultilevel"/>
    <w:tmpl w:val="F54C048E"/>
    <w:lvl w:ilvl="0" w:tplc="836430EE">
      <w:start w:val="1"/>
      <w:numFmt w:val="russianLower"/>
      <w:lvlText w:val="%1)"/>
      <w:lvlJc w:val="left"/>
      <w:pPr>
        <w:ind w:left="1997" w:hanging="360"/>
      </w:pPr>
      <w:rPr>
        <w:rFonts w:hint="default"/>
        <w:color w:val="0000CC"/>
      </w:rPr>
    </w:lvl>
    <w:lvl w:ilvl="1" w:tplc="0419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9">
    <w:nsid w:val="499346DE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>
    <w:nsid w:val="4AA610D4"/>
    <w:multiLevelType w:val="hybridMultilevel"/>
    <w:tmpl w:val="7CD8F8EA"/>
    <w:lvl w:ilvl="0" w:tplc="04190001">
      <w:start w:val="1"/>
      <w:numFmt w:val="bullet"/>
      <w:lvlText w:val=""/>
      <w:lvlJc w:val="left"/>
      <w:pPr>
        <w:ind w:left="17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6" w:hanging="360"/>
      </w:pPr>
      <w:rPr>
        <w:rFonts w:ascii="Wingdings" w:hAnsi="Wingdings" w:hint="default"/>
      </w:rPr>
    </w:lvl>
  </w:abstractNum>
  <w:abstractNum w:abstractNumId="21">
    <w:nsid w:val="4C5E7160"/>
    <w:multiLevelType w:val="multilevel"/>
    <w:tmpl w:val="97E6BD8E"/>
    <w:lvl w:ilvl="0">
      <w:start w:val="1"/>
      <w:numFmt w:val="decimal"/>
      <w:pStyle w:val="1"/>
      <w:lvlText w:val="%1."/>
      <w:lvlJc w:val="center"/>
      <w:pPr>
        <w:tabs>
          <w:tab w:val="num" w:pos="567"/>
        </w:tabs>
        <w:ind w:left="567" w:hanging="279"/>
      </w:pPr>
    </w:lvl>
    <w:lvl w:ilvl="1">
      <w:start w:val="4"/>
      <w:numFmt w:val="decimal"/>
      <w:pStyle w:val="a"/>
      <w:lvlText w:val="8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a0"/>
      <w:lvlText w:val="8.4.%3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 w:val="0"/>
        <w:i w:val="0"/>
        <w:sz w:val="24"/>
        <w:szCs w:val="28"/>
      </w:rPr>
    </w:lvl>
    <w:lvl w:ilvl="3">
      <w:start w:val="1"/>
      <w:numFmt w:val="decimal"/>
      <w:pStyle w:val="a1"/>
      <w:lvlText w:val="%1.%2.%3.%4."/>
      <w:lvlJc w:val="left"/>
      <w:pPr>
        <w:tabs>
          <w:tab w:val="num" w:pos="1844"/>
        </w:tabs>
        <w:ind w:left="1844" w:hanging="567"/>
      </w:pPr>
    </w:lvl>
    <w:lvl w:ilvl="4">
      <w:start w:val="1"/>
      <w:numFmt w:val="lowerLetter"/>
      <w:pStyle w:val="a2"/>
      <w:lvlText w:val="%5)"/>
      <w:lvlJc w:val="left"/>
      <w:pPr>
        <w:tabs>
          <w:tab w:val="num" w:pos="2448"/>
        </w:tabs>
        <w:ind w:left="2448" w:hanging="1008"/>
      </w:p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</w:lvl>
  </w:abstractNum>
  <w:abstractNum w:abstractNumId="22">
    <w:nsid w:val="4D68665E"/>
    <w:multiLevelType w:val="hybridMultilevel"/>
    <w:tmpl w:val="CE1C8528"/>
    <w:lvl w:ilvl="0" w:tplc="B2E46252">
      <w:start w:val="1"/>
      <w:numFmt w:val="russianLower"/>
      <w:lvlText w:val="%1)"/>
      <w:lvlJc w:val="left"/>
      <w:pPr>
        <w:ind w:left="1997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23">
    <w:nsid w:val="55833B63"/>
    <w:multiLevelType w:val="hybridMultilevel"/>
    <w:tmpl w:val="2092DC7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A610DB"/>
    <w:multiLevelType w:val="hybridMultilevel"/>
    <w:tmpl w:val="983A520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9084443"/>
    <w:multiLevelType w:val="multilevel"/>
    <w:tmpl w:val="7C400D86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  <w:b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>
    <w:nsid w:val="5BC61587"/>
    <w:multiLevelType w:val="hybridMultilevel"/>
    <w:tmpl w:val="30E8A38A"/>
    <w:lvl w:ilvl="0" w:tplc="04190009">
      <w:start w:val="1"/>
      <w:numFmt w:val="bullet"/>
      <w:lvlText w:val="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>
    <w:nsid w:val="5DF01470"/>
    <w:multiLevelType w:val="hybridMultilevel"/>
    <w:tmpl w:val="6D84B8A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0321CE9"/>
    <w:multiLevelType w:val="hybridMultilevel"/>
    <w:tmpl w:val="87962FDC"/>
    <w:lvl w:ilvl="0" w:tplc="4DDC69FA">
      <w:start w:val="3"/>
      <w:numFmt w:val="decimal"/>
      <w:lvlText w:val="%1)"/>
      <w:lvlJc w:val="left"/>
      <w:pPr>
        <w:ind w:left="1984" w:hanging="360"/>
      </w:pPr>
    </w:lvl>
    <w:lvl w:ilvl="1" w:tplc="04190019">
      <w:start w:val="1"/>
      <w:numFmt w:val="lowerLetter"/>
      <w:lvlText w:val="%2."/>
      <w:lvlJc w:val="left"/>
      <w:pPr>
        <w:ind w:left="2704" w:hanging="360"/>
      </w:pPr>
    </w:lvl>
    <w:lvl w:ilvl="2" w:tplc="0419001B">
      <w:start w:val="1"/>
      <w:numFmt w:val="lowerRoman"/>
      <w:lvlText w:val="%3."/>
      <w:lvlJc w:val="right"/>
      <w:pPr>
        <w:ind w:left="3424" w:hanging="180"/>
      </w:pPr>
    </w:lvl>
    <w:lvl w:ilvl="3" w:tplc="0419000F">
      <w:start w:val="1"/>
      <w:numFmt w:val="decimal"/>
      <w:lvlText w:val="%4."/>
      <w:lvlJc w:val="left"/>
      <w:pPr>
        <w:ind w:left="4144" w:hanging="360"/>
      </w:pPr>
    </w:lvl>
    <w:lvl w:ilvl="4" w:tplc="04190019">
      <w:start w:val="1"/>
      <w:numFmt w:val="lowerLetter"/>
      <w:lvlText w:val="%5."/>
      <w:lvlJc w:val="left"/>
      <w:pPr>
        <w:ind w:left="4864" w:hanging="360"/>
      </w:pPr>
    </w:lvl>
    <w:lvl w:ilvl="5" w:tplc="0419001B">
      <w:start w:val="1"/>
      <w:numFmt w:val="lowerRoman"/>
      <w:lvlText w:val="%6."/>
      <w:lvlJc w:val="right"/>
      <w:pPr>
        <w:ind w:left="5584" w:hanging="180"/>
      </w:pPr>
    </w:lvl>
    <w:lvl w:ilvl="6" w:tplc="0419000F">
      <w:start w:val="1"/>
      <w:numFmt w:val="decimal"/>
      <w:lvlText w:val="%7."/>
      <w:lvlJc w:val="left"/>
      <w:pPr>
        <w:ind w:left="6304" w:hanging="360"/>
      </w:pPr>
    </w:lvl>
    <w:lvl w:ilvl="7" w:tplc="04190019">
      <w:start w:val="1"/>
      <w:numFmt w:val="lowerLetter"/>
      <w:lvlText w:val="%8."/>
      <w:lvlJc w:val="left"/>
      <w:pPr>
        <w:ind w:left="7024" w:hanging="360"/>
      </w:pPr>
    </w:lvl>
    <w:lvl w:ilvl="8" w:tplc="0419001B">
      <w:start w:val="1"/>
      <w:numFmt w:val="lowerRoman"/>
      <w:lvlText w:val="%9."/>
      <w:lvlJc w:val="right"/>
      <w:pPr>
        <w:ind w:left="7744" w:hanging="180"/>
      </w:pPr>
    </w:lvl>
  </w:abstractNum>
  <w:abstractNum w:abstractNumId="29">
    <w:nsid w:val="624D7AA6"/>
    <w:multiLevelType w:val="hybridMultilevel"/>
    <w:tmpl w:val="8B8C0F5C"/>
    <w:lvl w:ilvl="0" w:tplc="04190009">
      <w:start w:val="1"/>
      <w:numFmt w:val="bullet"/>
      <w:lvlText w:val="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3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711459E"/>
    <w:multiLevelType w:val="multilevel"/>
    <w:tmpl w:val="90604C4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2">
    <w:nsid w:val="674C24AE"/>
    <w:multiLevelType w:val="hybridMultilevel"/>
    <w:tmpl w:val="CF9079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6A603290"/>
    <w:multiLevelType w:val="multilevel"/>
    <w:tmpl w:val="C1406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u w:val="none"/>
      </w:rPr>
    </w:lvl>
  </w:abstractNum>
  <w:abstractNum w:abstractNumId="34">
    <w:nsid w:val="6A75547C"/>
    <w:multiLevelType w:val="hybridMultilevel"/>
    <w:tmpl w:val="31B69E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2E0AA">
      <w:numFmt w:val="bullet"/>
      <w:lvlText w:val="•"/>
      <w:lvlJc w:val="left"/>
      <w:pPr>
        <w:ind w:left="2055" w:hanging="97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DB0BF4"/>
    <w:multiLevelType w:val="hybridMultilevel"/>
    <w:tmpl w:val="6FDE27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FCB7E75"/>
    <w:multiLevelType w:val="hybridMultilevel"/>
    <w:tmpl w:val="3D0A361A"/>
    <w:lvl w:ilvl="0" w:tplc="04190001">
      <w:start w:val="1"/>
      <w:numFmt w:val="bullet"/>
      <w:lvlText w:val=""/>
      <w:lvlJc w:val="left"/>
      <w:pPr>
        <w:ind w:left="19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37">
    <w:nsid w:val="72282BF6"/>
    <w:multiLevelType w:val="hybridMultilevel"/>
    <w:tmpl w:val="8F30B2A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8">
    <w:nsid w:val="748024CF"/>
    <w:multiLevelType w:val="hybridMultilevel"/>
    <w:tmpl w:val="A17ED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BF5394"/>
    <w:multiLevelType w:val="hybridMultilevel"/>
    <w:tmpl w:val="500EA37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983701B"/>
    <w:multiLevelType w:val="hybridMultilevel"/>
    <w:tmpl w:val="FAE24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CB15A98"/>
    <w:multiLevelType w:val="hybridMultilevel"/>
    <w:tmpl w:val="6F9E8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7549B6"/>
    <w:multiLevelType w:val="hybridMultilevel"/>
    <w:tmpl w:val="301E7FF8"/>
    <w:lvl w:ilvl="0" w:tplc="04190001">
      <w:start w:val="1"/>
      <w:numFmt w:val="bullet"/>
      <w:lvlText w:val=""/>
      <w:lvlJc w:val="left"/>
      <w:pPr>
        <w:ind w:left="19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43">
    <w:nsid w:val="7EB9661D"/>
    <w:multiLevelType w:val="hybridMultilevel"/>
    <w:tmpl w:val="7B52792A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5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0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7"/>
  </w:num>
  <w:num w:numId="5">
    <w:abstractNumId w:val="17"/>
  </w:num>
  <w:num w:numId="6">
    <w:abstractNumId w:val="36"/>
  </w:num>
  <w:num w:numId="7">
    <w:abstractNumId w:val="42"/>
  </w:num>
  <w:num w:numId="8">
    <w:abstractNumId w:val="32"/>
  </w:num>
  <w:num w:numId="9">
    <w:abstractNumId w:val="14"/>
  </w:num>
  <w:num w:numId="10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0"/>
  </w:num>
  <w:num w:numId="12">
    <w:abstractNumId w:val="9"/>
  </w:num>
  <w:num w:numId="13">
    <w:abstractNumId w:val="23"/>
  </w:num>
  <w:num w:numId="14">
    <w:abstractNumId w:val="43"/>
  </w:num>
  <w:num w:numId="15">
    <w:abstractNumId w:val="16"/>
  </w:num>
  <w:num w:numId="16">
    <w:abstractNumId w:val="18"/>
  </w:num>
  <w:num w:numId="17">
    <w:abstractNumId w:val="22"/>
  </w:num>
  <w:num w:numId="18">
    <w:abstractNumId w:val="8"/>
  </w:num>
  <w:num w:numId="19">
    <w:abstractNumId w:val="29"/>
  </w:num>
  <w:num w:numId="20">
    <w:abstractNumId w:val="4"/>
  </w:num>
  <w:num w:numId="21">
    <w:abstractNumId w:val="2"/>
  </w:num>
  <w:num w:numId="22">
    <w:abstractNumId w:val="10"/>
  </w:num>
  <w:num w:numId="23">
    <w:abstractNumId w:val="26"/>
  </w:num>
  <w:num w:numId="24">
    <w:abstractNumId w:val="35"/>
  </w:num>
  <w:num w:numId="25">
    <w:abstractNumId w:val="40"/>
  </w:num>
  <w:num w:numId="26">
    <w:abstractNumId w:val="41"/>
  </w:num>
  <w:num w:numId="27">
    <w:abstractNumId w:val="34"/>
  </w:num>
  <w:num w:numId="28">
    <w:abstractNumId w:val="3"/>
  </w:num>
  <w:num w:numId="29">
    <w:abstractNumId w:val="33"/>
  </w:num>
  <w:num w:numId="30">
    <w:abstractNumId w:val="30"/>
  </w:num>
  <w:num w:numId="31">
    <w:abstractNumId w:val="2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8"/>
  </w:num>
  <w:num w:numId="39">
    <w:abstractNumId w:val="5"/>
  </w:num>
  <w:num w:numId="40">
    <w:abstractNumId w:val="11"/>
  </w:num>
  <w:num w:numId="41">
    <w:abstractNumId w:val="15"/>
  </w:num>
  <w:num w:numId="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"/>
  </w:num>
  <w:num w:numId="44">
    <w:abstractNumId w:val="13"/>
  </w:num>
  <w:num w:numId="45">
    <w:abstractNumId w:val="7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4C3"/>
    <w:rsid w:val="000061C5"/>
    <w:rsid w:val="00006947"/>
    <w:rsid w:val="00006DDA"/>
    <w:rsid w:val="00056499"/>
    <w:rsid w:val="00070E19"/>
    <w:rsid w:val="00075708"/>
    <w:rsid w:val="00086701"/>
    <w:rsid w:val="00090DC2"/>
    <w:rsid w:val="00092719"/>
    <w:rsid w:val="000A2806"/>
    <w:rsid w:val="000C36B5"/>
    <w:rsid w:val="000C6030"/>
    <w:rsid w:val="000D7D00"/>
    <w:rsid w:val="000E28BD"/>
    <w:rsid w:val="000F6FA7"/>
    <w:rsid w:val="0011254B"/>
    <w:rsid w:val="00115882"/>
    <w:rsid w:val="00121B50"/>
    <w:rsid w:val="00122876"/>
    <w:rsid w:val="00122EA6"/>
    <w:rsid w:val="00125679"/>
    <w:rsid w:val="0012668F"/>
    <w:rsid w:val="001524FD"/>
    <w:rsid w:val="001556DA"/>
    <w:rsid w:val="00177709"/>
    <w:rsid w:val="001817B8"/>
    <w:rsid w:val="001834F3"/>
    <w:rsid w:val="001B3B32"/>
    <w:rsid w:val="001B4D05"/>
    <w:rsid w:val="001C4B42"/>
    <w:rsid w:val="001E75C9"/>
    <w:rsid w:val="00206DF7"/>
    <w:rsid w:val="002103F6"/>
    <w:rsid w:val="002124BD"/>
    <w:rsid w:val="00215089"/>
    <w:rsid w:val="002155EE"/>
    <w:rsid w:val="00220C6E"/>
    <w:rsid w:val="00224749"/>
    <w:rsid w:val="002274BA"/>
    <w:rsid w:val="00251DF3"/>
    <w:rsid w:val="00264744"/>
    <w:rsid w:val="00265072"/>
    <w:rsid w:val="0027404B"/>
    <w:rsid w:val="00274E27"/>
    <w:rsid w:val="00291B49"/>
    <w:rsid w:val="0029353A"/>
    <w:rsid w:val="002A253E"/>
    <w:rsid w:val="002B25B7"/>
    <w:rsid w:val="002B3BD8"/>
    <w:rsid w:val="002B737E"/>
    <w:rsid w:val="002C467B"/>
    <w:rsid w:val="002E674A"/>
    <w:rsid w:val="002E7435"/>
    <w:rsid w:val="002F3532"/>
    <w:rsid w:val="00301AB9"/>
    <w:rsid w:val="00304393"/>
    <w:rsid w:val="00330D2F"/>
    <w:rsid w:val="00343FBF"/>
    <w:rsid w:val="003602E5"/>
    <w:rsid w:val="00361E2E"/>
    <w:rsid w:val="00385EC7"/>
    <w:rsid w:val="00386A76"/>
    <w:rsid w:val="003931DA"/>
    <w:rsid w:val="00396B45"/>
    <w:rsid w:val="003A57DB"/>
    <w:rsid w:val="003C03C7"/>
    <w:rsid w:val="003E23B8"/>
    <w:rsid w:val="003F680B"/>
    <w:rsid w:val="0042395B"/>
    <w:rsid w:val="00450594"/>
    <w:rsid w:val="00455BC1"/>
    <w:rsid w:val="0046055D"/>
    <w:rsid w:val="0049603C"/>
    <w:rsid w:val="00496B31"/>
    <w:rsid w:val="004A2D1E"/>
    <w:rsid w:val="004C6AE0"/>
    <w:rsid w:val="004D711C"/>
    <w:rsid w:val="004E41FA"/>
    <w:rsid w:val="00505C21"/>
    <w:rsid w:val="00512954"/>
    <w:rsid w:val="00514E3A"/>
    <w:rsid w:val="00520221"/>
    <w:rsid w:val="0052381B"/>
    <w:rsid w:val="00531E77"/>
    <w:rsid w:val="00535FE2"/>
    <w:rsid w:val="005470AC"/>
    <w:rsid w:val="00556EB0"/>
    <w:rsid w:val="00562A3F"/>
    <w:rsid w:val="005807DF"/>
    <w:rsid w:val="005902BB"/>
    <w:rsid w:val="005B341F"/>
    <w:rsid w:val="005D2DBC"/>
    <w:rsid w:val="005E01EC"/>
    <w:rsid w:val="005E4024"/>
    <w:rsid w:val="005E712F"/>
    <w:rsid w:val="0061303A"/>
    <w:rsid w:val="006141C5"/>
    <w:rsid w:val="00616D4B"/>
    <w:rsid w:val="00622E53"/>
    <w:rsid w:val="00624ADD"/>
    <w:rsid w:val="00651C08"/>
    <w:rsid w:val="0065719B"/>
    <w:rsid w:val="00664310"/>
    <w:rsid w:val="00664A20"/>
    <w:rsid w:val="006A2523"/>
    <w:rsid w:val="006B49AB"/>
    <w:rsid w:val="006C3D81"/>
    <w:rsid w:val="006C7E59"/>
    <w:rsid w:val="006D6E94"/>
    <w:rsid w:val="006F0648"/>
    <w:rsid w:val="006F6AA6"/>
    <w:rsid w:val="006F6C7D"/>
    <w:rsid w:val="00700161"/>
    <w:rsid w:val="007023BF"/>
    <w:rsid w:val="0071030A"/>
    <w:rsid w:val="00724B94"/>
    <w:rsid w:val="0073493B"/>
    <w:rsid w:val="00753E8D"/>
    <w:rsid w:val="007563CB"/>
    <w:rsid w:val="00757EF2"/>
    <w:rsid w:val="0076062F"/>
    <w:rsid w:val="007671E1"/>
    <w:rsid w:val="00771722"/>
    <w:rsid w:val="007740D6"/>
    <w:rsid w:val="00782345"/>
    <w:rsid w:val="00786A86"/>
    <w:rsid w:val="007A5B56"/>
    <w:rsid w:val="007A6378"/>
    <w:rsid w:val="007A640C"/>
    <w:rsid w:val="007B38F0"/>
    <w:rsid w:val="007D54C3"/>
    <w:rsid w:val="007D5E1F"/>
    <w:rsid w:val="007D6FD1"/>
    <w:rsid w:val="007E2272"/>
    <w:rsid w:val="007E3541"/>
    <w:rsid w:val="007E5855"/>
    <w:rsid w:val="008030C6"/>
    <w:rsid w:val="00810319"/>
    <w:rsid w:val="008142A9"/>
    <w:rsid w:val="00824F54"/>
    <w:rsid w:val="00831E69"/>
    <w:rsid w:val="0083264F"/>
    <w:rsid w:val="00856440"/>
    <w:rsid w:val="00880321"/>
    <w:rsid w:val="00880A7B"/>
    <w:rsid w:val="00881B97"/>
    <w:rsid w:val="008A00A6"/>
    <w:rsid w:val="008B17C3"/>
    <w:rsid w:val="008C7A84"/>
    <w:rsid w:val="00915335"/>
    <w:rsid w:val="00921C50"/>
    <w:rsid w:val="00922F30"/>
    <w:rsid w:val="00941D0A"/>
    <w:rsid w:val="009550F3"/>
    <w:rsid w:val="00964497"/>
    <w:rsid w:val="0097298B"/>
    <w:rsid w:val="00986306"/>
    <w:rsid w:val="00987F5F"/>
    <w:rsid w:val="009903F3"/>
    <w:rsid w:val="009B35FE"/>
    <w:rsid w:val="009B4130"/>
    <w:rsid w:val="009D2BFE"/>
    <w:rsid w:val="009F58CF"/>
    <w:rsid w:val="009F6C6C"/>
    <w:rsid w:val="00A048BF"/>
    <w:rsid w:val="00A05F31"/>
    <w:rsid w:val="00A12DD9"/>
    <w:rsid w:val="00A13356"/>
    <w:rsid w:val="00A1509B"/>
    <w:rsid w:val="00A36B79"/>
    <w:rsid w:val="00A52BC9"/>
    <w:rsid w:val="00A60077"/>
    <w:rsid w:val="00A6482C"/>
    <w:rsid w:val="00A6503F"/>
    <w:rsid w:val="00A71936"/>
    <w:rsid w:val="00A83432"/>
    <w:rsid w:val="00A96642"/>
    <w:rsid w:val="00AA17CE"/>
    <w:rsid w:val="00AA3261"/>
    <w:rsid w:val="00AA37DF"/>
    <w:rsid w:val="00AE2437"/>
    <w:rsid w:val="00AE530B"/>
    <w:rsid w:val="00AE7105"/>
    <w:rsid w:val="00AE7E58"/>
    <w:rsid w:val="00B003E4"/>
    <w:rsid w:val="00B07839"/>
    <w:rsid w:val="00B21920"/>
    <w:rsid w:val="00B223FA"/>
    <w:rsid w:val="00B26C12"/>
    <w:rsid w:val="00B3700C"/>
    <w:rsid w:val="00B53539"/>
    <w:rsid w:val="00B57264"/>
    <w:rsid w:val="00B779F6"/>
    <w:rsid w:val="00B81A23"/>
    <w:rsid w:val="00BB23A6"/>
    <w:rsid w:val="00BC7140"/>
    <w:rsid w:val="00BD38EB"/>
    <w:rsid w:val="00BD4973"/>
    <w:rsid w:val="00BE782C"/>
    <w:rsid w:val="00BF4B95"/>
    <w:rsid w:val="00BF5CD1"/>
    <w:rsid w:val="00C20790"/>
    <w:rsid w:val="00C22584"/>
    <w:rsid w:val="00C315CB"/>
    <w:rsid w:val="00C54900"/>
    <w:rsid w:val="00C95D68"/>
    <w:rsid w:val="00C9770B"/>
    <w:rsid w:val="00CA23A1"/>
    <w:rsid w:val="00CB4696"/>
    <w:rsid w:val="00CC1AEB"/>
    <w:rsid w:val="00CC5DA0"/>
    <w:rsid w:val="00CF7610"/>
    <w:rsid w:val="00D00AD9"/>
    <w:rsid w:val="00D02E9C"/>
    <w:rsid w:val="00D41C1D"/>
    <w:rsid w:val="00D45118"/>
    <w:rsid w:val="00D617D5"/>
    <w:rsid w:val="00D629C8"/>
    <w:rsid w:val="00DB771C"/>
    <w:rsid w:val="00DC6CA8"/>
    <w:rsid w:val="00DC7365"/>
    <w:rsid w:val="00DD3575"/>
    <w:rsid w:val="00DF22C1"/>
    <w:rsid w:val="00DF5077"/>
    <w:rsid w:val="00E0287F"/>
    <w:rsid w:val="00E061F4"/>
    <w:rsid w:val="00E12016"/>
    <w:rsid w:val="00E226C7"/>
    <w:rsid w:val="00E2328C"/>
    <w:rsid w:val="00E34D52"/>
    <w:rsid w:val="00E475EC"/>
    <w:rsid w:val="00E70141"/>
    <w:rsid w:val="00E9159E"/>
    <w:rsid w:val="00EC36BE"/>
    <w:rsid w:val="00EC60EB"/>
    <w:rsid w:val="00ED4139"/>
    <w:rsid w:val="00EE132F"/>
    <w:rsid w:val="00EE3F36"/>
    <w:rsid w:val="00EE492D"/>
    <w:rsid w:val="00EE73B2"/>
    <w:rsid w:val="00EF15FF"/>
    <w:rsid w:val="00EF31DC"/>
    <w:rsid w:val="00EF4C84"/>
    <w:rsid w:val="00EF6DBA"/>
    <w:rsid w:val="00F03E26"/>
    <w:rsid w:val="00F22A0C"/>
    <w:rsid w:val="00F26214"/>
    <w:rsid w:val="00F26948"/>
    <w:rsid w:val="00F320F9"/>
    <w:rsid w:val="00F63185"/>
    <w:rsid w:val="00F655BA"/>
    <w:rsid w:val="00F7747C"/>
    <w:rsid w:val="00FB0CB7"/>
    <w:rsid w:val="00FB31CB"/>
    <w:rsid w:val="00FB542F"/>
    <w:rsid w:val="00FC26E9"/>
    <w:rsid w:val="00FE0448"/>
    <w:rsid w:val="00FF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7D54C3"/>
    <w:rPr>
      <w:sz w:val="24"/>
      <w:szCs w:val="24"/>
      <w:lang w:eastAsia="ru-RU"/>
    </w:rPr>
  </w:style>
  <w:style w:type="paragraph" w:styleId="10">
    <w:name w:val="heading 1"/>
    <w:aliases w:val="Знак,Знак Знак"/>
    <w:basedOn w:val="a3"/>
    <w:next w:val="a3"/>
    <w:link w:val="11"/>
    <w:qFormat/>
    <w:rsid w:val="00DC736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3"/>
    <w:next w:val="a3"/>
    <w:link w:val="20"/>
    <w:qFormat/>
    <w:rsid w:val="00DC7365"/>
    <w:pPr>
      <w:keepNext/>
      <w:widowControl w:val="0"/>
      <w:autoSpaceDE w:val="0"/>
      <w:autoSpaceDN w:val="0"/>
      <w:jc w:val="center"/>
      <w:outlineLvl w:val="1"/>
    </w:pPr>
    <w:rPr>
      <w:rFonts w:ascii="Courier New" w:hAnsi="Courier New" w:cs="Courier New"/>
      <w:b/>
      <w:bCs/>
      <w:color w:val="FF0000"/>
      <w:sz w:val="18"/>
      <w:szCs w:val="18"/>
    </w:rPr>
  </w:style>
  <w:style w:type="paragraph" w:styleId="3">
    <w:name w:val="heading 3"/>
    <w:basedOn w:val="a3"/>
    <w:next w:val="a3"/>
    <w:link w:val="30"/>
    <w:qFormat/>
    <w:rsid w:val="00DC736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3"/>
    <w:next w:val="a3"/>
    <w:link w:val="40"/>
    <w:qFormat/>
    <w:rsid w:val="007D54C3"/>
    <w:pPr>
      <w:keepNext/>
      <w:tabs>
        <w:tab w:val="num" w:pos="864"/>
      </w:tabs>
      <w:ind w:left="864" w:hanging="144"/>
      <w:jc w:val="right"/>
      <w:outlineLvl w:val="3"/>
    </w:pPr>
    <w:rPr>
      <w:i/>
      <w:iCs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aliases w:val="Знак Знак1,Знак Знак Знак"/>
    <w:link w:val="10"/>
    <w:rsid w:val="00DC7365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4"/>
    <w:link w:val="2"/>
    <w:rsid w:val="00DC7365"/>
    <w:rPr>
      <w:rFonts w:ascii="Courier New" w:hAnsi="Courier New" w:cs="Courier New"/>
      <w:b/>
      <w:bCs/>
      <w:color w:val="FF0000"/>
      <w:sz w:val="18"/>
      <w:szCs w:val="18"/>
    </w:rPr>
  </w:style>
  <w:style w:type="character" w:customStyle="1" w:styleId="30">
    <w:name w:val="Заголовок 3 Знак"/>
    <w:basedOn w:val="a4"/>
    <w:link w:val="3"/>
    <w:rsid w:val="00DC7365"/>
    <w:rPr>
      <w:rFonts w:ascii="Arial" w:hAnsi="Arial" w:cs="Arial"/>
      <w:b/>
      <w:bCs/>
      <w:sz w:val="26"/>
      <w:szCs w:val="26"/>
    </w:rPr>
  </w:style>
  <w:style w:type="character" w:styleId="a7">
    <w:name w:val="Strong"/>
    <w:uiPriority w:val="22"/>
    <w:qFormat/>
    <w:rsid w:val="00DC7365"/>
    <w:rPr>
      <w:b/>
      <w:bCs/>
    </w:rPr>
  </w:style>
  <w:style w:type="character" w:styleId="a8">
    <w:name w:val="Emphasis"/>
    <w:qFormat/>
    <w:rsid w:val="00DC7365"/>
    <w:rPr>
      <w:i/>
      <w:iCs/>
    </w:rPr>
  </w:style>
  <w:style w:type="paragraph" w:styleId="a9">
    <w:name w:val="No Spacing"/>
    <w:qFormat/>
    <w:rsid w:val="00DC7365"/>
    <w:rPr>
      <w:sz w:val="24"/>
      <w:szCs w:val="24"/>
    </w:rPr>
  </w:style>
  <w:style w:type="paragraph" w:styleId="aa">
    <w:name w:val="List Paragraph"/>
    <w:basedOn w:val="a3"/>
    <w:uiPriority w:val="34"/>
    <w:qFormat/>
    <w:rsid w:val="00DC7365"/>
    <w:pPr>
      <w:ind w:left="720"/>
      <w:contextualSpacing/>
    </w:pPr>
  </w:style>
  <w:style w:type="character" w:customStyle="1" w:styleId="40">
    <w:name w:val="Заголовок 4 Знак"/>
    <w:basedOn w:val="a4"/>
    <w:link w:val="4"/>
    <w:rsid w:val="007D54C3"/>
    <w:rPr>
      <w:i/>
      <w:iCs/>
      <w:sz w:val="24"/>
      <w:szCs w:val="24"/>
      <w:lang w:eastAsia="ru-RU"/>
    </w:rPr>
  </w:style>
  <w:style w:type="paragraph" w:customStyle="1" w:styleId="ab">
    <w:name w:val="Знак Знак Знак Знак Знак Знак Знак Знак Знак Знак"/>
    <w:basedOn w:val="a3"/>
    <w:rsid w:val="007D54C3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header"/>
    <w:basedOn w:val="a3"/>
    <w:link w:val="ad"/>
    <w:unhideWhenUsed/>
    <w:rsid w:val="007D54C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4"/>
    <w:link w:val="ac"/>
    <w:rsid w:val="007D54C3"/>
    <w:rPr>
      <w:sz w:val="24"/>
      <w:szCs w:val="24"/>
      <w:lang w:eastAsia="ru-RU"/>
    </w:rPr>
  </w:style>
  <w:style w:type="paragraph" w:styleId="ae">
    <w:name w:val="footer"/>
    <w:basedOn w:val="a3"/>
    <w:link w:val="af"/>
    <w:unhideWhenUsed/>
    <w:rsid w:val="007D54C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4"/>
    <w:link w:val="ae"/>
    <w:rsid w:val="007D54C3"/>
    <w:rPr>
      <w:sz w:val="24"/>
      <w:szCs w:val="24"/>
      <w:lang w:eastAsia="ru-RU"/>
    </w:rPr>
  </w:style>
  <w:style w:type="paragraph" w:styleId="af0">
    <w:name w:val="Balloon Text"/>
    <w:basedOn w:val="a3"/>
    <w:link w:val="af1"/>
    <w:uiPriority w:val="99"/>
    <w:semiHidden/>
    <w:unhideWhenUsed/>
    <w:rsid w:val="007D54C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4"/>
    <w:link w:val="af0"/>
    <w:uiPriority w:val="99"/>
    <w:semiHidden/>
    <w:rsid w:val="007D54C3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D54C3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f2">
    <w:name w:val="Hyperlink"/>
    <w:uiPriority w:val="99"/>
    <w:rsid w:val="007D54C3"/>
    <w:rPr>
      <w:color w:val="0000FF"/>
      <w:u w:val="single"/>
    </w:rPr>
  </w:style>
  <w:style w:type="paragraph" w:customStyle="1" w:styleId="af3">
    <w:name w:val="Пункт"/>
    <w:basedOn w:val="a3"/>
    <w:link w:val="12"/>
    <w:rsid w:val="007D54C3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2">
    <w:name w:val="Пункт Знак1"/>
    <w:link w:val="af3"/>
    <w:rsid w:val="007D54C3"/>
    <w:rPr>
      <w:snapToGrid w:val="0"/>
      <w:sz w:val="28"/>
      <w:lang w:eastAsia="ru-RU"/>
    </w:rPr>
  </w:style>
  <w:style w:type="paragraph" w:styleId="21">
    <w:name w:val="Body Text 2"/>
    <w:basedOn w:val="a3"/>
    <w:link w:val="22"/>
    <w:rsid w:val="007D54C3"/>
    <w:pPr>
      <w:shd w:val="clear" w:color="auto" w:fill="FFFFFF"/>
      <w:tabs>
        <w:tab w:val="left" w:pos="-3240"/>
      </w:tabs>
      <w:jc w:val="both"/>
    </w:pPr>
  </w:style>
  <w:style w:type="character" w:customStyle="1" w:styleId="22">
    <w:name w:val="Основной текст 2 Знак"/>
    <w:basedOn w:val="a4"/>
    <w:link w:val="21"/>
    <w:rsid w:val="007D54C3"/>
    <w:rPr>
      <w:sz w:val="24"/>
      <w:szCs w:val="24"/>
      <w:shd w:val="clear" w:color="auto" w:fill="FFFFFF"/>
      <w:lang w:eastAsia="ru-RU"/>
    </w:rPr>
  </w:style>
  <w:style w:type="paragraph" w:styleId="af4">
    <w:name w:val="Body Text Indent"/>
    <w:basedOn w:val="a3"/>
    <w:link w:val="af5"/>
    <w:rsid w:val="007D54C3"/>
    <w:pPr>
      <w:spacing w:after="120"/>
      <w:ind w:left="283"/>
    </w:pPr>
  </w:style>
  <w:style w:type="character" w:customStyle="1" w:styleId="af5">
    <w:name w:val="Основной текст с отступом Знак"/>
    <w:basedOn w:val="a4"/>
    <w:link w:val="af4"/>
    <w:rsid w:val="007D54C3"/>
    <w:rPr>
      <w:sz w:val="24"/>
      <w:szCs w:val="24"/>
      <w:lang w:eastAsia="ru-RU"/>
    </w:rPr>
  </w:style>
  <w:style w:type="paragraph" w:styleId="af6">
    <w:name w:val="Normal (Web)"/>
    <w:basedOn w:val="a3"/>
    <w:uiPriority w:val="99"/>
    <w:unhideWhenUsed/>
    <w:rsid w:val="007D54C3"/>
    <w:pPr>
      <w:spacing w:before="100" w:beforeAutospacing="1" w:after="100" w:afterAutospacing="1"/>
    </w:pPr>
  </w:style>
  <w:style w:type="paragraph" w:styleId="af7">
    <w:name w:val="Title"/>
    <w:basedOn w:val="a3"/>
    <w:link w:val="af8"/>
    <w:qFormat/>
    <w:rsid w:val="007D54C3"/>
    <w:pPr>
      <w:autoSpaceDE w:val="0"/>
      <w:autoSpaceDN w:val="0"/>
      <w:jc w:val="center"/>
    </w:pPr>
    <w:rPr>
      <w:b/>
      <w:bCs/>
      <w:sz w:val="20"/>
    </w:rPr>
  </w:style>
  <w:style w:type="character" w:customStyle="1" w:styleId="af8">
    <w:name w:val="Название Знак"/>
    <w:basedOn w:val="a4"/>
    <w:link w:val="af7"/>
    <w:rsid w:val="007D54C3"/>
    <w:rPr>
      <w:b/>
      <w:bCs/>
      <w:szCs w:val="24"/>
      <w:lang w:eastAsia="ru-RU"/>
    </w:rPr>
  </w:style>
  <w:style w:type="paragraph" w:customStyle="1" w:styleId="a">
    <w:name w:val="Пункт Знак"/>
    <w:basedOn w:val="a3"/>
    <w:rsid w:val="007D54C3"/>
    <w:pPr>
      <w:numPr>
        <w:ilvl w:val="1"/>
        <w:numId w:val="31"/>
      </w:numPr>
      <w:tabs>
        <w:tab w:val="left" w:pos="851"/>
        <w:tab w:val="left" w:pos="1134"/>
      </w:tabs>
      <w:snapToGrid w:val="0"/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7D54C3"/>
    <w:pPr>
      <w:numPr>
        <w:ilvl w:val="2"/>
      </w:numPr>
      <w:tabs>
        <w:tab w:val="clear" w:pos="1134"/>
      </w:tabs>
    </w:pPr>
  </w:style>
  <w:style w:type="paragraph" w:customStyle="1" w:styleId="a1">
    <w:name w:val="Подподпункт"/>
    <w:basedOn w:val="a0"/>
    <w:rsid w:val="007D54C3"/>
    <w:pPr>
      <w:numPr>
        <w:ilvl w:val="3"/>
      </w:numPr>
      <w:tabs>
        <w:tab w:val="left" w:pos="1134"/>
        <w:tab w:val="left" w:pos="1418"/>
      </w:tabs>
      <w:snapToGrid/>
    </w:pPr>
  </w:style>
  <w:style w:type="paragraph" w:customStyle="1" w:styleId="a2">
    <w:name w:val="Подподподпункт"/>
    <w:basedOn w:val="a3"/>
    <w:rsid w:val="007D54C3"/>
    <w:pPr>
      <w:numPr>
        <w:ilvl w:val="4"/>
        <w:numId w:val="31"/>
      </w:numPr>
      <w:tabs>
        <w:tab w:val="left" w:pos="1134"/>
        <w:tab w:val="left" w:pos="1701"/>
      </w:tabs>
      <w:snapToGrid w:val="0"/>
      <w:spacing w:line="360" w:lineRule="auto"/>
      <w:jc w:val="both"/>
    </w:pPr>
    <w:rPr>
      <w:sz w:val="28"/>
      <w:szCs w:val="20"/>
    </w:rPr>
  </w:style>
  <w:style w:type="paragraph" w:customStyle="1" w:styleId="1">
    <w:name w:val="Пункт1"/>
    <w:basedOn w:val="a3"/>
    <w:rsid w:val="007D54C3"/>
    <w:pPr>
      <w:numPr>
        <w:numId w:val="31"/>
      </w:numPr>
      <w:snapToGrid w:val="0"/>
      <w:spacing w:before="240" w:line="360" w:lineRule="auto"/>
      <w:jc w:val="center"/>
    </w:pPr>
    <w:rPr>
      <w:rFonts w:ascii="Arial" w:hAnsi="Arial"/>
      <w:b/>
      <w:sz w:val="28"/>
      <w:szCs w:val="28"/>
    </w:rPr>
  </w:style>
  <w:style w:type="character" w:styleId="af9">
    <w:name w:val="page number"/>
    <w:basedOn w:val="a4"/>
    <w:rsid w:val="007D54C3"/>
  </w:style>
  <w:style w:type="paragraph" w:customStyle="1" w:styleId="210">
    <w:name w:val="Знак Знак Знак2 Знак1 Знак Знак"/>
    <w:basedOn w:val="a3"/>
    <w:rsid w:val="00330D2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13">
    <w:name w:val="Font Style13"/>
    <w:rsid w:val="00BD38EB"/>
    <w:rPr>
      <w:rFonts w:ascii="Times New Roman" w:hAnsi="Times New Roman" w:cs="Times New Roman" w:hint="default"/>
      <w:sz w:val="20"/>
      <w:szCs w:val="20"/>
    </w:rPr>
  </w:style>
  <w:style w:type="table" w:styleId="afa">
    <w:name w:val="Table Grid"/>
    <w:basedOn w:val="a5"/>
    <w:uiPriority w:val="59"/>
    <w:rsid w:val="00E0287F"/>
    <w:pPr>
      <w:ind w:left="709"/>
      <w:jc w:val="both"/>
    </w:pPr>
    <w:rPr>
      <w:rFonts w:eastAsiaTheme="minorHAnsi"/>
      <w:sz w:val="28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4"/>
    <w:rsid w:val="00DF5077"/>
  </w:style>
  <w:style w:type="character" w:styleId="afb">
    <w:name w:val="annotation reference"/>
    <w:basedOn w:val="a4"/>
    <w:uiPriority w:val="99"/>
    <w:semiHidden/>
    <w:unhideWhenUsed/>
    <w:rsid w:val="00B07839"/>
    <w:rPr>
      <w:sz w:val="16"/>
      <w:szCs w:val="16"/>
    </w:rPr>
  </w:style>
  <w:style w:type="paragraph" w:styleId="afc">
    <w:name w:val="annotation text"/>
    <w:basedOn w:val="a3"/>
    <w:link w:val="afd"/>
    <w:uiPriority w:val="99"/>
    <w:semiHidden/>
    <w:unhideWhenUsed/>
    <w:rsid w:val="00B07839"/>
    <w:rPr>
      <w:sz w:val="20"/>
      <w:szCs w:val="20"/>
    </w:rPr>
  </w:style>
  <w:style w:type="character" w:customStyle="1" w:styleId="afd">
    <w:name w:val="Текст примечания Знак"/>
    <w:basedOn w:val="a4"/>
    <w:link w:val="afc"/>
    <w:uiPriority w:val="99"/>
    <w:semiHidden/>
    <w:rsid w:val="00B07839"/>
    <w:rPr>
      <w:lang w:eastAsia="ru-RU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B07839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B07839"/>
    <w:rPr>
      <w:b/>
      <w:bCs/>
      <w:lang w:eastAsia="ru-RU"/>
    </w:rPr>
  </w:style>
  <w:style w:type="paragraph" w:styleId="23">
    <w:name w:val="Body Text Indent 2"/>
    <w:basedOn w:val="a3"/>
    <w:link w:val="24"/>
    <w:uiPriority w:val="99"/>
    <w:semiHidden/>
    <w:unhideWhenUsed/>
    <w:rsid w:val="00AA17C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4"/>
    <w:link w:val="23"/>
    <w:uiPriority w:val="99"/>
    <w:semiHidden/>
    <w:rsid w:val="00AA17CE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7D54C3"/>
    <w:rPr>
      <w:sz w:val="24"/>
      <w:szCs w:val="24"/>
      <w:lang w:eastAsia="ru-RU"/>
    </w:rPr>
  </w:style>
  <w:style w:type="paragraph" w:styleId="10">
    <w:name w:val="heading 1"/>
    <w:aliases w:val="Знак,Знак Знак"/>
    <w:basedOn w:val="a3"/>
    <w:next w:val="a3"/>
    <w:link w:val="11"/>
    <w:qFormat/>
    <w:rsid w:val="00DC736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3"/>
    <w:next w:val="a3"/>
    <w:link w:val="20"/>
    <w:qFormat/>
    <w:rsid w:val="00DC7365"/>
    <w:pPr>
      <w:keepNext/>
      <w:widowControl w:val="0"/>
      <w:autoSpaceDE w:val="0"/>
      <w:autoSpaceDN w:val="0"/>
      <w:jc w:val="center"/>
      <w:outlineLvl w:val="1"/>
    </w:pPr>
    <w:rPr>
      <w:rFonts w:ascii="Courier New" w:hAnsi="Courier New" w:cs="Courier New"/>
      <w:b/>
      <w:bCs/>
      <w:color w:val="FF0000"/>
      <w:sz w:val="18"/>
      <w:szCs w:val="18"/>
    </w:rPr>
  </w:style>
  <w:style w:type="paragraph" w:styleId="3">
    <w:name w:val="heading 3"/>
    <w:basedOn w:val="a3"/>
    <w:next w:val="a3"/>
    <w:link w:val="30"/>
    <w:qFormat/>
    <w:rsid w:val="00DC736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3"/>
    <w:next w:val="a3"/>
    <w:link w:val="40"/>
    <w:qFormat/>
    <w:rsid w:val="007D54C3"/>
    <w:pPr>
      <w:keepNext/>
      <w:tabs>
        <w:tab w:val="num" w:pos="864"/>
      </w:tabs>
      <w:ind w:left="864" w:hanging="144"/>
      <w:jc w:val="right"/>
      <w:outlineLvl w:val="3"/>
    </w:pPr>
    <w:rPr>
      <w:i/>
      <w:iCs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aliases w:val="Знак Знак1,Знак Знак Знак"/>
    <w:link w:val="10"/>
    <w:rsid w:val="00DC7365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4"/>
    <w:link w:val="2"/>
    <w:rsid w:val="00DC7365"/>
    <w:rPr>
      <w:rFonts w:ascii="Courier New" w:hAnsi="Courier New" w:cs="Courier New"/>
      <w:b/>
      <w:bCs/>
      <w:color w:val="FF0000"/>
      <w:sz w:val="18"/>
      <w:szCs w:val="18"/>
    </w:rPr>
  </w:style>
  <w:style w:type="character" w:customStyle="1" w:styleId="30">
    <w:name w:val="Заголовок 3 Знак"/>
    <w:basedOn w:val="a4"/>
    <w:link w:val="3"/>
    <w:rsid w:val="00DC7365"/>
    <w:rPr>
      <w:rFonts w:ascii="Arial" w:hAnsi="Arial" w:cs="Arial"/>
      <w:b/>
      <w:bCs/>
      <w:sz w:val="26"/>
      <w:szCs w:val="26"/>
    </w:rPr>
  </w:style>
  <w:style w:type="character" w:styleId="a7">
    <w:name w:val="Strong"/>
    <w:uiPriority w:val="22"/>
    <w:qFormat/>
    <w:rsid w:val="00DC7365"/>
    <w:rPr>
      <w:b/>
      <w:bCs/>
    </w:rPr>
  </w:style>
  <w:style w:type="character" w:styleId="a8">
    <w:name w:val="Emphasis"/>
    <w:qFormat/>
    <w:rsid w:val="00DC7365"/>
    <w:rPr>
      <w:i/>
      <w:iCs/>
    </w:rPr>
  </w:style>
  <w:style w:type="paragraph" w:styleId="a9">
    <w:name w:val="No Spacing"/>
    <w:qFormat/>
    <w:rsid w:val="00DC7365"/>
    <w:rPr>
      <w:sz w:val="24"/>
      <w:szCs w:val="24"/>
    </w:rPr>
  </w:style>
  <w:style w:type="paragraph" w:styleId="aa">
    <w:name w:val="List Paragraph"/>
    <w:basedOn w:val="a3"/>
    <w:uiPriority w:val="34"/>
    <w:qFormat/>
    <w:rsid w:val="00DC7365"/>
    <w:pPr>
      <w:ind w:left="720"/>
      <w:contextualSpacing/>
    </w:pPr>
  </w:style>
  <w:style w:type="character" w:customStyle="1" w:styleId="40">
    <w:name w:val="Заголовок 4 Знак"/>
    <w:basedOn w:val="a4"/>
    <w:link w:val="4"/>
    <w:rsid w:val="007D54C3"/>
    <w:rPr>
      <w:i/>
      <w:iCs/>
      <w:sz w:val="24"/>
      <w:szCs w:val="24"/>
      <w:lang w:eastAsia="ru-RU"/>
    </w:rPr>
  </w:style>
  <w:style w:type="paragraph" w:customStyle="1" w:styleId="ab">
    <w:name w:val="Знак Знак Знак Знак Знак Знак Знак Знак Знак Знак"/>
    <w:basedOn w:val="a3"/>
    <w:rsid w:val="007D54C3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header"/>
    <w:basedOn w:val="a3"/>
    <w:link w:val="ad"/>
    <w:unhideWhenUsed/>
    <w:rsid w:val="007D54C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4"/>
    <w:link w:val="ac"/>
    <w:rsid w:val="007D54C3"/>
    <w:rPr>
      <w:sz w:val="24"/>
      <w:szCs w:val="24"/>
      <w:lang w:eastAsia="ru-RU"/>
    </w:rPr>
  </w:style>
  <w:style w:type="paragraph" w:styleId="ae">
    <w:name w:val="footer"/>
    <w:basedOn w:val="a3"/>
    <w:link w:val="af"/>
    <w:unhideWhenUsed/>
    <w:rsid w:val="007D54C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4"/>
    <w:link w:val="ae"/>
    <w:rsid w:val="007D54C3"/>
    <w:rPr>
      <w:sz w:val="24"/>
      <w:szCs w:val="24"/>
      <w:lang w:eastAsia="ru-RU"/>
    </w:rPr>
  </w:style>
  <w:style w:type="paragraph" w:styleId="af0">
    <w:name w:val="Balloon Text"/>
    <w:basedOn w:val="a3"/>
    <w:link w:val="af1"/>
    <w:uiPriority w:val="99"/>
    <w:semiHidden/>
    <w:unhideWhenUsed/>
    <w:rsid w:val="007D54C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4"/>
    <w:link w:val="af0"/>
    <w:uiPriority w:val="99"/>
    <w:semiHidden/>
    <w:rsid w:val="007D54C3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D54C3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f2">
    <w:name w:val="Hyperlink"/>
    <w:uiPriority w:val="99"/>
    <w:rsid w:val="007D54C3"/>
    <w:rPr>
      <w:color w:val="0000FF"/>
      <w:u w:val="single"/>
    </w:rPr>
  </w:style>
  <w:style w:type="paragraph" w:customStyle="1" w:styleId="af3">
    <w:name w:val="Пункт"/>
    <w:basedOn w:val="a3"/>
    <w:link w:val="12"/>
    <w:rsid w:val="007D54C3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2">
    <w:name w:val="Пункт Знак1"/>
    <w:link w:val="af3"/>
    <w:rsid w:val="007D54C3"/>
    <w:rPr>
      <w:snapToGrid w:val="0"/>
      <w:sz w:val="28"/>
      <w:lang w:eastAsia="ru-RU"/>
    </w:rPr>
  </w:style>
  <w:style w:type="paragraph" w:styleId="21">
    <w:name w:val="Body Text 2"/>
    <w:basedOn w:val="a3"/>
    <w:link w:val="22"/>
    <w:rsid w:val="007D54C3"/>
    <w:pPr>
      <w:shd w:val="clear" w:color="auto" w:fill="FFFFFF"/>
      <w:tabs>
        <w:tab w:val="left" w:pos="-3240"/>
      </w:tabs>
      <w:jc w:val="both"/>
    </w:pPr>
  </w:style>
  <w:style w:type="character" w:customStyle="1" w:styleId="22">
    <w:name w:val="Основной текст 2 Знак"/>
    <w:basedOn w:val="a4"/>
    <w:link w:val="21"/>
    <w:rsid w:val="007D54C3"/>
    <w:rPr>
      <w:sz w:val="24"/>
      <w:szCs w:val="24"/>
      <w:shd w:val="clear" w:color="auto" w:fill="FFFFFF"/>
      <w:lang w:eastAsia="ru-RU"/>
    </w:rPr>
  </w:style>
  <w:style w:type="paragraph" w:styleId="af4">
    <w:name w:val="Body Text Indent"/>
    <w:basedOn w:val="a3"/>
    <w:link w:val="af5"/>
    <w:rsid w:val="007D54C3"/>
    <w:pPr>
      <w:spacing w:after="120"/>
      <w:ind w:left="283"/>
    </w:pPr>
  </w:style>
  <w:style w:type="character" w:customStyle="1" w:styleId="af5">
    <w:name w:val="Основной текст с отступом Знак"/>
    <w:basedOn w:val="a4"/>
    <w:link w:val="af4"/>
    <w:rsid w:val="007D54C3"/>
    <w:rPr>
      <w:sz w:val="24"/>
      <w:szCs w:val="24"/>
      <w:lang w:eastAsia="ru-RU"/>
    </w:rPr>
  </w:style>
  <w:style w:type="paragraph" w:styleId="af6">
    <w:name w:val="Normal (Web)"/>
    <w:basedOn w:val="a3"/>
    <w:uiPriority w:val="99"/>
    <w:unhideWhenUsed/>
    <w:rsid w:val="007D54C3"/>
    <w:pPr>
      <w:spacing w:before="100" w:beforeAutospacing="1" w:after="100" w:afterAutospacing="1"/>
    </w:pPr>
  </w:style>
  <w:style w:type="paragraph" w:styleId="af7">
    <w:name w:val="Title"/>
    <w:basedOn w:val="a3"/>
    <w:link w:val="af8"/>
    <w:qFormat/>
    <w:rsid w:val="007D54C3"/>
    <w:pPr>
      <w:autoSpaceDE w:val="0"/>
      <w:autoSpaceDN w:val="0"/>
      <w:jc w:val="center"/>
    </w:pPr>
    <w:rPr>
      <w:b/>
      <w:bCs/>
      <w:sz w:val="20"/>
    </w:rPr>
  </w:style>
  <w:style w:type="character" w:customStyle="1" w:styleId="af8">
    <w:name w:val="Название Знак"/>
    <w:basedOn w:val="a4"/>
    <w:link w:val="af7"/>
    <w:rsid w:val="007D54C3"/>
    <w:rPr>
      <w:b/>
      <w:bCs/>
      <w:szCs w:val="24"/>
      <w:lang w:eastAsia="ru-RU"/>
    </w:rPr>
  </w:style>
  <w:style w:type="paragraph" w:customStyle="1" w:styleId="a">
    <w:name w:val="Пункт Знак"/>
    <w:basedOn w:val="a3"/>
    <w:rsid w:val="007D54C3"/>
    <w:pPr>
      <w:numPr>
        <w:ilvl w:val="1"/>
        <w:numId w:val="31"/>
      </w:numPr>
      <w:tabs>
        <w:tab w:val="left" w:pos="851"/>
        <w:tab w:val="left" w:pos="1134"/>
      </w:tabs>
      <w:snapToGrid w:val="0"/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7D54C3"/>
    <w:pPr>
      <w:numPr>
        <w:ilvl w:val="2"/>
      </w:numPr>
      <w:tabs>
        <w:tab w:val="clear" w:pos="1134"/>
      </w:tabs>
    </w:pPr>
  </w:style>
  <w:style w:type="paragraph" w:customStyle="1" w:styleId="a1">
    <w:name w:val="Подподпункт"/>
    <w:basedOn w:val="a0"/>
    <w:rsid w:val="007D54C3"/>
    <w:pPr>
      <w:numPr>
        <w:ilvl w:val="3"/>
      </w:numPr>
      <w:tabs>
        <w:tab w:val="left" w:pos="1134"/>
        <w:tab w:val="left" w:pos="1418"/>
      </w:tabs>
      <w:snapToGrid/>
    </w:pPr>
  </w:style>
  <w:style w:type="paragraph" w:customStyle="1" w:styleId="a2">
    <w:name w:val="Подподподпункт"/>
    <w:basedOn w:val="a3"/>
    <w:rsid w:val="007D54C3"/>
    <w:pPr>
      <w:numPr>
        <w:ilvl w:val="4"/>
        <w:numId w:val="31"/>
      </w:numPr>
      <w:tabs>
        <w:tab w:val="left" w:pos="1134"/>
        <w:tab w:val="left" w:pos="1701"/>
      </w:tabs>
      <w:snapToGrid w:val="0"/>
      <w:spacing w:line="360" w:lineRule="auto"/>
      <w:jc w:val="both"/>
    </w:pPr>
    <w:rPr>
      <w:sz w:val="28"/>
      <w:szCs w:val="20"/>
    </w:rPr>
  </w:style>
  <w:style w:type="paragraph" w:customStyle="1" w:styleId="1">
    <w:name w:val="Пункт1"/>
    <w:basedOn w:val="a3"/>
    <w:rsid w:val="007D54C3"/>
    <w:pPr>
      <w:numPr>
        <w:numId w:val="31"/>
      </w:numPr>
      <w:snapToGrid w:val="0"/>
      <w:spacing w:before="240" w:line="360" w:lineRule="auto"/>
      <w:jc w:val="center"/>
    </w:pPr>
    <w:rPr>
      <w:rFonts w:ascii="Arial" w:hAnsi="Arial"/>
      <w:b/>
      <w:sz w:val="28"/>
      <w:szCs w:val="28"/>
    </w:rPr>
  </w:style>
  <w:style w:type="character" w:styleId="af9">
    <w:name w:val="page number"/>
    <w:basedOn w:val="a4"/>
    <w:rsid w:val="007D54C3"/>
  </w:style>
  <w:style w:type="paragraph" w:customStyle="1" w:styleId="210">
    <w:name w:val="Знак Знак Знак2 Знак1 Знак Знак"/>
    <w:basedOn w:val="a3"/>
    <w:rsid w:val="00330D2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13">
    <w:name w:val="Font Style13"/>
    <w:rsid w:val="00BD38EB"/>
    <w:rPr>
      <w:rFonts w:ascii="Times New Roman" w:hAnsi="Times New Roman" w:cs="Times New Roman" w:hint="default"/>
      <w:sz w:val="20"/>
      <w:szCs w:val="20"/>
    </w:rPr>
  </w:style>
  <w:style w:type="table" w:styleId="afa">
    <w:name w:val="Table Grid"/>
    <w:basedOn w:val="a5"/>
    <w:uiPriority w:val="59"/>
    <w:rsid w:val="00E0287F"/>
    <w:pPr>
      <w:ind w:left="709"/>
      <w:jc w:val="both"/>
    </w:pPr>
    <w:rPr>
      <w:rFonts w:eastAsiaTheme="minorHAnsi"/>
      <w:sz w:val="28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4"/>
    <w:rsid w:val="00DF5077"/>
  </w:style>
  <w:style w:type="character" w:styleId="afb">
    <w:name w:val="annotation reference"/>
    <w:basedOn w:val="a4"/>
    <w:uiPriority w:val="99"/>
    <w:semiHidden/>
    <w:unhideWhenUsed/>
    <w:rsid w:val="00B07839"/>
    <w:rPr>
      <w:sz w:val="16"/>
      <w:szCs w:val="16"/>
    </w:rPr>
  </w:style>
  <w:style w:type="paragraph" w:styleId="afc">
    <w:name w:val="annotation text"/>
    <w:basedOn w:val="a3"/>
    <w:link w:val="afd"/>
    <w:uiPriority w:val="99"/>
    <w:semiHidden/>
    <w:unhideWhenUsed/>
    <w:rsid w:val="00B07839"/>
    <w:rPr>
      <w:sz w:val="20"/>
      <w:szCs w:val="20"/>
    </w:rPr>
  </w:style>
  <w:style w:type="character" w:customStyle="1" w:styleId="afd">
    <w:name w:val="Текст примечания Знак"/>
    <w:basedOn w:val="a4"/>
    <w:link w:val="afc"/>
    <w:uiPriority w:val="99"/>
    <w:semiHidden/>
    <w:rsid w:val="00B07839"/>
    <w:rPr>
      <w:lang w:eastAsia="ru-RU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B07839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B07839"/>
    <w:rPr>
      <w:b/>
      <w:bCs/>
      <w:lang w:eastAsia="ru-RU"/>
    </w:rPr>
  </w:style>
  <w:style w:type="paragraph" w:styleId="23">
    <w:name w:val="Body Text Indent 2"/>
    <w:basedOn w:val="a3"/>
    <w:link w:val="24"/>
    <w:uiPriority w:val="99"/>
    <w:semiHidden/>
    <w:unhideWhenUsed/>
    <w:rsid w:val="00AA17C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4"/>
    <w:link w:val="23"/>
    <w:uiPriority w:val="99"/>
    <w:semiHidden/>
    <w:rsid w:val="00AA17CE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4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44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76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45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43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76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73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982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72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981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69728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2543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7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76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9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56290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06645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43963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35928731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2090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98200369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7554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85869654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92330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C5764FF368DEFB949E8B10E9A99DCDCA67BD3A0456B102AABF8D7CA1E5115CEF15EB32E5732C2CBpAT2F" TargetMode="External"/><Relationship Id="rId5" Type="http://schemas.openxmlformats.org/officeDocument/2006/relationships/settings" Target="settings.xml"/><Relationship Id="rId10" Type="http://schemas.openxmlformats.org/officeDocument/2006/relationships/hyperlink" Target="file:///C:\Users\Karimova_DS\Desktop\&#1052;&#1086;&#1103;%20&#1087;&#1072;&#1087;&#1082;&#1072;\&#1057;&#1054;&#1059;&#1058;\&#1054;&#1073;&#1088;&#1072;&#1079;&#1077;&#1094;%20&#1058;&#1077;&#1093;&#1085;&#1080;&#1095;&#1077;&#1089;&#1082;&#1086;&#1077;%20&#1079;&#1072;&#1076;&#1072;&#1085;&#1080;&#1077;%20&#1057;&#1054;&#1059;&#1058;%20&#1070;&#1069;&#1057;&#1050;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33B45F2FC3BD45A1FEA29CBC1B718EC61BD9D6E362BFC04A2080625C39A951CF959840909BE9CB8SC12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DD296-3396-41FD-8614-5CDE8CF29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3775</Words>
  <Characters>21521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25246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Мария Анатольевна</dc:creator>
  <cp:lastModifiedBy>Коротаева Татьяна Витальевна</cp:lastModifiedBy>
  <cp:revision>5</cp:revision>
  <cp:lastPrinted>2017-05-16T23:12:00Z</cp:lastPrinted>
  <dcterms:created xsi:type="dcterms:W3CDTF">2017-05-16T23:12:00Z</dcterms:created>
  <dcterms:modified xsi:type="dcterms:W3CDTF">2017-05-16T23:31:00Z</dcterms:modified>
</cp:coreProperties>
</file>