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E5" w:rsidRPr="006E7FC9" w:rsidRDefault="00EE66E5" w:rsidP="00EE66E5">
      <w:pPr>
        <w:widowControl w:val="0"/>
        <w:ind w:left="6237"/>
        <w:jc w:val="right"/>
      </w:pPr>
      <w:r w:rsidRPr="006E7FC9">
        <w:t xml:space="preserve">Приложение </w:t>
      </w:r>
      <w:r w:rsidR="0031009C">
        <w:t>6</w:t>
      </w:r>
    </w:p>
    <w:p w:rsidR="00EE66E5" w:rsidRPr="006E7FC9" w:rsidRDefault="00EE66E5" w:rsidP="00EE66E5">
      <w:pPr>
        <w:widowControl w:val="0"/>
        <w:ind w:left="6237"/>
        <w:jc w:val="right"/>
        <w:rPr>
          <w:bCs/>
          <w:sz w:val="26"/>
          <w:szCs w:val="26"/>
        </w:rPr>
      </w:pPr>
      <w:r w:rsidRPr="006E7FC9">
        <w:t xml:space="preserve">к Техническому заданию </w:t>
      </w:r>
      <w:r w:rsidRPr="006E7FC9" w:rsidDel="002A53DF">
        <w:t xml:space="preserve"> </w:t>
      </w:r>
    </w:p>
    <w:p w:rsidR="00EE66E5" w:rsidRPr="006E7FC9" w:rsidRDefault="00EE66E5" w:rsidP="00EE66E5">
      <w:pPr>
        <w:widowControl w:val="0"/>
        <w:jc w:val="center"/>
        <w:rPr>
          <w:b/>
          <w:bCs/>
          <w:sz w:val="26"/>
          <w:szCs w:val="26"/>
        </w:rPr>
      </w:pPr>
    </w:p>
    <w:p w:rsidR="00EE66E5" w:rsidRPr="006E7FC9" w:rsidRDefault="00EE66E5" w:rsidP="00EE66E5">
      <w:pPr>
        <w:widowControl w:val="0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6E7FC9">
        <w:rPr>
          <w:b/>
          <w:bCs/>
          <w:sz w:val="26"/>
          <w:szCs w:val="26"/>
        </w:rPr>
        <w:t>Перечень сокращений:</w:t>
      </w:r>
    </w:p>
    <w:p w:rsidR="00EE66E5" w:rsidRPr="006E7FC9" w:rsidRDefault="00EE66E5" w:rsidP="00EE66E5">
      <w:pPr>
        <w:widowControl w:val="0"/>
        <w:jc w:val="center"/>
        <w:rPr>
          <w:b/>
          <w:bCs/>
          <w:i/>
          <w:sz w:val="26"/>
          <w:szCs w:val="26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81"/>
      </w:tblGrid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аккумуляторная батарея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автоматический ввод резерва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автоматическое повторное включение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автоматизированное рабочее место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автоматизированная система управления технологическими процессами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автоматизированная система технологического управления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автотрансформатор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автоматическая частотная разгрузка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волоконно-оптический кабель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волоконно-оптическая линия связи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proofErr w:type="gramStart"/>
            <w:r w:rsidRPr="006E7FC9">
              <w:rPr>
                <w:iCs/>
              </w:rPr>
              <w:t>ВЛ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воздушная линия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высокочастотный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высокочастотная связь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гражданская оборона и чрезвычайные ситуации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государственный стандарт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делительная автоматика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дифференциальная защита линии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дифференциальная токовая защита шин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диспетчерский центр ОАО «СО ЕЭС»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исполнительный аппарат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источник бесперебойного питания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информационно-измерительный канал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измерительный канал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информационно-вычислительный комплекс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информационно-вычислительный комплекс электроустановки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 xml:space="preserve">информационно-технологические системы (РЗА, АСУ ТП, </w:t>
            </w:r>
            <w:proofErr w:type="spellStart"/>
            <w:r w:rsidRPr="006E7FC9">
              <w:rPr>
                <w:iCs/>
              </w:rPr>
              <w:t>СМиУКЭ</w:t>
            </w:r>
            <w:proofErr w:type="spellEnd"/>
            <w:r w:rsidRPr="006E7FC9">
              <w:rPr>
                <w:iCs/>
              </w:rPr>
              <w:t>, АИИС КУЭ)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запасные части, инструмент, принадлежности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задание на проектирование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зарядно-</w:t>
            </w:r>
            <w:proofErr w:type="spellStart"/>
            <w:r w:rsidRPr="006E7FC9">
              <w:rPr>
                <w:iCs/>
              </w:rPr>
              <w:t>подзарядный</w:t>
            </w:r>
            <w:proofErr w:type="spellEnd"/>
            <w:r w:rsidRPr="006E7FC9">
              <w:rPr>
                <w:iCs/>
              </w:rPr>
              <w:t xml:space="preserve"> агрегат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закрытое распределительное устройство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коммутационные аппараты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комплексная автоматизированная система управления безопасностью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кабельно-воздушная линия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proofErr w:type="gramStart"/>
            <w:r w:rsidRPr="006E7FC9">
              <w:rPr>
                <w:iCs/>
              </w:rPr>
              <w:t>КЗ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короткое замыкание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контроль качества электроэнергии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контрольно-измерительный прибор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кабельная линия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комплектное распределительное устройство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комплектное распределительное устройство наружного исполнения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 xml:space="preserve">комплектное распределительное устройство с </w:t>
            </w:r>
            <w:proofErr w:type="spellStart"/>
            <w:r w:rsidRPr="006E7FC9">
              <w:rPr>
                <w:iCs/>
              </w:rPr>
              <w:t>элегазовой</w:t>
            </w:r>
            <w:proofErr w:type="spellEnd"/>
            <w:r w:rsidRPr="006E7FC9">
              <w:rPr>
                <w:iCs/>
              </w:rPr>
              <w:t xml:space="preserve"> изоляцией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качество электроэнергии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линия электропередачи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lastRenderedPageBreak/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метрологическое обеспечение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микропроцессорный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микропроцессорный комплекс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ДРСК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АО «Дальневосточная распределительная сетевая компания»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филиал ПАО «ФСК ЕЭС» - МЭС, магистральные электрические сети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А</w:t>
            </w:r>
            <w:r w:rsidRPr="006E7FC9">
              <w:rPr>
                <w:iCs/>
              </w:rPr>
              <w:t>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филиал АО «ДРСК» - «</w:t>
            </w:r>
            <w:r>
              <w:rPr>
                <w:iCs/>
              </w:rPr>
              <w:t>Амурские</w:t>
            </w:r>
            <w:r w:rsidRPr="006E7FC9">
              <w:rPr>
                <w:iCs/>
              </w:rPr>
              <w:t xml:space="preserve"> Электрические сети»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Международная электротехническая комиссия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нормативно-технический документ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однофазное автоматическое повторное включение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оптическое волокно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оперативно-выездная бригада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филиал ОАО «СО ЕЭС» объединенное диспетчерское управление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грозозащитный трос со встроенным оптическим кабелем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оптический кабель самонесущий неметаллический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определение места повреждения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ограничитель перенапряжения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оперативный постоянный ток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организационно-распорядительный документ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открытое распределительное устройство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основные технические решения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противоаварийная автоматика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проектная документация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проектно-изыскательские работы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программный комплекс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пуско-наладочные работы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программное обеспечение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proofErr w:type="gramStart"/>
            <w:r w:rsidRPr="006E7FC9">
              <w:rPr>
                <w:iCs/>
              </w:rPr>
              <w:t>ПОС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 xml:space="preserve">проект организации строительства 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подстанция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программно-технический комплекс ССПИ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правила технической эксплуатации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правила устройства электроустановок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режимная автоматика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регистратор аварийных событий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регистрация аварийных событий и процессов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рабочая документация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филиал АО «СО ЕЭС» региональное диспетчерское управление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релейная защита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релейная защита и автоматика (РЗ, СА, ПА, РА, РАСП и ТА)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распределительное устройство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релейный щит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средства диспетчерского и технологического управления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средства компенсации реактивной мощности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строительно-монтажные работы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собственные нужды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система оперативного постоянного тока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система передачи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система связи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средства диспетчерского и технологического управления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lastRenderedPageBreak/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система сбора и передачи неоперативной технологической информации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схема электрическая принципиальная ПС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телемеханика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трансформатор напряжения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телесигнализация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трансформатор собственных нужд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proofErr w:type="gramStart"/>
            <w:r w:rsidRPr="006E7FC9">
              <w:rPr>
                <w:iCs/>
              </w:rPr>
              <w:t>ТТ</w:t>
            </w:r>
            <w:proofErr w:type="gram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трансформатор тока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телеуправление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федеральные единичные расценки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цифровая радиорелейная линия связи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центр управления сетями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частотное автоматическое повторное включение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щит постоянного тока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щит собственных нужд</w:t>
            </w:r>
          </w:p>
        </w:tc>
      </w:tr>
      <w:tr w:rsidR="00EE66E5" w:rsidRPr="006E7FC9" w:rsidTr="002A58F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E5" w:rsidRPr="006E7FC9" w:rsidRDefault="00EE66E5" w:rsidP="002A58F8">
            <w:pPr>
              <w:widowControl w:val="0"/>
              <w:jc w:val="both"/>
              <w:rPr>
                <w:iCs/>
              </w:rPr>
            </w:pPr>
            <w:r w:rsidRPr="006E7FC9">
              <w:rPr>
                <w:iCs/>
              </w:rPr>
              <w:t>электромагнитная совместимость</w:t>
            </w:r>
          </w:p>
        </w:tc>
      </w:tr>
    </w:tbl>
    <w:p w:rsidR="00EE66E5" w:rsidRPr="006E7FC9" w:rsidRDefault="00EE66E5" w:rsidP="00EE66E5">
      <w:pPr>
        <w:widowControl w:val="0"/>
        <w:jc w:val="both"/>
        <w:rPr>
          <w:bCs/>
          <w:iCs/>
          <w:sz w:val="26"/>
          <w:szCs w:val="26"/>
        </w:rPr>
      </w:pPr>
    </w:p>
    <w:p w:rsidR="00EE66E5" w:rsidRPr="0035493E" w:rsidRDefault="00EE66E5" w:rsidP="00EE66E5">
      <w:pPr>
        <w:widowControl w:val="0"/>
        <w:shd w:val="clear" w:color="auto" w:fill="FFFFFF"/>
        <w:tabs>
          <w:tab w:val="left" w:pos="5482"/>
        </w:tabs>
        <w:contextualSpacing/>
        <w:rPr>
          <w:i/>
          <w:sz w:val="26"/>
          <w:szCs w:val="26"/>
        </w:rPr>
      </w:pPr>
    </w:p>
    <w:p w:rsidR="00EE66E5" w:rsidRPr="00656595" w:rsidRDefault="00EE66E5" w:rsidP="00EE66E5"/>
    <w:p w:rsidR="00946530" w:rsidRDefault="0031009C"/>
    <w:sectPr w:rsidR="00946530" w:rsidSect="001830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8D"/>
    <w:rsid w:val="0031009C"/>
    <w:rsid w:val="004F46E2"/>
    <w:rsid w:val="008165F3"/>
    <w:rsid w:val="008D458D"/>
    <w:rsid w:val="00EE66E5"/>
    <w:rsid w:val="00F7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0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0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0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Шурыгин Алексей Сергеевич</dc:creator>
  <cp:keywords/>
  <dc:description/>
  <cp:lastModifiedBy>Шурыгин Алексей Сергеевич</cp:lastModifiedBy>
  <cp:revision>4</cp:revision>
  <cp:lastPrinted>2017-02-15T00:36:00Z</cp:lastPrinted>
  <dcterms:created xsi:type="dcterms:W3CDTF">2017-02-08T01:56:00Z</dcterms:created>
  <dcterms:modified xsi:type="dcterms:W3CDTF">2017-02-15T00:36:00Z</dcterms:modified>
</cp:coreProperties>
</file>