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53363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w:t>
            </w:r>
            <w:r w:rsidR="0053363C">
              <w:rPr>
                <w:rFonts w:ascii="Times New Roman" w:eastAsia="Times New Roman" w:hAnsi="Times New Roman" w:cs="Times New Roman"/>
                <w:b/>
                <w:bCs/>
                <w:sz w:val="26"/>
                <w:szCs w:val="20"/>
                <w:lang w:eastAsia="ru-RU"/>
              </w:rPr>
              <w:t>68</w:t>
            </w:r>
            <w:r w:rsidR="0072062D">
              <w:rPr>
                <w:rFonts w:ascii="Times New Roman" w:eastAsia="Times New Roman" w:hAnsi="Times New Roman" w:cs="Times New Roman"/>
                <w:b/>
                <w:bCs/>
                <w:sz w:val="26"/>
                <w:szCs w:val="20"/>
                <w:lang w:eastAsia="ru-RU"/>
              </w:rPr>
              <w:t xml:space="preserve">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1F406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53363C">
              <w:rPr>
                <w:rFonts w:ascii="Times New Roman" w:eastAsia="Times New Roman" w:hAnsi="Times New Roman" w:cs="Times New Roman"/>
                <w:b/>
                <w:snapToGrid w:val="0"/>
                <w:sz w:val="26"/>
                <w:szCs w:val="26"/>
                <w:lang w:eastAsia="ru-RU"/>
              </w:rPr>
              <w:t xml:space="preserve"> </w:t>
            </w:r>
            <w:r w:rsidR="001F406B">
              <w:rPr>
                <w:rFonts w:ascii="Times New Roman" w:eastAsia="Times New Roman" w:hAnsi="Times New Roman" w:cs="Times New Roman"/>
                <w:b/>
                <w:snapToGrid w:val="0"/>
                <w:sz w:val="26"/>
                <w:szCs w:val="26"/>
                <w:lang w:eastAsia="ru-RU"/>
              </w:rPr>
              <w:t>486</w:t>
            </w:r>
            <w:bookmarkStart w:id="0" w:name="_GoBack"/>
            <w:bookmarkEnd w:id="0"/>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1F406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1F406B">
              <w:rPr>
                <w:rFonts w:ascii="Times New Roman" w:eastAsia="Times New Roman" w:hAnsi="Times New Roman" w:cs="Times New Roman"/>
                <w:b/>
                <w:snapToGrid w:val="0"/>
                <w:sz w:val="26"/>
                <w:szCs w:val="26"/>
                <w:lang w:eastAsia="ru-RU"/>
              </w:rPr>
              <w:t>17</w:t>
            </w:r>
            <w:r w:rsidR="00F7261D">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53363C">
              <w:rPr>
                <w:rFonts w:ascii="Times New Roman" w:eastAsia="Times New Roman" w:hAnsi="Times New Roman" w:cs="Times New Roman"/>
                <w:b/>
                <w:snapToGrid w:val="0"/>
                <w:sz w:val="26"/>
                <w:szCs w:val="26"/>
                <w:lang w:eastAsia="ru-RU"/>
              </w:rPr>
              <w:t>мая</w:t>
            </w:r>
            <w:r w:rsidR="00406A1F">
              <w:rPr>
                <w:rFonts w:ascii="Times New Roman" w:eastAsia="Times New Roman" w:hAnsi="Times New Roman" w:cs="Times New Roman"/>
                <w:b/>
                <w:snapToGrid w:val="0"/>
                <w:sz w:val="26"/>
                <w:szCs w:val="26"/>
                <w:lang w:eastAsia="ru-RU"/>
              </w:rPr>
              <w:t xml:space="preserve">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10" w:history="1">
        <w:r w:rsidR="00C03E79" w:rsidRPr="004313CE">
          <w:rPr>
            <w:rStyle w:val="ac"/>
            <w:snapToGrid w:val="0"/>
            <w:sz w:val="24"/>
          </w:rPr>
          <w:t>irduganova-in@drsk.ru</w:t>
        </w:r>
      </w:hyperlink>
    </w:p>
    <w:p w:rsidR="00702A87" w:rsidRPr="005451FC" w:rsidRDefault="00702A87" w:rsidP="0053363C">
      <w:pPr>
        <w:pStyle w:val="a"/>
        <w:numPr>
          <w:ilvl w:val="0"/>
          <w:numId w:val="2"/>
        </w:numPr>
        <w:tabs>
          <w:tab w:val="left" w:pos="426"/>
          <w:tab w:val="left" w:pos="567"/>
        </w:tabs>
        <w:spacing w:before="0" w:line="240" w:lineRule="auto"/>
        <w:rPr>
          <w:b/>
          <w:i/>
          <w:snapToGrid w:val="0"/>
          <w:sz w:val="24"/>
        </w:rPr>
      </w:pPr>
      <w:r w:rsidRPr="005451FC">
        <w:rPr>
          <w:sz w:val="24"/>
          <w:u w:val="single"/>
        </w:rPr>
        <w:t>Способ и предмет закупки:</w:t>
      </w:r>
      <w:r w:rsidRPr="005451FC">
        <w:rPr>
          <w:sz w:val="24"/>
        </w:rPr>
        <w:t xml:space="preserve"> </w:t>
      </w:r>
      <w:r w:rsidR="005451FC" w:rsidRPr="005451FC">
        <w:rPr>
          <w:sz w:val="24"/>
        </w:rPr>
        <w:t xml:space="preserve">Открытый </w:t>
      </w:r>
      <w:r w:rsidR="007F52DC">
        <w:rPr>
          <w:sz w:val="24"/>
        </w:rPr>
        <w:t xml:space="preserve"> </w:t>
      </w:r>
      <w:r w:rsidR="005451FC" w:rsidRPr="005451FC">
        <w:rPr>
          <w:sz w:val="24"/>
        </w:rPr>
        <w:t xml:space="preserve">запрос предложений </w:t>
      </w:r>
      <w:r w:rsidR="005451FC" w:rsidRPr="005451FC">
        <w:rPr>
          <w:sz w:val="26"/>
          <w:szCs w:val="26"/>
        </w:rPr>
        <w:t>на право заключения договора</w:t>
      </w:r>
      <w:r w:rsidR="005451FC">
        <w:rPr>
          <w:b/>
          <w:i/>
          <w:sz w:val="25"/>
          <w:szCs w:val="25"/>
        </w:rPr>
        <w:t xml:space="preserve"> </w:t>
      </w:r>
      <w:r w:rsidR="00605A8B" w:rsidRPr="005451FC">
        <w:rPr>
          <w:b/>
          <w:i/>
          <w:snapToGrid w:val="0"/>
          <w:sz w:val="24"/>
        </w:rPr>
        <w:t>«</w:t>
      </w:r>
      <w:r w:rsidR="0053363C" w:rsidRPr="0053363C">
        <w:rPr>
          <w:b/>
          <w:i/>
          <w:snapToGrid w:val="0"/>
          <w:sz w:val="24"/>
        </w:rPr>
        <w:t xml:space="preserve">Монтаж и наладка ячеек на ПС 110/6 </w:t>
      </w:r>
      <w:proofErr w:type="spellStart"/>
      <w:r w:rsidR="0053363C" w:rsidRPr="0053363C">
        <w:rPr>
          <w:b/>
          <w:i/>
          <w:snapToGrid w:val="0"/>
          <w:sz w:val="24"/>
        </w:rPr>
        <w:t>кВ</w:t>
      </w:r>
      <w:proofErr w:type="spellEnd"/>
      <w:r w:rsidR="0053363C" w:rsidRPr="0053363C">
        <w:rPr>
          <w:b/>
          <w:i/>
          <w:snapToGrid w:val="0"/>
          <w:sz w:val="24"/>
        </w:rPr>
        <w:t xml:space="preserve"> "Городская"</w:t>
      </w:r>
      <w:r w:rsidR="000A7240" w:rsidRPr="005451FC">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11"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3363C">
        <w:rPr>
          <w:b/>
          <w:i/>
          <w:sz w:val="24"/>
        </w:rPr>
        <w:t>1 450 000</w:t>
      </w:r>
      <w:r w:rsidR="0088440F">
        <w:rPr>
          <w:b/>
          <w:i/>
          <w:sz w:val="24"/>
        </w:rPr>
        <w:t>,00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53363C">
        <w:rPr>
          <w:b/>
          <w:i/>
          <w:sz w:val="24"/>
        </w:rPr>
        <w:t>1 711 000,00</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3363C">
        <w:rPr>
          <w:b/>
          <w:i/>
          <w:sz w:val="24"/>
          <w:highlight w:val="yellow"/>
          <w:u w:val="single"/>
        </w:rPr>
        <w:t>17.05.</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53363C">
        <w:rPr>
          <w:b/>
          <w:i/>
          <w:sz w:val="24"/>
          <w:highlight w:val="yellow"/>
          <w:u w:val="single"/>
        </w:rPr>
        <w:t>30.05</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2"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3363C">
        <w:rPr>
          <w:b/>
          <w:i/>
          <w:sz w:val="24"/>
          <w:highlight w:val="yellow"/>
        </w:rPr>
        <w:t>17</w:t>
      </w:r>
      <w:r w:rsidRPr="001948B9">
        <w:rPr>
          <w:b/>
          <w:i/>
          <w:sz w:val="24"/>
          <w:highlight w:val="yellow"/>
        </w:rPr>
        <w:t>» </w:t>
      </w:r>
      <w:r w:rsidR="00525BB0">
        <w:rPr>
          <w:b/>
          <w:i/>
          <w:sz w:val="24"/>
          <w:highlight w:val="yellow"/>
        </w:rPr>
        <w:t xml:space="preserve">  </w:t>
      </w:r>
      <w:r w:rsidR="0053363C">
        <w:rPr>
          <w:b/>
          <w:i/>
          <w:sz w:val="24"/>
          <w:highlight w:val="yellow"/>
        </w:rPr>
        <w:t>мая</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3363C">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3363C">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3363C">
        <w:rPr>
          <w:b/>
          <w:i/>
          <w:sz w:val="24"/>
          <w:highlight w:val="yellow"/>
        </w:rPr>
        <w:t>30</w:t>
      </w:r>
      <w:r w:rsidRPr="001948B9">
        <w:rPr>
          <w:b/>
          <w:i/>
          <w:sz w:val="24"/>
          <w:highlight w:val="yellow"/>
        </w:rPr>
        <w:t xml:space="preserve">» </w:t>
      </w:r>
      <w:r w:rsidR="00810059">
        <w:rPr>
          <w:b/>
          <w:i/>
          <w:sz w:val="24"/>
          <w:highlight w:val="yellow"/>
        </w:rPr>
        <w:t xml:space="preserve">  </w:t>
      </w:r>
      <w:r w:rsidR="00391DAD">
        <w:rPr>
          <w:b/>
          <w:i/>
          <w:sz w:val="24"/>
          <w:highlight w:val="yellow"/>
        </w:rPr>
        <w:t xml:space="preserve">мая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3363C">
        <w:rPr>
          <w:b/>
          <w:i/>
          <w:sz w:val="24"/>
        </w:rPr>
        <w:t>2</w:t>
      </w:r>
      <w:r w:rsidR="002E3562" w:rsidRPr="00E90EE6">
        <w:rPr>
          <w:b/>
          <w:i/>
          <w:sz w:val="24"/>
        </w:rPr>
        <w:t>:00 часов местного (Благовещенского) времени (0</w:t>
      </w:r>
      <w:r w:rsidR="0053363C">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3363C">
        <w:rPr>
          <w:b/>
          <w:i/>
          <w:sz w:val="24"/>
          <w:highlight w:val="yellow"/>
        </w:rPr>
        <w:t>30</w:t>
      </w:r>
      <w:r w:rsidR="002E3562" w:rsidRPr="001948B9">
        <w:rPr>
          <w:b/>
          <w:i/>
          <w:sz w:val="24"/>
          <w:highlight w:val="yellow"/>
        </w:rPr>
        <w:t>»</w:t>
      </w:r>
    </w:p>
    <w:p w:rsidR="00391DAD" w:rsidRDefault="00391DAD" w:rsidP="00391DAD">
      <w:pPr>
        <w:pStyle w:val="a"/>
        <w:numPr>
          <w:ilvl w:val="0"/>
          <w:numId w:val="0"/>
        </w:numPr>
        <w:tabs>
          <w:tab w:val="left" w:pos="567"/>
        </w:tabs>
        <w:spacing w:line="240" w:lineRule="auto"/>
        <w:ind w:left="502"/>
        <w:rPr>
          <w:color w:val="0000FF" w:themeColor="hyperlink"/>
          <w:sz w:val="26"/>
          <w:szCs w:val="26"/>
          <w:u w:val="single"/>
        </w:rPr>
      </w:pPr>
      <w:r>
        <w:rPr>
          <w:b/>
          <w:i/>
          <w:sz w:val="24"/>
          <w:highlight w:val="yellow"/>
        </w:rPr>
        <w:lastRenderedPageBreak/>
        <w:t>мая</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Pr="00DD4165">
        <w:rPr>
          <w:sz w:val="26"/>
          <w:szCs w:val="26"/>
        </w:rPr>
        <w:t>п</w:t>
      </w:r>
      <w:proofErr w:type="gramEnd"/>
      <w:r w:rsidRPr="00DD4165">
        <w:rPr>
          <w:sz w:val="26"/>
          <w:szCs w:val="26"/>
        </w:rPr>
        <w:t xml:space="preserve">о адресу Единой электронной торговой площадки на Интернет-сайте </w:t>
      </w:r>
      <w:hyperlink r:id="rId13" w:history="1">
        <w:r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EF5677">
        <w:rPr>
          <w:b/>
          <w:i/>
          <w:sz w:val="24"/>
          <w:highlight w:val="yellow"/>
        </w:rPr>
        <w:t>29</w:t>
      </w:r>
      <w:r w:rsidR="006A1BF6" w:rsidRPr="00525BB0">
        <w:rPr>
          <w:b/>
          <w:i/>
          <w:sz w:val="24"/>
          <w:highlight w:val="yellow"/>
        </w:rPr>
        <w:t xml:space="preserve">» </w:t>
      </w:r>
      <w:r w:rsidR="00525BB0">
        <w:rPr>
          <w:b/>
          <w:i/>
          <w:sz w:val="24"/>
          <w:highlight w:val="yellow"/>
        </w:rPr>
        <w:t xml:space="preserve"> </w:t>
      </w:r>
      <w:r w:rsidR="0053363C">
        <w:rPr>
          <w:b/>
          <w:i/>
          <w:sz w:val="24"/>
          <w:highlight w:val="yellow"/>
        </w:rPr>
        <w:t>июня</w:t>
      </w:r>
      <w:r w:rsidR="00391DAD">
        <w:rPr>
          <w:b/>
          <w:i/>
          <w:sz w:val="24"/>
          <w:highlight w:val="yellow"/>
        </w:rPr>
        <w:t xml:space="preserve">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EF5677">
        <w:rPr>
          <w:rStyle w:val="a4"/>
          <w:rFonts w:ascii="Times New Roman" w:eastAsia="Times New Roman" w:hAnsi="Times New Roman" w:cs="Times New Roman"/>
          <w:snapToGrid w:val="0"/>
          <w:sz w:val="24"/>
          <w:szCs w:val="24"/>
          <w:highlight w:val="yellow"/>
          <w:shd w:val="clear" w:color="auto" w:fill="auto"/>
          <w:lang w:eastAsia="ru-RU"/>
        </w:rPr>
        <w:t>14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3363C">
        <w:rPr>
          <w:rStyle w:val="a4"/>
          <w:rFonts w:ascii="Times New Roman" w:eastAsia="Times New Roman" w:hAnsi="Times New Roman" w:cs="Times New Roman"/>
          <w:snapToGrid w:val="0"/>
          <w:sz w:val="24"/>
          <w:szCs w:val="24"/>
          <w:highlight w:val="yellow"/>
          <w:shd w:val="clear" w:color="auto" w:fill="auto"/>
          <w:lang w:eastAsia="ru-RU"/>
        </w:rPr>
        <w:t>июл</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5668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я</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566840">
        <w:rPr>
          <w:rFonts w:ascii="Times New Roman" w:eastAsia="Times New Roman" w:hAnsi="Times New Roman" w:cs="Times New Roman"/>
          <w:b/>
          <w:i/>
          <w:snapToGrid w:val="0"/>
          <w:sz w:val="25"/>
          <w:szCs w:val="25"/>
          <w:lang w:eastAsia="ru-RU"/>
        </w:rPr>
        <w:t xml:space="preserve">С.А. </w:t>
      </w:r>
      <w:proofErr w:type="spellStart"/>
      <w:r w:rsidR="00566840">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C64FF" w:rsidP="0056081D">
      <w:pPr>
        <w:spacing w:after="0" w:line="240" w:lineRule="auto"/>
        <w:jc w:val="both"/>
        <w:rPr>
          <w:rFonts w:ascii="Times New Roman" w:hAnsi="Times New Roman" w:cs="Times New Roman"/>
          <w:b/>
          <w:sz w:val="28"/>
          <w:szCs w:val="28"/>
          <w:u w:val="single"/>
        </w:rPr>
      </w:pPr>
      <w:hyperlink r:id="rId14"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footerReference w:type="default" r:id="rId15"/>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FF" w:rsidRDefault="008C64FF" w:rsidP="00D80F6F">
      <w:pPr>
        <w:spacing w:after="0" w:line="240" w:lineRule="auto"/>
      </w:pPr>
      <w:r>
        <w:separator/>
      </w:r>
    </w:p>
  </w:endnote>
  <w:endnote w:type="continuationSeparator" w:id="0">
    <w:p w:rsidR="008C64FF" w:rsidRDefault="008C64FF" w:rsidP="00D8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6F" w:rsidRDefault="00D80F6F" w:rsidP="00D80F6F">
    <w:pPr>
      <w:pStyle w:val="af"/>
      <w:jc w:val="right"/>
    </w:pPr>
    <w:r>
      <w:rPr>
        <w:color w:val="4F81BD" w:themeColor="accent1"/>
      </w:rPr>
      <w:t xml:space="preserve"> </w:t>
    </w:r>
    <w:r>
      <w:rPr>
        <w:rFonts w:asciiTheme="majorHAnsi" w:eastAsiaTheme="majorEastAsia" w:hAnsiTheme="majorHAnsi" w:cstheme="majorBidi"/>
        <w:color w:val="4F81BD" w:themeColor="accent1"/>
      </w:rPr>
      <w:t xml:space="preserve">Стр. </w:t>
    </w:r>
    <w:r>
      <w:rPr>
        <w:rFonts w:asciiTheme="minorHAnsi" w:eastAsiaTheme="minorEastAsia" w:hAnsiTheme="minorHAnsi" w:cstheme="minorBidi"/>
        <w:color w:val="4F81BD" w:themeColor="accent1"/>
      </w:rPr>
      <w:fldChar w:fldCharType="begin"/>
    </w:r>
    <w:r>
      <w:rPr>
        <w:color w:val="4F81BD" w:themeColor="accent1"/>
      </w:rPr>
      <w:instrText>PAGE    \* MERGEFORMAT</w:instrText>
    </w:r>
    <w:r>
      <w:rPr>
        <w:rFonts w:asciiTheme="minorHAnsi" w:eastAsiaTheme="minorEastAsia" w:hAnsiTheme="minorHAnsi" w:cstheme="minorBidi"/>
        <w:color w:val="4F81BD" w:themeColor="accent1"/>
      </w:rPr>
      <w:fldChar w:fldCharType="separate"/>
    </w:r>
    <w:r w:rsidR="001F406B" w:rsidRPr="001F406B">
      <w:rPr>
        <w:rFonts w:asciiTheme="majorHAnsi" w:eastAsiaTheme="majorEastAsia" w:hAnsiTheme="majorHAnsi" w:cstheme="majorBidi"/>
        <w:noProof/>
        <w:color w:val="4F81BD" w:themeColor="accent1"/>
      </w:rPr>
      <w:t>1</w:t>
    </w:r>
    <w:r>
      <w:rPr>
        <w:rFonts w:asciiTheme="majorHAnsi" w:eastAsiaTheme="majorEastAsia" w:hAnsiTheme="majorHAnsi" w:cstheme="majorBidi"/>
        <w:color w:val="4F81BD"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FF" w:rsidRDefault="008C64FF" w:rsidP="00D80F6F">
      <w:pPr>
        <w:spacing w:after="0" w:line="240" w:lineRule="auto"/>
      </w:pPr>
      <w:r>
        <w:separator/>
      </w:r>
    </w:p>
  </w:footnote>
  <w:footnote w:type="continuationSeparator" w:id="0">
    <w:p w:rsidR="008C64FF" w:rsidRDefault="008C64FF" w:rsidP="00D80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406B"/>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890"/>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363C"/>
    <w:rsid w:val="005357AF"/>
    <w:rsid w:val="005359E5"/>
    <w:rsid w:val="00541D96"/>
    <w:rsid w:val="005451FC"/>
    <w:rsid w:val="00547C60"/>
    <w:rsid w:val="00550993"/>
    <w:rsid w:val="0055605D"/>
    <w:rsid w:val="005601C7"/>
    <w:rsid w:val="0056081D"/>
    <w:rsid w:val="00565A1B"/>
    <w:rsid w:val="00566840"/>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C64FF"/>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0F6F"/>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677"/>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D80F6F"/>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D80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D80F6F"/>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D80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CC70E-BB45-41F6-B655-7192E7846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92</cp:revision>
  <cp:lastPrinted>2017-05-15T02:55:00Z</cp:lastPrinted>
  <dcterms:created xsi:type="dcterms:W3CDTF">2015-11-10T02:41:00Z</dcterms:created>
  <dcterms:modified xsi:type="dcterms:W3CDTF">2017-05-17T05:28:00Z</dcterms:modified>
</cp:coreProperties>
</file>