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517437">
        <w:rPr>
          <w:rFonts w:ascii="Times New Roman" w:hAnsi="Times New Roman"/>
          <w:bCs w:val="0"/>
          <w:caps/>
          <w:sz w:val="28"/>
          <w:szCs w:val="28"/>
        </w:rPr>
        <w:t>423/</w:t>
      </w:r>
      <w:bookmarkStart w:id="2" w:name="_GoBack"/>
      <w:bookmarkEnd w:id="2"/>
      <w:r w:rsidR="006A7CCD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1A4ACC" w:rsidRPr="00D950F7" w:rsidRDefault="001A4ACC" w:rsidP="001A4AC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color w:val="000000" w:themeColor="text1"/>
          <w:szCs w:val="28"/>
        </w:rPr>
      </w:pPr>
      <w:r w:rsidRPr="00513673">
        <w:rPr>
          <w:b/>
          <w:i/>
          <w:color w:val="000000" w:themeColor="text1"/>
          <w:szCs w:val="28"/>
        </w:rPr>
        <w:t>«</w:t>
      </w:r>
      <w:r w:rsidRPr="00AA1933">
        <w:rPr>
          <w:b/>
          <w:i/>
          <w:color w:val="000000" w:themeColor="text1"/>
          <w:szCs w:val="28"/>
        </w:rPr>
        <w:t>Мероприятия по строительству и реконструкции для технологического присоединения потребителей (в том числе ПИР) а территории филиала «ЭС ЕАО» (ООО «</w:t>
      </w:r>
      <w:proofErr w:type="spellStart"/>
      <w:r w:rsidRPr="00AA1933">
        <w:rPr>
          <w:b/>
          <w:i/>
          <w:color w:val="000000" w:themeColor="text1"/>
          <w:szCs w:val="28"/>
        </w:rPr>
        <w:t>Стройсервис</w:t>
      </w:r>
      <w:proofErr w:type="spellEnd"/>
      <w:r w:rsidRPr="00AA1933">
        <w:rPr>
          <w:b/>
          <w:i/>
          <w:color w:val="000000" w:themeColor="text1"/>
          <w:szCs w:val="28"/>
        </w:rPr>
        <w:t xml:space="preserve">", ЕАО, </w:t>
      </w:r>
      <w:proofErr w:type="spellStart"/>
      <w:r w:rsidRPr="00AA1933">
        <w:rPr>
          <w:b/>
          <w:i/>
          <w:color w:val="000000" w:themeColor="text1"/>
          <w:szCs w:val="28"/>
        </w:rPr>
        <w:t>Облученский</w:t>
      </w:r>
      <w:proofErr w:type="spellEnd"/>
      <w:r w:rsidRPr="00AA1933">
        <w:rPr>
          <w:b/>
          <w:i/>
          <w:color w:val="000000" w:themeColor="text1"/>
          <w:szCs w:val="28"/>
        </w:rPr>
        <w:t xml:space="preserve"> р-н, г. Облучье, ул. Кузнечная, д. 6, кадастровый номер земельного участка 79:05:2400042:1017)</w:t>
      </w:r>
      <w:r w:rsidRPr="00513673">
        <w:rPr>
          <w:b/>
          <w:i/>
          <w:color w:val="000000" w:themeColor="text1"/>
          <w:szCs w:val="28"/>
        </w:rPr>
        <w:t xml:space="preserve">» </w:t>
      </w:r>
      <w:r w:rsidRPr="00AA1933">
        <w:rPr>
          <w:color w:val="000000" w:themeColor="text1"/>
          <w:szCs w:val="28"/>
        </w:rPr>
        <w:t>закупка  20</w:t>
      </w:r>
      <w:r>
        <w:rPr>
          <w:color w:val="000000" w:themeColor="text1"/>
          <w:szCs w:val="28"/>
        </w:rPr>
        <w:t>54</w:t>
      </w:r>
      <w:r w:rsidRPr="00AA1933">
        <w:rPr>
          <w:color w:val="000000" w:themeColor="text1"/>
          <w:szCs w:val="28"/>
        </w:rPr>
        <w:t xml:space="preserve"> раздел  2.1.1. ГКПЗ 2017 г.</w:t>
      </w:r>
    </w:p>
    <w:p w:rsidR="00E51A9A" w:rsidRPr="007A0EBF" w:rsidRDefault="00E51A9A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5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1A4AC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6A7CCD">
              <w:rPr>
                <w:b/>
                <w:i/>
                <w:snapToGrid/>
                <w:sz w:val="24"/>
                <w:szCs w:val="24"/>
              </w:rPr>
              <w:t>317049</w:t>
            </w:r>
            <w:r w:rsidR="001A4ACC">
              <w:rPr>
                <w:b/>
                <w:i/>
                <w:snapToGrid/>
                <w:sz w:val="24"/>
                <w:szCs w:val="24"/>
              </w:rPr>
              <w:t>88771</w:t>
            </w:r>
          </w:p>
        </w:tc>
        <w:tc>
          <w:tcPr>
            <w:tcW w:w="4999" w:type="dxa"/>
          </w:tcPr>
          <w:p w:rsidR="00623A9C" w:rsidRPr="00623A9C" w:rsidRDefault="00623A9C" w:rsidP="0051743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517437">
              <w:rPr>
                <w:b/>
                <w:bCs/>
                <w:caps/>
                <w:snapToGrid/>
                <w:sz w:val="26"/>
                <w:szCs w:val="26"/>
              </w:rPr>
              <w:t>25</w:t>
            </w:r>
            <w:r w:rsidR="001A4AC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6A7CC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A7CCD">
              <w:rPr>
                <w:b/>
                <w:snapToGrid/>
                <w:sz w:val="26"/>
                <w:szCs w:val="26"/>
              </w:rPr>
              <w:t xml:space="preserve">мая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19422B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19422B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6A7CCD" w:rsidRPr="001A4ACC">
        <w:rPr>
          <w:b/>
          <w:i/>
          <w:snapToGrid/>
          <w:color w:val="000000" w:themeColor="text1"/>
          <w:sz w:val="24"/>
          <w:szCs w:val="24"/>
        </w:rPr>
        <w:t>«</w:t>
      </w:r>
      <w:r w:rsidR="001A4ACC" w:rsidRPr="001A4ACC">
        <w:rPr>
          <w:b/>
          <w:i/>
          <w:color w:val="000000" w:themeColor="text1"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а территории филиала «ЭС ЕАО» (ООО «</w:t>
      </w:r>
      <w:proofErr w:type="spellStart"/>
      <w:r w:rsidR="001A4ACC" w:rsidRPr="001A4ACC">
        <w:rPr>
          <w:b/>
          <w:i/>
          <w:color w:val="000000" w:themeColor="text1"/>
          <w:sz w:val="24"/>
          <w:szCs w:val="24"/>
        </w:rPr>
        <w:t>Стройсервис</w:t>
      </w:r>
      <w:proofErr w:type="spellEnd"/>
      <w:r w:rsidR="001A4ACC" w:rsidRPr="001A4ACC">
        <w:rPr>
          <w:b/>
          <w:i/>
          <w:color w:val="000000" w:themeColor="text1"/>
          <w:sz w:val="24"/>
          <w:szCs w:val="24"/>
        </w:rPr>
        <w:t xml:space="preserve">", ЕАО, </w:t>
      </w:r>
      <w:proofErr w:type="spellStart"/>
      <w:r w:rsidR="001A4ACC" w:rsidRPr="001A4ACC">
        <w:rPr>
          <w:b/>
          <w:i/>
          <w:color w:val="000000" w:themeColor="text1"/>
          <w:sz w:val="24"/>
          <w:szCs w:val="24"/>
        </w:rPr>
        <w:t>Облученский</w:t>
      </w:r>
      <w:proofErr w:type="spellEnd"/>
      <w:r w:rsidR="001A4ACC" w:rsidRPr="001A4ACC">
        <w:rPr>
          <w:b/>
          <w:i/>
          <w:color w:val="000000" w:themeColor="text1"/>
          <w:sz w:val="24"/>
          <w:szCs w:val="24"/>
        </w:rPr>
        <w:t xml:space="preserve"> р-н, г. Облучье, ул. Кузнечная, д. 6, кадастровый номер земельного участка 79:05:2400042:1017)</w:t>
      </w:r>
      <w:r w:rsidR="00CD1990" w:rsidRPr="001A4ACC">
        <w:rPr>
          <w:b/>
          <w:i/>
          <w:color w:val="000000" w:themeColor="text1"/>
          <w:sz w:val="24"/>
          <w:szCs w:val="24"/>
        </w:rPr>
        <w:t>»</w:t>
      </w:r>
      <w:r w:rsidR="00CD1990" w:rsidRPr="0019422B">
        <w:rPr>
          <w:b/>
          <w:i/>
          <w:color w:val="000000" w:themeColor="text1"/>
          <w:sz w:val="24"/>
          <w:szCs w:val="24"/>
        </w:rPr>
        <w:t xml:space="preserve">  закупка </w:t>
      </w:r>
      <w:r w:rsidR="009E2F8A">
        <w:rPr>
          <w:b/>
          <w:i/>
          <w:color w:val="000000" w:themeColor="text1"/>
          <w:sz w:val="24"/>
          <w:szCs w:val="24"/>
        </w:rPr>
        <w:t>205</w:t>
      </w:r>
      <w:r w:rsidR="001A4ACC">
        <w:rPr>
          <w:b/>
          <w:i/>
          <w:color w:val="000000" w:themeColor="text1"/>
          <w:sz w:val="24"/>
          <w:szCs w:val="24"/>
        </w:rPr>
        <w:t>4</w:t>
      </w:r>
    </w:p>
    <w:p w:rsidR="00623A9C" w:rsidRPr="0019422B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1A4ACC">
        <w:rPr>
          <w:b/>
          <w:snapToGrid/>
          <w:sz w:val="24"/>
          <w:szCs w:val="24"/>
        </w:rPr>
        <w:t>462 872,00</w:t>
      </w:r>
      <w:r w:rsidR="006A7CCD" w:rsidRPr="0019422B">
        <w:rPr>
          <w:b/>
          <w:snapToGrid/>
          <w:sz w:val="24"/>
          <w:szCs w:val="24"/>
        </w:rPr>
        <w:t xml:space="preserve"> </w:t>
      </w:r>
      <w:r w:rsidRPr="0019422B">
        <w:rPr>
          <w:sz w:val="24"/>
          <w:szCs w:val="24"/>
        </w:rPr>
        <w:t xml:space="preserve"> руб. без учета НДС.</w:t>
      </w:r>
    </w:p>
    <w:p w:rsidR="003C690B" w:rsidRPr="0019422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9422B">
        <w:rPr>
          <w:b/>
          <w:sz w:val="24"/>
          <w:szCs w:val="24"/>
        </w:rPr>
        <w:t xml:space="preserve">ПРИСУТСТВОВАЛИ: </w:t>
      </w:r>
      <w:r w:rsidRPr="0019422B">
        <w:rPr>
          <w:sz w:val="24"/>
          <w:szCs w:val="24"/>
        </w:rPr>
        <w:t>член</w:t>
      </w:r>
      <w:r w:rsidR="005F5454" w:rsidRPr="0019422B">
        <w:rPr>
          <w:sz w:val="24"/>
          <w:szCs w:val="24"/>
        </w:rPr>
        <w:t>ы</w:t>
      </w:r>
      <w:r w:rsidRPr="0019422B">
        <w:rPr>
          <w:b/>
          <w:sz w:val="24"/>
          <w:szCs w:val="24"/>
        </w:rPr>
        <w:t xml:space="preserve"> </w:t>
      </w:r>
      <w:r w:rsidRPr="0019422B">
        <w:rPr>
          <w:sz w:val="24"/>
          <w:szCs w:val="24"/>
        </w:rPr>
        <w:t>постоянно д</w:t>
      </w:r>
      <w:r w:rsidR="00F25EDC" w:rsidRPr="0019422B">
        <w:rPr>
          <w:sz w:val="24"/>
          <w:szCs w:val="24"/>
        </w:rPr>
        <w:t>ействующей Закупочной комисс</w:t>
      </w:r>
      <w:proofErr w:type="gramStart"/>
      <w:r w:rsidR="00F25EDC" w:rsidRPr="0019422B">
        <w:rPr>
          <w:sz w:val="24"/>
          <w:szCs w:val="24"/>
        </w:rPr>
        <w:t xml:space="preserve">ии </w:t>
      </w:r>
      <w:r w:rsidRPr="0019422B">
        <w:rPr>
          <w:sz w:val="24"/>
          <w:szCs w:val="24"/>
        </w:rPr>
        <w:t>АО</w:t>
      </w:r>
      <w:proofErr w:type="gramEnd"/>
      <w:r w:rsidRPr="0019422B">
        <w:rPr>
          <w:sz w:val="24"/>
          <w:szCs w:val="24"/>
        </w:rPr>
        <w:t xml:space="preserve"> «ДРСК»  2-го уровня.</w:t>
      </w:r>
    </w:p>
    <w:p w:rsidR="00F25EDC" w:rsidRPr="0019422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19422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Cs/>
          <w:i/>
          <w:iCs/>
          <w:snapToGrid/>
          <w:sz w:val="24"/>
          <w:szCs w:val="24"/>
        </w:rPr>
        <w:t xml:space="preserve"> заявок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выборе победителя открытого электронного запроса цен.</w:t>
      </w:r>
    </w:p>
    <w:p w:rsidR="00D20073" w:rsidRPr="0019422B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19422B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50"/>
        <w:gridCol w:w="4899"/>
      </w:tblGrid>
      <w:tr w:rsidR="006A7CCD" w:rsidRPr="006A7CCD" w:rsidTr="007E68A0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CCD" w:rsidRPr="006A7CCD" w:rsidRDefault="006A7CCD" w:rsidP="006A7CC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6A7CCD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CCD" w:rsidRPr="006A7CCD" w:rsidRDefault="006A7CCD" w:rsidP="006A7CC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6A7CCD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CCD" w:rsidRPr="006A7CCD" w:rsidRDefault="006A7CCD" w:rsidP="006A7CC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6A7CCD">
              <w:rPr>
                <w:b/>
                <w:bCs/>
                <w:i/>
                <w:snapToGrid/>
                <w:sz w:val="18"/>
                <w:szCs w:val="18"/>
              </w:rPr>
              <w:t>Цена  заявки на участие в запросе цен</w:t>
            </w:r>
          </w:p>
        </w:tc>
      </w:tr>
      <w:tr w:rsidR="001A4ACC" w:rsidRPr="006A7CCD" w:rsidTr="007E68A0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4ACC" w:rsidRPr="006A7CCD" w:rsidRDefault="001A4ACC" w:rsidP="006A7C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A7CCD">
              <w:rPr>
                <w:snapToGrid/>
                <w:sz w:val="24"/>
                <w:szCs w:val="24"/>
              </w:rPr>
              <w:t>1</w:t>
            </w:r>
          </w:p>
          <w:p w:rsidR="001A4ACC" w:rsidRPr="006A7CCD" w:rsidRDefault="001A4ACC" w:rsidP="006A7CCD">
            <w:pPr>
              <w:spacing w:after="200"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ACC" w:rsidRPr="004E1652" w:rsidRDefault="001A4ACC" w:rsidP="001A4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E1652">
              <w:rPr>
                <w:b/>
                <w:i/>
                <w:sz w:val="24"/>
                <w:szCs w:val="24"/>
              </w:rPr>
              <w:t>Общество с ограниченной ответственностью «Строительно Технологическая компания «Варяг»</w:t>
            </w:r>
            <w:r w:rsidRPr="004E1652">
              <w:rPr>
                <w:sz w:val="24"/>
                <w:szCs w:val="24"/>
              </w:rPr>
              <w:t xml:space="preserve">  (679000, Российская Федерация, Еврейская автономная область, Биробиджан, Читинская </w:t>
            </w:r>
            <w:proofErr w:type="spellStart"/>
            <w:proofErr w:type="gramStart"/>
            <w:r w:rsidRPr="004E1652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4E1652">
              <w:rPr>
                <w:sz w:val="24"/>
                <w:szCs w:val="24"/>
              </w:rPr>
              <w:t>, 55)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ACC" w:rsidRPr="004E1652" w:rsidRDefault="001A4ACC" w:rsidP="001A4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652">
              <w:rPr>
                <w:sz w:val="24"/>
                <w:szCs w:val="24"/>
              </w:rPr>
              <w:t>Заявка, подана 11.05.2017 г.  в 03:12</w:t>
            </w:r>
          </w:p>
          <w:p w:rsidR="001A4ACC" w:rsidRPr="004E1652" w:rsidRDefault="001A4ACC" w:rsidP="001A4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652">
              <w:rPr>
                <w:sz w:val="24"/>
                <w:szCs w:val="24"/>
              </w:rPr>
              <w:t>Цена 459 688,46 руб.  (НДС не облагается)</w:t>
            </w:r>
          </w:p>
        </w:tc>
      </w:tr>
      <w:tr w:rsidR="001A4ACC" w:rsidRPr="006A7CCD" w:rsidTr="007E68A0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A4ACC" w:rsidRPr="006A7CCD" w:rsidRDefault="001A4ACC" w:rsidP="006A7C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A7CC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ACC" w:rsidRPr="004E1652" w:rsidRDefault="001A4ACC" w:rsidP="001A4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E1652">
              <w:rPr>
                <w:b/>
                <w:i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E1652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4E1652">
              <w:rPr>
                <w:b/>
                <w:i/>
                <w:sz w:val="24"/>
                <w:szCs w:val="24"/>
              </w:rPr>
              <w:t xml:space="preserve">» </w:t>
            </w:r>
            <w:r w:rsidRPr="004E1652">
              <w:rPr>
                <w:sz w:val="24"/>
                <w:szCs w:val="24"/>
              </w:rPr>
              <w:t>(679015, Российская Федерация, Еврейская автономная область, Биробиджан, Советская, 127в)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ACC" w:rsidRPr="004E1652" w:rsidRDefault="001A4ACC" w:rsidP="001A4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652">
              <w:rPr>
                <w:sz w:val="24"/>
                <w:szCs w:val="24"/>
              </w:rPr>
              <w:t>Заявка, подана 11.05.2017 г.  в 03:56</w:t>
            </w:r>
          </w:p>
          <w:p w:rsidR="001A4ACC" w:rsidRPr="004E1652" w:rsidRDefault="001A4ACC" w:rsidP="001A4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1652">
              <w:rPr>
                <w:sz w:val="24"/>
                <w:szCs w:val="24"/>
              </w:rPr>
              <w:t>Цена 462 872,00  без НДС  (546 188,96 руб. с НДС)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2 «О признании заявок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1A4ACC" w:rsidRPr="00061E4B" w:rsidRDefault="001A4ACC" w:rsidP="001A4ACC">
      <w:pPr>
        <w:tabs>
          <w:tab w:val="left" w:pos="426"/>
          <w:tab w:val="right" w:pos="9360"/>
        </w:tabs>
        <w:spacing w:line="240" w:lineRule="auto"/>
        <w:rPr>
          <w:sz w:val="24"/>
          <w:szCs w:val="24"/>
        </w:rPr>
      </w:pPr>
      <w:r w:rsidRPr="00061E4B">
        <w:rPr>
          <w:b/>
          <w:sz w:val="24"/>
          <w:szCs w:val="24"/>
        </w:rPr>
        <w:t>Признать</w:t>
      </w:r>
      <w:r w:rsidRPr="00061E4B">
        <w:rPr>
          <w:sz w:val="24"/>
          <w:szCs w:val="24"/>
        </w:rPr>
        <w:t xml:space="preserve"> заявки </w:t>
      </w:r>
      <w:r w:rsidRPr="005D1ADB">
        <w:rPr>
          <w:b/>
          <w:i/>
          <w:sz w:val="24"/>
          <w:szCs w:val="24"/>
        </w:rPr>
        <w:t>Общество с ограниченной ответственностью «Строительно Технологическая компания «Варяг»</w:t>
      </w:r>
      <w:r w:rsidRPr="005D1ADB">
        <w:rPr>
          <w:sz w:val="24"/>
          <w:szCs w:val="24"/>
        </w:rPr>
        <w:t xml:space="preserve">  (679000, Российская Федерация, Еврейская автономная область, Биробиджан, Читинская </w:t>
      </w:r>
      <w:proofErr w:type="spellStart"/>
      <w:proofErr w:type="gramStart"/>
      <w:r w:rsidRPr="005D1ADB">
        <w:rPr>
          <w:sz w:val="24"/>
          <w:szCs w:val="24"/>
        </w:rPr>
        <w:t>ул</w:t>
      </w:r>
      <w:proofErr w:type="spellEnd"/>
      <w:proofErr w:type="gramEnd"/>
      <w:r w:rsidRPr="005D1ADB">
        <w:rPr>
          <w:sz w:val="24"/>
          <w:szCs w:val="24"/>
        </w:rPr>
        <w:t xml:space="preserve">, 55), </w:t>
      </w:r>
      <w:r w:rsidRPr="005D1ADB">
        <w:rPr>
          <w:b/>
          <w:i/>
          <w:sz w:val="24"/>
          <w:szCs w:val="24"/>
        </w:rPr>
        <w:t>Общество с ограниченной ответственностью «</w:t>
      </w:r>
      <w:proofErr w:type="spellStart"/>
      <w:r w:rsidRPr="005D1ADB">
        <w:rPr>
          <w:b/>
          <w:i/>
          <w:sz w:val="24"/>
          <w:szCs w:val="24"/>
        </w:rPr>
        <w:t>Сельэлектрострой</w:t>
      </w:r>
      <w:proofErr w:type="spellEnd"/>
      <w:r w:rsidRPr="005D1ADB">
        <w:rPr>
          <w:b/>
          <w:i/>
          <w:sz w:val="24"/>
          <w:szCs w:val="24"/>
        </w:rPr>
        <w:t xml:space="preserve">» </w:t>
      </w:r>
      <w:r w:rsidRPr="005D1ADB">
        <w:rPr>
          <w:sz w:val="24"/>
          <w:szCs w:val="24"/>
        </w:rPr>
        <w:t xml:space="preserve">(679015, Российская Федерация, Еврейская автономная область, Биробиджан, Советская, 127в) </w:t>
      </w:r>
      <w:r w:rsidRPr="00061E4B">
        <w:rPr>
          <w:sz w:val="24"/>
          <w:szCs w:val="24"/>
        </w:rPr>
        <w:t xml:space="preserve"> соответствующими условиям Документации о закупке и принять их к дальнейшему рассмотрению.</w:t>
      </w:r>
    </w:p>
    <w:p w:rsidR="00623A9C" w:rsidRPr="0019422B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3 «Об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1E667D" w:rsidRPr="0019422B" w:rsidRDefault="001E667D" w:rsidP="001E667D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19422B">
        <w:rPr>
          <w:sz w:val="24"/>
          <w:szCs w:val="24"/>
        </w:rPr>
        <w:t xml:space="preserve">Утвердить </w:t>
      </w:r>
      <w:proofErr w:type="gramStart"/>
      <w:r w:rsidRPr="0019422B">
        <w:rPr>
          <w:sz w:val="24"/>
          <w:szCs w:val="24"/>
        </w:rPr>
        <w:t>итоговую</w:t>
      </w:r>
      <w:proofErr w:type="gramEnd"/>
      <w:r w:rsidRPr="0019422B">
        <w:rPr>
          <w:sz w:val="24"/>
          <w:szCs w:val="24"/>
        </w:rPr>
        <w:t xml:space="preserve"> </w:t>
      </w:r>
      <w:proofErr w:type="spellStart"/>
      <w:r w:rsidRPr="0019422B">
        <w:rPr>
          <w:sz w:val="24"/>
          <w:szCs w:val="24"/>
        </w:rPr>
        <w:t>ранжировку</w:t>
      </w:r>
      <w:proofErr w:type="spellEnd"/>
      <w:r w:rsidRPr="0019422B">
        <w:rPr>
          <w:sz w:val="24"/>
          <w:szCs w:val="24"/>
        </w:rPr>
        <w:t xml:space="preserve"> заявок:</w:t>
      </w:r>
    </w:p>
    <w:tbl>
      <w:tblPr>
        <w:tblW w:w="96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06"/>
        <w:gridCol w:w="4549"/>
        <w:gridCol w:w="2280"/>
        <w:gridCol w:w="1394"/>
      </w:tblGrid>
      <w:tr w:rsidR="00986ABF" w:rsidRPr="00986ABF" w:rsidTr="0019422B">
        <w:trPr>
          <w:trHeight w:val="65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1A4ACC" w:rsidRPr="00986ABF" w:rsidTr="001778DF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ACC" w:rsidRPr="00573E99" w:rsidRDefault="001A4ACC" w:rsidP="0019422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E99">
              <w:rPr>
                <w:sz w:val="24"/>
                <w:szCs w:val="24"/>
              </w:rPr>
              <w:t>1 место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ACC" w:rsidRPr="004E1652" w:rsidRDefault="001A4ACC" w:rsidP="001A4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E1652">
              <w:rPr>
                <w:b/>
                <w:i/>
                <w:sz w:val="24"/>
                <w:szCs w:val="24"/>
              </w:rPr>
              <w:t>Общество с ограниченной ответственностью «Строительно Технологическая компания «Варяг»</w:t>
            </w:r>
            <w:r w:rsidRPr="004E1652">
              <w:rPr>
                <w:sz w:val="24"/>
                <w:szCs w:val="24"/>
              </w:rPr>
              <w:t xml:space="preserve">  (679000, Российская Федерация, Еврейская автономная область, Биробиджан, Читинская </w:t>
            </w:r>
            <w:proofErr w:type="spellStart"/>
            <w:proofErr w:type="gramStart"/>
            <w:r w:rsidRPr="004E1652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4E1652">
              <w:rPr>
                <w:sz w:val="24"/>
                <w:szCs w:val="24"/>
              </w:rPr>
              <w:t>, 55)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ACC" w:rsidRPr="003A0DA9" w:rsidRDefault="001A4ACC" w:rsidP="001A4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1A4ACC" w:rsidRPr="003A0DA9" w:rsidRDefault="001A4ACC" w:rsidP="001A4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459 688,46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CC" w:rsidRPr="001E077E" w:rsidRDefault="001A4ACC" w:rsidP="0019422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РФ</w:t>
            </w:r>
          </w:p>
        </w:tc>
      </w:tr>
      <w:tr w:rsidR="001A4ACC" w:rsidRPr="00986ABF" w:rsidTr="001778DF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ACC" w:rsidRPr="00573E99" w:rsidRDefault="001A4ACC" w:rsidP="0019422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E99">
              <w:rPr>
                <w:sz w:val="24"/>
                <w:szCs w:val="24"/>
              </w:rPr>
              <w:t>2 место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ACC" w:rsidRPr="004E1652" w:rsidRDefault="001A4ACC" w:rsidP="001A4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4E1652">
              <w:rPr>
                <w:b/>
                <w:i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4E1652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4E1652">
              <w:rPr>
                <w:b/>
                <w:i/>
                <w:sz w:val="24"/>
                <w:szCs w:val="24"/>
              </w:rPr>
              <w:t xml:space="preserve">» </w:t>
            </w:r>
            <w:r w:rsidRPr="004E1652">
              <w:rPr>
                <w:sz w:val="24"/>
                <w:szCs w:val="24"/>
              </w:rPr>
              <w:t>(679015, Российская Федерация, Еврейская автономная область, Биробиджан, Советская, 127в)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A4ACC" w:rsidRPr="003A0DA9" w:rsidRDefault="001A4ACC" w:rsidP="001A4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1A4ACC" w:rsidRPr="003A0DA9" w:rsidRDefault="001A4ACC" w:rsidP="001A4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462 872,00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4ACC" w:rsidRPr="001E077E" w:rsidRDefault="001A4ACC" w:rsidP="0019422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623A9C" w:rsidRDefault="001A4AC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proofErr w:type="gramStart"/>
      <w:r w:rsidRPr="00061E4B">
        <w:rPr>
          <w:b/>
          <w:i/>
          <w:sz w:val="24"/>
          <w:szCs w:val="24"/>
        </w:rPr>
        <w:t>Признать победителем</w:t>
      </w:r>
      <w:r w:rsidRPr="00061E4B">
        <w:rPr>
          <w:sz w:val="24"/>
          <w:szCs w:val="24"/>
        </w:rPr>
        <w:t xml:space="preserve"> открытого запроса цен </w:t>
      </w:r>
      <w:r w:rsidRPr="00061E4B">
        <w:rPr>
          <w:b/>
          <w:i/>
          <w:color w:val="000000" w:themeColor="text1"/>
          <w:sz w:val="24"/>
          <w:szCs w:val="24"/>
        </w:rPr>
        <w:t xml:space="preserve"> </w:t>
      </w:r>
      <w:r w:rsidRPr="009A582C">
        <w:rPr>
          <w:b/>
          <w:i/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(в том числе ПИР) а территории филиала «ЭС ЕАО» (ООО «</w:t>
      </w:r>
      <w:proofErr w:type="spellStart"/>
      <w:r w:rsidRPr="009A582C">
        <w:rPr>
          <w:b/>
          <w:i/>
          <w:sz w:val="24"/>
          <w:szCs w:val="24"/>
        </w:rPr>
        <w:t>Стройсервис</w:t>
      </w:r>
      <w:proofErr w:type="spellEnd"/>
      <w:r w:rsidRPr="009A582C">
        <w:rPr>
          <w:b/>
          <w:i/>
          <w:sz w:val="24"/>
          <w:szCs w:val="24"/>
        </w:rPr>
        <w:t xml:space="preserve">", ЕАО, </w:t>
      </w:r>
      <w:proofErr w:type="spellStart"/>
      <w:r w:rsidRPr="009A582C">
        <w:rPr>
          <w:b/>
          <w:i/>
          <w:sz w:val="24"/>
          <w:szCs w:val="24"/>
        </w:rPr>
        <w:t>Облученский</w:t>
      </w:r>
      <w:proofErr w:type="spellEnd"/>
      <w:r w:rsidRPr="009A582C">
        <w:rPr>
          <w:b/>
          <w:i/>
          <w:sz w:val="24"/>
          <w:szCs w:val="24"/>
        </w:rPr>
        <w:t xml:space="preserve"> р-н, г. Облучье, ул. Кузнечная, д. 6, кадастровый номер земельного участка 79:05:2400042:1017)» у</w:t>
      </w:r>
      <w:r w:rsidRPr="009A582C">
        <w:rPr>
          <w:sz w:val="24"/>
          <w:szCs w:val="24"/>
        </w:rPr>
        <w:t xml:space="preserve">частника, занявшего первое место в итоговой </w:t>
      </w:r>
      <w:proofErr w:type="spellStart"/>
      <w:r w:rsidRPr="009A582C">
        <w:rPr>
          <w:sz w:val="24"/>
          <w:szCs w:val="24"/>
        </w:rPr>
        <w:t>ранжировке</w:t>
      </w:r>
      <w:proofErr w:type="spellEnd"/>
      <w:r w:rsidRPr="009A582C">
        <w:rPr>
          <w:sz w:val="24"/>
          <w:szCs w:val="24"/>
        </w:rPr>
        <w:t xml:space="preserve"> по степени предпочтительности для заказчика</w:t>
      </w:r>
      <w:r w:rsidRPr="009A582C">
        <w:rPr>
          <w:b/>
          <w:i/>
          <w:sz w:val="24"/>
          <w:szCs w:val="24"/>
        </w:rPr>
        <w:t xml:space="preserve"> Общество с ограниченной ответственностью «Строительно Технологическая</w:t>
      </w:r>
      <w:proofErr w:type="gramEnd"/>
      <w:r w:rsidRPr="009A582C">
        <w:rPr>
          <w:b/>
          <w:i/>
          <w:sz w:val="24"/>
          <w:szCs w:val="24"/>
        </w:rPr>
        <w:t xml:space="preserve"> компания «Варяг»</w:t>
      </w:r>
      <w:r w:rsidRPr="009A582C">
        <w:rPr>
          <w:sz w:val="24"/>
          <w:szCs w:val="24"/>
        </w:rPr>
        <w:t xml:space="preserve">  (679000, Российская Федерация, Еврейская автономная область, Биробиджан, Читинская </w:t>
      </w:r>
      <w:proofErr w:type="spellStart"/>
      <w:proofErr w:type="gramStart"/>
      <w:r w:rsidRPr="009A582C">
        <w:rPr>
          <w:sz w:val="24"/>
          <w:szCs w:val="24"/>
        </w:rPr>
        <w:t>ул</w:t>
      </w:r>
      <w:proofErr w:type="spellEnd"/>
      <w:proofErr w:type="gramEnd"/>
      <w:r w:rsidRPr="009A582C">
        <w:rPr>
          <w:sz w:val="24"/>
          <w:szCs w:val="24"/>
        </w:rPr>
        <w:t xml:space="preserve">, 55): на условиях:  </w:t>
      </w:r>
      <w:r w:rsidRPr="009A582C">
        <w:rPr>
          <w:rFonts w:eastAsiaTheme="minorHAnsi"/>
          <w:snapToGrid/>
          <w:sz w:val="24"/>
          <w:szCs w:val="24"/>
          <w:lang w:eastAsia="en-US"/>
        </w:rPr>
        <w:t xml:space="preserve">Цена 459 688,46 руб.  (НДС не облагается). Срок выполнения работ: с момента заключения договора до 15 июля   2017 г.  Условия оплаты: </w:t>
      </w:r>
      <w:r w:rsidRPr="009A582C">
        <w:rPr>
          <w:snapToGrid/>
          <w:color w:val="000000"/>
          <w:sz w:val="24"/>
          <w:szCs w:val="24"/>
        </w:rPr>
        <w:t xml:space="preserve">в течение </w:t>
      </w:r>
      <w:r>
        <w:rPr>
          <w:color w:val="000000"/>
          <w:sz w:val="24"/>
          <w:szCs w:val="24"/>
        </w:rPr>
        <w:t>30</w:t>
      </w:r>
      <w:r w:rsidRPr="009A582C">
        <w:rPr>
          <w:snapToGrid/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тридцати</w:t>
      </w:r>
      <w:r w:rsidRPr="009A582C">
        <w:rPr>
          <w:snapToGrid/>
          <w:color w:val="000000"/>
          <w:sz w:val="24"/>
          <w:szCs w:val="24"/>
        </w:rPr>
        <w:t xml:space="preserve">) календарных дней </w:t>
      </w:r>
      <w:proofErr w:type="gramStart"/>
      <w:r w:rsidRPr="009A582C">
        <w:rPr>
          <w:snapToGrid/>
          <w:color w:val="000000"/>
          <w:sz w:val="24"/>
          <w:szCs w:val="24"/>
        </w:rPr>
        <w:t>с даты подписания</w:t>
      </w:r>
      <w:proofErr w:type="gramEnd"/>
      <w:r w:rsidRPr="009A582C">
        <w:rPr>
          <w:snapToGrid/>
          <w:color w:val="000000"/>
          <w:sz w:val="24"/>
          <w:szCs w:val="24"/>
        </w:rPr>
        <w:t xml:space="preserve"> актов выполненных работ, на основании выставленных Подрядчиком счетов</w:t>
      </w:r>
      <w:r w:rsidRPr="009A582C">
        <w:rPr>
          <w:rFonts w:eastAsiaTheme="minorHAnsi"/>
          <w:snapToGrid/>
          <w:sz w:val="24"/>
          <w:szCs w:val="24"/>
          <w:lang w:eastAsia="en-US"/>
        </w:rPr>
        <w:t xml:space="preserve">. </w:t>
      </w:r>
      <w:r w:rsidRPr="009A582C">
        <w:rPr>
          <w:sz w:val="24"/>
          <w:szCs w:val="24"/>
        </w:rPr>
        <w:t xml:space="preserve">Гарантийные обязательства:   60 месяцев со дня ввода объекта в эксплуатацию месяцев со дня подписания акта сдачи </w:t>
      </w:r>
      <w:proofErr w:type="gramStart"/>
      <w:r w:rsidRPr="009A582C">
        <w:rPr>
          <w:sz w:val="24"/>
          <w:szCs w:val="24"/>
        </w:rPr>
        <w:t>-п</w:t>
      </w:r>
      <w:proofErr w:type="gramEnd"/>
      <w:r w:rsidRPr="009A582C">
        <w:rPr>
          <w:sz w:val="24"/>
          <w:szCs w:val="24"/>
        </w:rPr>
        <w:t>риёмки.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FC63EF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3EF" w:rsidRDefault="00FC63EF" w:rsidP="00355095">
      <w:pPr>
        <w:spacing w:line="240" w:lineRule="auto"/>
      </w:pPr>
      <w:r>
        <w:separator/>
      </w:r>
    </w:p>
  </w:endnote>
  <w:endnote w:type="continuationSeparator" w:id="0">
    <w:p w:rsidR="00FC63EF" w:rsidRDefault="00FC63E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65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65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3EF" w:rsidRDefault="00FC63EF" w:rsidP="00355095">
      <w:pPr>
        <w:spacing w:line="240" w:lineRule="auto"/>
      </w:pPr>
      <w:r>
        <w:separator/>
      </w:r>
    </w:p>
  </w:footnote>
  <w:footnote w:type="continuationSeparator" w:id="0">
    <w:p w:rsidR="00FC63EF" w:rsidRDefault="00FC63E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321D"/>
    <w:rsid w:val="001A4ACC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76508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17437"/>
    <w:rsid w:val="00526FD4"/>
    <w:rsid w:val="00547EE6"/>
    <w:rsid w:val="00551234"/>
    <w:rsid w:val="005529F7"/>
    <w:rsid w:val="0055309B"/>
    <w:rsid w:val="00555331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4A4F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62CA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3EF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101</cp:revision>
  <cp:lastPrinted>2017-05-25T05:55:00Z</cp:lastPrinted>
  <dcterms:created xsi:type="dcterms:W3CDTF">2015-03-25T00:17:00Z</dcterms:created>
  <dcterms:modified xsi:type="dcterms:W3CDTF">2017-05-25T05:55:00Z</dcterms:modified>
</cp:coreProperties>
</file>