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563313">
        <w:rPr>
          <w:b/>
          <w:bCs/>
          <w:sz w:val="36"/>
          <w:szCs w:val="36"/>
        </w:rPr>
        <w:t>382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07317" w:rsidRDefault="00B333A5" w:rsidP="00707317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электронного запроса предложений </w:t>
      </w:r>
      <w:r w:rsidRPr="003A77FC">
        <w:rPr>
          <w:bCs/>
          <w:sz w:val="26"/>
          <w:szCs w:val="26"/>
        </w:rPr>
        <w:t>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</w:p>
    <w:p w:rsidR="00563313" w:rsidRDefault="00563313" w:rsidP="00563313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4A5C2D">
        <w:rPr>
          <w:b/>
          <w:i/>
          <w:sz w:val="26"/>
          <w:szCs w:val="26"/>
        </w:rPr>
        <w:t xml:space="preserve">«Гараж с </w:t>
      </w:r>
      <w:proofErr w:type="spellStart"/>
      <w:r w:rsidRPr="004A5C2D">
        <w:rPr>
          <w:b/>
          <w:i/>
          <w:sz w:val="26"/>
          <w:szCs w:val="26"/>
        </w:rPr>
        <w:t>электроцехом</w:t>
      </w:r>
      <w:proofErr w:type="spellEnd"/>
      <w:r w:rsidRPr="004A5C2D">
        <w:rPr>
          <w:b/>
          <w:i/>
          <w:sz w:val="26"/>
          <w:szCs w:val="26"/>
        </w:rPr>
        <w:t xml:space="preserve"> по ремонту трансформаторов» </w:t>
      </w:r>
      <w:r w:rsidRPr="004A5C2D">
        <w:rPr>
          <w:sz w:val="26"/>
          <w:szCs w:val="26"/>
        </w:rPr>
        <w:t>для нужд филиала АО «ДРСК» «Южно-Якутские электрические сети»</w:t>
      </w:r>
    </w:p>
    <w:p w:rsidR="00563313" w:rsidRPr="004A5C2D" w:rsidRDefault="00563313" w:rsidP="00563313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proofErr w:type="gramStart"/>
      <w:r w:rsidRPr="004A5C2D">
        <w:rPr>
          <w:sz w:val="26"/>
          <w:szCs w:val="26"/>
        </w:rPr>
        <w:t>(закупка 1030 раздела 1.1.</w:t>
      </w:r>
      <w:proofErr w:type="gramEnd"/>
      <w:r w:rsidRPr="004A5C2D">
        <w:rPr>
          <w:sz w:val="26"/>
          <w:szCs w:val="26"/>
        </w:rPr>
        <w:t xml:space="preserve"> </w:t>
      </w:r>
      <w:proofErr w:type="gramStart"/>
      <w:r w:rsidRPr="004A5C2D">
        <w:rPr>
          <w:sz w:val="26"/>
          <w:szCs w:val="26"/>
        </w:rPr>
        <w:t>ГКПЗ 2017 г.).</w:t>
      </w:r>
      <w:proofErr w:type="gramEnd"/>
    </w:p>
    <w:p w:rsidR="003B6CA1" w:rsidRPr="00FC5BBF" w:rsidRDefault="003B6CA1" w:rsidP="003B6CA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563313" w:rsidP="0056331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«21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апреля</w:t>
            </w:r>
            <w:r w:rsidR="00076064">
              <w:rPr>
                <w:b/>
                <w:bCs/>
                <w:sz w:val="24"/>
              </w:rPr>
              <w:t xml:space="preserve"> 2017</w:t>
            </w:r>
          </w:p>
        </w:tc>
      </w:tr>
    </w:tbl>
    <w:p w:rsidR="00552F5B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bookmarkStart w:id="2" w:name="_GoBack"/>
      <w:bookmarkEnd w:id="2"/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563313">
        <w:rPr>
          <w:rFonts w:ascii="Times New Roman" w:hAnsi="Times New Roman" w:cs="Times New Roman"/>
          <w:sz w:val="24"/>
        </w:rPr>
        <w:t>31704907382</w:t>
      </w:r>
      <w:r w:rsidR="006772F5">
        <w:rPr>
          <w:rFonts w:ascii="Times New Roman" w:hAnsi="Times New Roman" w:cs="Times New Roman"/>
          <w:sz w:val="24"/>
        </w:rPr>
        <w:t xml:space="preserve"> (МСП)</w:t>
      </w:r>
    </w:p>
    <w:p w:rsidR="00F73018" w:rsidRDefault="00F73018" w:rsidP="00256F45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563313" w:rsidRDefault="0056331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18593D" w:rsidRDefault="0018593D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563313" w:rsidRDefault="00563313" w:rsidP="00256F45">
      <w:pPr>
        <w:pStyle w:val="21"/>
        <w:rPr>
          <w:b/>
          <w:caps/>
          <w:sz w:val="24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E944A1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552F5B" w:rsidRDefault="00552F5B" w:rsidP="00256F45">
      <w:pPr>
        <w:spacing w:line="240" w:lineRule="auto"/>
        <w:ind w:firstLine="0"/>
        <w:rPr>
          <w:b/>
          <w:sz w:val="24"/>
          <w:szCs w:val="24"/>
        </w:rPr>
      </w:pPr>
    </w:p>
    <w:p w:rsidR="00563313" w:rsidRDefault="00563313" w:rsidP="00563313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563313" w:rsidRPr="00C26489" w:rsidRDefault="00563313" w:rsidP="00563313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563313" w:rsidRPr="00C26489" w:rsidRDefault="00563313" w:rsidP="00563313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Признать процедуру переторжки состоявшейся</w:t>
      </w:r>
    </w:p>
    <w:p w:rsidR="00563313" w:rsidRPr="00563313" w:rsidRDefault="00563313" w:rsidP="00563313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p w:rsidR="00563313" w:rsidRPr="00C26489" w:rsidRDefault="00563313" w:rsidP="00563313">
      <w:pPr>
        <w:pStyle w:val="25"/>
        <w:tabs>
          <w:tab w:val="left" w:pos="0"/>
          <w:tab w:val="left" w:pos="2552"/>
        </w:tabs>
        <w:suppressAutoHyphens/>
        <w:ind w:left="720" w:firstLine="0"/>
        <w:rPr>
          <w:szCs w:val="24"/>
        </w:rPr>
      </w:pPr>
    </w:p>
    <w:tbl>
      <w:tblPr>
        <w:tblW w:w="992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7"/>
        <w:gridCol w:w="3260"/>
      </w:tblGrid>
      <w:tr w:rsidR="00563313" w:rsidRPr="000A692E" w:rsidTr="001815EB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313" w:rsidRPr="000A692E" w:rsidRDefault="00563313" w:rsidP="001815EB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563313" w:rsidRPr="000A692E" w:rsidRDefault="00563313" w:rsidP="001815EB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313" w:rsidRPr="000A692E" w:rsidRDefault="00563313" w:rsidP="001815EB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313" w:rsidRPr="000A692E" w:rsidRDefault="00563313" w:rsidP="001815EB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563313" w:rsidRPr="000A692E" w:rsidTr="001815EB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313" w:rsidRPr="00B5552A" w:rsidRDefault="00563313" w:rsidP="00563313">
            <w:pPr>
              <w:pStyle w:val="a9"/>
              <w:numPr>
                <w:ilvl w:val="3"/>
                <w:numId w:val="28"/>
              </w:numPr>
              <w:tabs>
                <w:tab w:val="clear" w:pos="2880"/>
              </w:tabs>
              <w:snapToGrid w:val="0"/>
              <w:spacing w:line="240" w:lineRule="auto"/>
              <w:ind w:left="34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313" w:rsidRPr="00024766" w:rsidRDefault="00563313" w:rsidP="001815EB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024766">
              <w:rPr>
                <w:sz w:val="24"/>
                <w:szCs w:val="24"/>
              </w:rPr>
              <w:t>ООО "СМЭК" (678900, Россия, Республика Саха (Якутия), г. Алдан, пер. Первомайский, д. 1)</w:t>
            </w:r>
            <w:proofErr w:type="gramEnd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313" w:rsidRPr="00024766" w:rsidRDefault="00563313" w:rsidP="001815E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24766">
              <w:rPr>
                <w:b/>
                <w:sz w:val="24"/>
                <w:szCs w:val="24"/>
              </w:rPr>
              <w:t>1 708 835,00</w:t>
            </w:r>
            <w:r w:rsidRPr="00024766">
              <w:rPr>
                <w:sz w:val="24"/>
                <w:szCs w:val="24"/>
              </w:rPr>
              <w:t> руб. (НДС не облагается)</w:t>
            </w:r>
          </w:p>
        </w:tc>
      </w:tr>
      <w:tr w:rsidR="00563313" w:rsidRPr="000A692E" w:rsidTr="001815EB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313" w:rsidRDefault="00563313" w:rsidP="001815E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313" w:rsidRPr="00024766" w:rsidRDefault="00563313" w:rsidP="001815E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24766">
              <w:rPr>
                <w:sz w:val="24"/>
                <w:szCs w:val="24"/>
              </w:rPr>
              <w:t xml:space="preserve">ИП Тимофеев С. А. (678901, Россия, Республика Саха (Якутия), г. Алдан, </w:t>
            </w:r>
            <w:proofErr w:type="spellStart"/>
            <w:r w:rsidRPr="00024766">
              <w:rPr>
                <w:sz w:val="24"/>
                <w:szCs w:val="24"/>
              </w:rPr>
              <w:t>Тамаракский</w:t>
            </w:r>
            <w:proofErr w:type="spellEnd"/>
            <w:r w:rsidRPr="00024766">
              <w:rPr>
                <w:sz w:val="24"/>
                <w:szCs w:val="24"/>
              </w:rPr>
              <w:t xml:space="preserve"> </w:t>
            </w:r>
            <w:proofErr w:type="spellStart"/>
            <w:r w:rsidRPr="00024766">
              <w:rPr>
                <w:sz w:val="24"/>
                <w:szCs w:val="24"/>
              </w:rPr>
              <w:t>пр-зд</w:t>
            </w:r>
            <w:proofErr w:type="spellEnd"/>
            <w:r w:rsidRPr="00024766">
              <w:rPr>
                <w:sz w:val="24"/>
                <w:szCs w:val="24"/>
              </w:rPr>
              <w:t>, д. 9)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313" w:rsidRPr="00431CDF" w:rsidRDefault="00563313" w:rsidP="001815E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24766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 683000</w:t>
            </w:r>
            <w:r w:rsidRPr="00024766">
              <w:rPr>
                <w:b/>
                <w:sz w:val="24"/>
                <w:szCs w:val="24"/>
              </w:rPr>
              <w:t>,00</w:t>
            </w:r>
            <w:r w:rsidRPr="00024766">
              <w:rPr>
                <w:sz w:val="24"/>
                <w:szCs w:val="24"/>
              </w:rPr>
              <w:t> руб. (НДС не облагается)</w:t>
            </w:r>
          </w:p>
        </w:tc>
      </w:tr>
      <w:tr w:rsidR="00563313" w:rsidRPr="000A692E" w:rsidTr="001815EB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313" w:rsidRDefault="00563313" w:rsidP="001815E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313" w:rsidRPr="00024766" w:rsidRDefault="00563313" w:rsidP="001815EB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024766">
              <w:rPr>
                <w:sz w:val="24"/>
                <w:szCs w:val="24"/>
              </w:rPr>
              <w:t>ООО "СТАЛКЕР" (678900, Россия, Республика Саха (Якутия), г. Алдан, ул. Чапаева, д. 37)</w:t>
            </w:r>
            <w:proofErr w:type="gramEnd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313" w:rsidRPr="00024766" w:rsidRDefault="00563313" w:rsidP="001815E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24766">
              <w:rPr>
                <w:b/>
                <w:sz w:val="24"/>
                <w:szCs w:val="24"/>
              </w:rPr>
              <w:t>1 900 714,00</w:t>
            </w:r>
            <w:r w:rsidRPr="00024766">
              <w:rPr>
                <w:sz w:val="24"/>
                <w:szCs w:val="24"/>
              </w:rPr>
              <w:t> руб. (НДС не облагается)</w:t>
            </w:r>
          </w:p>
        </w:tc>
      </w:tr>
    </w:tbl>
    <w:p w:rsidR="00563313" w:rsidRPr="00756BD7" w:rsidRDefault="00563313" w:rsidP="00563313">
      <w:pPr>
        <w:widowControl w:val="0"/>
        <w:spacing w:line="240" w:lineRule="auto"/>
        <w:ind w:left="360" w:firstLine="0"/>
        <w:rPr>
          <w:spacing w:val="4"/>
          <w:sz w:val="24"/>
          <w:szCs w:val="24"/>
        </w:rPr>
      </w:pPr>
    </w:p>
    <w:p w:rsidR="00563313" w:rsidRDefault="00563313" w:rsidP="0056331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63313" w:rsidRDefault="00563313" w:rsidP="0056331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C26489">
        <w:rPr>
          <w:b/>
          <w:color w:val="000000" w:themeColor="text1"/>
          <w:sz w:val="24"/>
          <w:szCs w:val="24"/>
        </w:rPr>
        <w:t>По вопросу № 2</w:t>
      </w:r>
    </w:p>
    <w:p w:rsidR="00563313" w:rsidRPr="00C26489" w:rsidRDefault="00563313" w:rsidP="0056331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63313" w:rsidRDefault="00563313" w:rsidP="00563313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</w:t>
      </w:r>
      <w:proofErr w:type="spellStart"/>
      <w:r w:rsidRPr="00C26489">
        <w:rPr>
          <w:sz w:val="24"/>
          <w:szCs w:val="24"/>
        </w:rPr>
        <w:t>ранжировку</w:t>
      </w:r>
      <w:proofErr w:type="spellEnd"/>
      <w:r w:rsidRPr="00C26489">
        <w:rPr>
          <w:sz w:val="24"/>
          <w:szCs w:val="24"/>
        </w:rPr>
        <w:t xml:space="preserve"> заявок</w:t>
      </w:r>
    </w:p>
    <w:p w:rsidR="00563313" w:rsidRPr="00C26489" w:rsidRDefault="00563313" w:rsidP="00563313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678"/>
        <w:gridCol w:w="2410"/>
        <w:gridCol w:w="1701"/>
      </w:tblGrid>
      <w:tr w:rsidR="00563313" w:rsidRPr="00A967F1" w:rsidTr="001815EB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13" w:rsidRPr="00A967F1" w:rsidRDefault="00563313" w:rsidP="001815EB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13" w:rsidRPr="00A967F1" w:rsidRDefault="00563313" w:rsidP="001815EB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13" w:rsidRPr="0021654B" w:rsidRDefault="00563313" w:rsidP="001815EB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21654B">
              <w:rPr>
                <w:b/>
                <w:i/>
                <w:sz w:val="18"/>
                <w:szCs w:val="18"/>
                <w:lang w:eastAsia="en-US"/>
              </w:rPr>
              <w:t>Окончательная цена заявки после переторжки,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313" w:rsidRPr="00A967F1" w:rsidRDefault="00563313" w:rsidP="001815EB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 после переторжки</w:t>
            </w:r>
          </w:p>
        </w:tc>
      </w:tr>
      <w:tr w:rsidR="00563313" w:rsidRPr="00A967F1" w:rsidTr="001815E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13" w:rsidRPr="00A967F1" w:rsidRDefault="00563313" w:rsidP="001815EB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13" w:rsidRPr="00024766" w:rsidRDefault="00563313" w:rsidP="001815E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24766">
              <w:rPr>
                <w:sz w:val="24"/>
                <w:szCs w:val="24"/>
              </w:rPr>
              <w:t xml:space="preserve">ИП Тимофеев С. А. (678901, Россия, Республика Саха (Якутия), г. Алдан, </w:t>
            </w:r>
            <w:proofErr w:type="spellStart"/>
            <w:r w:rsidRPr="00024766">
              <w:rPr>
                <w:sz w:val="24"/>
                <w:szCs w:val="24"/>
              </w:rPr>
              <w:t>Тамаракский</w:t>
            </w:r>
            <w:proofErr w:type="spellEnd"/>
            <w:r w:rsidRPr="00024766">
              <w:rPr>
                <w:sz w:val="24"/>
                <w:szCs w:val="24"/>
              </w:rPr>
              <w:t xml:space="preserve"> </w:t>
            </w:r>
            <w:proofErr w:type="spellStart"/>
            <w:r w:rsidRPr="00024766">
              <w:rPr>
                <w:sz w:val="24"/>
                <w:szCs w:val="24"/>
              </w:rPr>
              <w:t>пр-зд</w:t>
            </w:r>
            <w:proofErr w:type="spellEnd"/>
            <w:r w:rsidRPr="00024766">
              <w:rPr>
                <w:sz w:val="24"/>
                <w:szCs w:val="24"/>
              </w:rPr>
              <w:t>, д. 9)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13" w:rsidRPr="00431CDF" w:rsidRDefault="00563313" w:rsidP="001815E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24766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 683000</w:t>
            </w:r>
            <w:r w:rsidRPr="00024766">
              <w:rPr>
                <w:b/>
                <w:sz w:val="24"/>
                <w:szCs w:val="24"/>
              </w:rPr>
              <w:t>,00</w:t>
            </w:r>
            <w:r w:rsidRPr="00024766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13" w:rsidRDefault="00563313" w:rsidP="001815EB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1,33</w:t>
            </w:r>
          </w:p>
          <w:p w:rsidR="00563313" w:rsidRDefault="00563313" w:rsidP="001815EB">
            <w:pPr>
              <w:ind w:firstLine="0"/>
              <w:jc w:val="center"/>
            </w:pPr>
          </w:p>
        </w:tc>
      </w:tr>
      <w:tr w:rsidR="00563313" w:rsidRPr="00A967F1" w:rsidTr="001815E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13" w:rsidRDefault="00563313" w:rsidP="001815EB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13" w:rsidRPr="00024766" w:rsidRDefault="00563313" w:rsidP="001815EB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024766">
              <w:rPr>
                <w:sz w:val="24"/>
                <w:szCs w:val="24"/>
              </w:rPr>
              <w:t>ООО "СМЭК" (678900, Россия, Республика Саха (Якутия), г. Алдан, пер. Первомайский, д. 1)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13" w:rsidRPr="00024766" w:rsidRDefault="00563313" w:rsidP="001815E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24766">
              <w:rPr>
                <w:b/>
                <w:sz w:val="24"/>
                <w:szCs w:val="24"/>
              </w:rPr>
              <w:t>1 708 835,00</w:t>
            </w:r>
            <w:r w:rsidRPr="00024766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13" w:rsidRDefault="00563313" w:rsidP="001815EB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1,27</w:t>
            </w:r>
          </w:p>
        </w:tc>
      </w:tr>
      <w:tr w:rsidR="00563313" w:rsidRPr="00A967F1" w:rsidTr="001815E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13" w:rsidRDefault="00563313" w:rsidP="001815EB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13" w:rsidRPr="00024766" w:rsidRDefault="00563313" w:rsidP="001815EB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024766">
              <w:rPr>
                <w:sz w:val="24"/>
                <w:szCs w:val="24"/>
              </w:rPr>
              <w:t>ООО "СТАЛКЕР" (678900, Россия, Республика Саха (Якутия), г. Алдан, ул. Чапаева, д. 37)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13" w:rsidRPr="00024766" w:rsidRDefault="00563313" w:rsidP="001815E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24766">
              <w:rPr>
                <w:b/>
                <w:sz w:val="24"/>
                <w:szCs w:val="24"/>
              </w:rPr>
              <w:t>1 900 714,00</w:t>
            </w:r>
            <w:r w:rsidRPr="00024766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13" w:rsidRDefault="00563313" w:rsidP="001815EB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0,85</w:t>
            </w:r>
          </w:p>
        </w:tc>
      </w:tr>
    </w:tbl>
    <w:p w:rsidR="00563313" w:rsidRPr="00C26489" w:rsidRDefault="00563313" w:rsidP="00563313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563313" w:rsidRDefault="00563313" w:rsidP="00563313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3</w:t>
      </w:r>
    </w:p>
    <w:p w:rsidR="00563313" w:rsidRPr="00C26489" w:rsidRDefault="00563313" w:rsidP="00563313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563313" w:rsidRDefault="00563313" w:rsidP="00563313">
      <w:pPr>
        <w:pStyle w:val="25"/>
        <w:widowControl w:val="0"/>
        <w:numPr>
          <w:ilvl w:val="0"/>
          <w:numId w:val="45"/>
        </w:numPr>
        <w:tabs>
          <w:tab w:val="clear" w:pos="1287"/>
          <w:tab w:val="left" w:pos="0"/>
          <w:tab w:val="left" w:pos="851"/>
          <w:tab w:val="left" w:pos="993"/>
        </w:tabs>
        <w:ind w:left="0" w:firstLine="567"/>
        <w:rPr>
          <w:szCs w:val="24"/>
        </w:rPr>
      </w:pPr>
      <w:r w:rsidRPr="004F0562">
        <w:t xml:space="preserve">Планируемая стоимость закупки в </w:t>
      </w:r>
      <w:proofErr w:type="gramStart"/>
      <w:r w:rsidRPr="004F0562">
        <w:t>соответствии</w:t>
      </w:r>
      <w:proofErr w:type="gramEnd"/>
      <w:r w:rsidRPr="004F0562">
        <w:t xml:space="preserve"> с ГКПЗ: </w:t>
      </w:r>
      <w:r w:rsidRPr="00024766">
        <w:rPr>
          <w:b/>
        </w:rPr>
        <w:t>2 063 279,48</w:t>
      </w:r>
      <w:r w:rsidRPr="00024766">
        <w:t xml:space="preserve"> руб., без учета НДС;   </w:t>
      </w:r>
      <w:r w:rsidRPr="00024766">
        <w:rPr>
          <w:b/>
        </w:rPr>
        <w:t>2 434 669,79</w:t>
      </w:r>
      <w:r w:rsidRPr="00024766">
        <w:t xml:space="preserve"> руб., с учетом НДС</w:t>
      </w:r>
      <w:r w:rsidRPr="00FC5BBF">
        <w:t>.</w:t>
      </w:r>
    </w:p>
    <w:p w:rsidR="00563313" w:rsidRPr="00B5552A" w:rsidRDefault="00563313" w:rsidP="00563313">
      <w:pPr>
        <w:pStyle w:val="25"/>
        <w:widowControl w:val="0"/>
        <w:numPr>
          <w:ilvl w:val="0"/>
          <w:numId w:val="45"/>
        </w:numPr>
        <w:tabs>
          <w:tab w:val="clear" w:pos="1287"/>
          <w:tab w:val="left" w:pos="0"/>
          <w:tab w:val="left" w:pos="851"/>
          <w:tab w:val="left" w:pos="993"/>
        </w:tabs>
        <w:ind w:left="0" w:firstLine="567"/>
        <w:rPr>
          <w:szCs w:val="24"/>
        </w:rPr>
      </w:pPr>
      <w:r w:rsidRPr="00756BD7">
        <w:t xml:space="preserve">Признать победителем запроса предложений на право заключения договора на выполнение работ </w:t>
      </w:r>
      <w:r w:rsidRPr="00B5552A">
        <w:rPr>
          <w:b/>
          <w:i/>
        </w:rPr>
        <w:t xml:space="preserve">«Капитальный ремонт здания АРРС «Гараж с </w:t>
      </w:r>
      <w:proofErr w:type="spellStart"/>
      <w:r w:rsidRPr="00B5552A">
        <w:rPr>
          <w:b/>
          <w:i/>
        </w:rPr>
        <w:t>электроцехом</w:t>
      </w:r>
      <w:proofErr w:type="spellEnd"/>
      <w:r w:rsidRPr="00B5552A">
        <w:rPr>
          <w:b/>
          <w:i/>
        </w:rPr>
        <w:t xml:space="preserve"> по ремонту трансформаторов» </w:t>
      </w:r>
      <w:r w:rsidRPr="00B5552A">
        <w:t xml:space="preserve">для нужд филиала АО «ДРСК» «Южно-Якутские электрические сети» </w:t>
      </w:r>
      <w:r w:rsidRPr="00756BD7">
        <w:t xml:space="preserve"> участника, занявшего первое место в итоговой </w:t>
      </w:r>
      <w:proofErr w:type="spellStart"/>
      <w:r w:rsidRPr="00756BD7">
        <w:t>ранжировке</w:t>
      </w:r>
      <w:proofErr w:type="spellEnd"/>
      <w:r w:rsidRPr="00756BD7">
        <w:t xml:space="preserve"> по степени предпочтительности для заказчика: </w:t>
      </w:r>
      <w:r w:rsidRPr="00B5552A">
        <w:rPr>
          <w:b/>
          <w:szCs w:val="24"/>
        </w:rPr>
        <w:t>ИП Тимофеев С. А.</w:t>
      </w:r>
      <w:r w:rsidRPr="00B5552A">
        <w:rPr>
          <w:szCs w:val="24"/>
        </w:rPr>
        <w:t xml:space="preserve"> (678901, Россия, Республика Саха (Якутия), г. Алдан, </w:t>
      </w:r>
      <w:proofErr w:type="spellStart"/>
      <w:r w:rsidRPr="00B5552A">
        <w:rPr>
          <w:szCs w:val="24"/>
        </w:rPr>
        <w:t>Тамаракский</w:t>
      </w:r>
      <w:proofErr w:type="spellEnd"/>
      <w:r w:rsidRPr="00B5552A">
        <w:rPr>
          <w:szCs w:val="24"/>
        </w:rPr>
        <w:t xml:space="preserve"> </w:t>
      </w:r>
      <w:proofErr w:type="spellStart"/>
      <w:r w:rsidRPr="00B5552A">
        <w:rPr>
          <w:szCs w:val="24"/>
        </w:rPr>
        <w:t>пр-зд</w:t>
      </w:r>
      <w:proofErr w:type="spellEnd"/>
      <w:r w:rsidRPr="00B5552A">
        <w:rPr>
          <w:szCs w:val="24"/>
        </w:rPr>
        <w:t xml:space="preserve">, д. 9) </w:t>
      </w:r>
      <w:r w:rsidRPr="00756BD7">
        <w:t xml:space="preserve">на условиях: стоимость предложения </w:t>
      </w:r>
      <w:r w:rsidRPr="00B5552A">
        <w:rPr>
          <w:b/>
          <w:szCs w:val="24"/>
        </w:rPr>
        <w:t>1 683000,00</w:t>
      </w:r>
      <w:r w:rsidRPr="00B5552A">
        <w:rPr>
          <w:szCs w:val="24"/>
        </w:rPr>
        <w:t> руб. (НДС не облагается)</w:t>
      </w:r>
      <w:r w:rsidRPr="00756BD7">
        <w:t>.</w:t>
      </w:r>
      <w:r w:rsidRPr="00756BD7">
        <w:rPr>
          <w:lang w:eastAsia="en-US"/>
        </w:rPr>
        <w:t xml:space="preserve"> </w:t>
      </w:r>
      <w:r w:rsidRPr="00B5552A">
        <w:rPr>
          <w:szCs w:val="24"/>
        </w:rPr>
        <w:t xml:space="preserve">Условия оплаты: в течение 30 календарных дней </w:t>
      </w:r>
      <w:proofErr w:type="gramStart"/>
      <w:r w:rsidRPr="00B5552A">
        <w:rPr>
          <w:szCs w:val="24"/>
        </w:rPr>
        <w:t>с даты  подписания</w:t>
      </w:r>
      <w:proofErr w:type="gramEnd"/>
      <w:r w:rsidRPr="00B5552A">
        <w:rPr>
          <w:szCs w:val="24"/>
        </w:rPr>
        <w:t xml:space="preserve"> справки о стоимости выполненных работ КС-3 на основании счета, выставленного Подрядчиком. Срок выполнения работ: с 01.06.2017 – 30.08.2017 г. Гарантия на своевременное и качественное выполнение работ, а также на устранение дефектов, возникших по вине Подрядчика, составляет 24 месяца со дня подписания акта сдачи-приемки. Срок действия оферты до 31.12.2017</w:t>
      </w:r>
    </w:p>
    <w:p w:rsidR="00563313" w:rsidRDefault="00563313" w:rsidP="00563313">
      <w:pPr>
        <w:pStyle w:val="25"/>
        <w:widowControl w:val="0"/>
        <w:tabs>
          <w:tab w:val="left" w:pos="0"/>
          <w:tab w:val="left" w:pos="851"/>
          <w:tab w:val="left" w:pos="993"/>
        </w:tabs>
        <w:ind w:firstLine="0"/>
        <w:rPr>
          <w:spacing w:val="4"/>
          <w:szCs w:val="24"/>
          <w:u w:val="single"/>
        </w:rPr>
      </w:pPr>
    </w:p>
    <w:p w:rsidR="0027540C" w:rsidRDefault="0027540C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552F5B" w:rsidRDefault="00552F5B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</w:t>
      </w:r>
      <w:r w:rsidR="00552F5B">
        <w:rPr>
          <w:b/>
          <w:i/>
          <w:sz w:val="24"/>
          <w:szCs w:val="24"/>
        </w:rPr>
        <w:t xml:space="preserve">  </w:t>
      </w:r>
      <w:r w:rsidR="00A419E1">
        <w:rPr>
          <w:b/>
          <w:i/>
          <w:sz w:val="24"/>
          <w:szCs w:val="24"/>
        </w:rPr>
        <w:t xml:space="preserve"> </w:t>
      </w:r>
      <w:r w:rsidR="00D818BB">
        <w:rPr>
          <w:b/>
          <w:i/>
          <w:sz w:val="24"/>
          <w:szCs w:val="24"/>
        </w:rPr>
        <w:t xml:space="preserve"> </w:t>
      </w:r>
      <w:proofErr w:type="spellStart"/>
      <w:r w:rsidR="0027540C">
        <w:rPr>
          <w:b/>
          <w:i/>
          <w:sz w:val="24"/>
          <w:szCs w:val="24"/>
        </w:rPr>
        <w:t>М.Г.Елисеева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1833B0" w:rsidRDefault="001833B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6772F5">
      <w:headerReference w:type="default" r:id="rId10"/>
      <w:footerReference w:type="default" r:id="rId11"/>
      <w:pgSz w:w="11906" w:h="16838"/>
      <w:pgMar w:top="1249" w:right="849" w:bottom="1135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44B" w:rsidRDefault="0088744B" w:rsidP="00355095">
      <w:pPr>
        <w:spacing w:line="240" w:lineRule="auto"/>
      </w:pPr>
      <w:r>
        <w:separator/>
      </w:r>
    </w:p>
  </w:endnote>
  <w:endnote w:type="continuationSeparator" w:id="0">
    <w:p w:rsidR="0088744B" w:rsidRDefault="0088744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6331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6331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44B" w:rsidRDefault="0088744B" w:rsidP="00355095">
      <w:pPr>
        <w:spacing w:line="240" w:lineRule="auto"/>
      </w:pPr>
      <w:r>
        <w:separator/>
      </w:r>
    </w:p>
  </w:footnote>
  <w:footnote w:type="continuationSeparator" w:id="0">
    <w:p w:rsidR="0088744B" w:rsidRDefault="0088744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6772F5">
      <w:rPr>
        <w:i/>
        <w:sz w:val="20"/>
      </w:rPr>
      <w:t>10</w:t>
    </w:r>
    <w:r w:rsidR="00563313">
      <w:rPr>
        <w:i/>
        <w:sz w:val="20"/>
      </w:rPr>
      <w:t>30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8C42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6521E"/>
    <w:multiLevelType w:val="hybridMultilevel"/>
    <w:tmpl w:val="68C2759A"/>
    <w:lvl w:ilvl="0" w:tplc="8140E59E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7">
    <w:nsid w:val="522B10E2"/>
    <w:multiLevelType w:val="hybridMultilevel"/>
    <w:tmpl w:val="CD54A67E"/>
    <w:lvl w:ilvl="0" w:tplc="789A4E3C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8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D74582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3"/>
  </w:num>
  <w:num w:numId="4">
    <w:abstractNumId w:val="4"/>
  </w:num>
  <w:num w:numId="5">
    <w:abstractNumId w:val="32"/>
  </w:num>
  <w:num w:numId="6">
    <w:abstractNumId w:val="3"/>
  </w:num>
  <w:num w:numId="7">
    <w:abstractNumId w:val="37"/>
  </w:num>
  <w:num w:numId="8">
    <w:abstractNumId w:val="29"/>
  </w:num>
  <w:num w:numId="9">
    <w:abstractNumId w:val="5"/>
  </w:num>
  <w:num w:numId="10">
    <w:abstractNumId w:val="35"/>
  </w:num>
  <w:num w:numId="11">
    <w:abstractNumId w:val="14"/>
  </w:num>
  <w:num w:numId="12">
    <w:abstractNumId w:val="23"/>
  </w:num>
  <w:num w:numId="13">
    <w:abstractNumId w:val="34"/>
  </w:num>
  <w:num w:numId="14">
    <w:abstractNumId w:val="31"/>
  </w:num>
  <w:num w:numId="15">
    <w:abstractNumId w:val="18"/>
  </w:num>
  <w:num w:numId="16">
    <w:abstractNumId w:val="40"/>
  </w:num>
  <w:num w:numId="17">
    <w:abstractNumId w:val="21"/>
  </w:num>
  <w:num w:numId="18">
    <w:abstractNumId w:val="10"/>
  </w:num>
  <w:num w:numId="19">
    <w:abstractNumId w:val="7"/>
  </w:num>
  <w:num w:numId="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8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4"/>
  </w:num>
  <w:num w:numId="34">
    <w:abstractNumId w:val="33"/>
  </w:num>
  <w:num w:numId="35">
    <w:abstractNumId w:val="38"/>
  </w:num>
  <w:num w:numId="36">
    <w:abstractNumId w:val="6"/>
  </w:num>
  <w:num w:numId="37">
    <w:abstractNumId w:val="9"/>
  </w:num>
  <w:num w:numId="38">
    <w:abstractNumId w:val="16"/>
  </w:num>
  <w:num w:numId="39">
    <w:abstractNumId w:val="8"/>
  </w:num>
  <w:num w:numId="40">
    <w:abstractNumId w:val="42"/>
  </w:num>
  <w:num w:numId="41">
    <w:abstractNumId w:val="17"/>
  </w:num>
  <w:num w:numId="42">
    <w:abstractNumId w:val="26"/>
  </w:num>
  <w:num w:numId="43">
    <w:abstractNumId w:val="36"/>
  </w:num>
  <w:num w:numId="44">
    <w:abstractNumId w:val="27"/>
  </w:num>
  <w:num w:numId="45">
    <w:abstractNumId w:val="25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3CF8"/>
    <w:rsid w:val="00036A5E"/>
    <w:rsid w:val="00040BFE"/>
    <w:rsid w:val="00041CB8"/>
    <w:rsid w:val="00043130"/>
    <w:rsid w:val="000462FC"/>
    <w:rsid w:val="0004784F"/>
    <w:rsid w:val="00053A6A"/>
    <w:rsid w:val="00053ACD"/>
    <w:rsid w:val="00057F72"/>
    <w:rsid w:val="0006695B"/>
    <w:rsid w:val="00073B6A"/>
    <w:rsid w:val="00076064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120C8"/>
    <w:rsid w:val="002120F0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7279B"/>
    <w:rsid w:val="0027540C"/>
    <w:rsid w:val="00277600"/>
    <w:rsid w:val="002829CE"/>
    <w:rsid w:val="002846FC"/>
    <w:rsid w:val="00292FF2"/>
    <w:rsid w:val="0029673A"/>
    <w:rsid w:val="002A1D30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26287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B6CA1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3273"/>
    <w:rsid w:val="004F170B"/>
    <w:rsid w:val="005064B4"/>
    <w:rsid w:val="0050702A"/>
    <w:rsid w:val="00515CBE"/>
    <w:rsid w:val="00526FD4"/>
    <w:rsid w:val="00547EE6"/>
    <w:rsid w:val="00551234"/>
    <w:rsid w:val="005529F7"/>
    <w:rsid w:val="00552F5B"/>
    <w:rsid w:val="0055309B"/>
    <w:rsid w:val="00563313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41D15"/>
    <w:rsid w:val="006629E9"/>
    <w:rsid w:val="0067093E"/>
    <w:rsid w:val="006772F5"/>
    <w:rsid w:val="0067734E"/>
    <w:rsid w:val="00680838"/>
    <w:rsid w:val="00680B61"/>
    <w:rsid w:val="00681D2B"/>
    <w:rsid w:val="0069106E"/>
    <w:rsid w:val="00694200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501BD"/>
    <w:rsid w:val="00757186"/>
    <w:rsid w:val="007611D3"/>
    <w:rsid w:val="00761690"/>
    <w:rsid w:val="00771B04"/>
    <w:rsid w:val="00772F77"/>
    <w:rsid w:val="00781C15"/>
    <w:rsid w:val="007834E7"/>
    <w:rsid w:val="007930CF"/>
    <w:rsid w:val="0079337E"/>
    <w:rsid w:val="0079457B"/>
    <w:rsid w:val="007A0ACC"/>
    <w:rsid w:val="007A6930"/>
    <w:rsid w:val="007B2363"/>
    <w:rsid w:val="007B404E"/>
    <w:rsid w:val="007B697F"/>
    <w:rsid w:val="007C3379"/>
    <w:rsid w:val="007C4382"/>
    <w:rsid w:val="007C4CC9"/>
    <w:rsid w:val="007C54CF"/>
    <w:rsid w:val="007D29F9"/>
    <w:rsid w:val="007D7B16"/>
    <w:rsid w:val="007F3444"/>
    <w:rsid w:val="00804565"/>
    <w:rsid w:val="00807ED5"/>
    <w:rsid w:val="008178F1"/>
    <w:rsid w:val="00817D6E"/>
    <w:rsid w:val="00835365"/>
    <w:rsid w:val="008528CF"/>
    <w:rsid w:val="00861C62"/>
    <w:rsid w:val="008630C2"/>
    <w:rsid w:val="00864009"/>
    <w:rsid w:val="008759B3"/>
    <w:rsid w:val="00876CD2"/>
    <w:rsid w:val="008848D3"/>
    <w:rsid w:val="00886219"/>
    <w:rsid w:val="0088744B"/>
    <w:rsid w:val="0088746E"/>
    <w:rsid w:val="0089485D"/>
    <w:rsid w:val="008A5961"/>
    <w:rsid w:val="008B4E73"/>
    <w:rsid w:val="008B78A5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5790"/>
    <w:rsid w:val="009574BA"/>
    <w:rsid w:val="00965222"/>
    <w:rsid w:val="00967D5D"/>
    <w:rsid w:val="009710EC"/>
    <w:rsid w:val="00973381"/>
    <w:rsid w:val="00973FAE"/>
    <w:rsid w:val="00980378"/>
    <w:rsid w:val="00982376"/>
    <w:rsid w:val="00984F35"/>
    <w:rsid w:val="009852C6"/>
    <w:rsid w:val="00994DF8"/>
    <w:rsid w:val="00995458"/>
    <w:rsid w:val="009972F3"/>
    <w:rsid w:val="009A652F"/>
    <w:rsid w:val="009A6ACF"/>
    <w:rsid w:val="009B1B2D"/>
    <w:rsid w:val="009B5E6E"/>
    <w:rsid w:val="009B6F44"/>
    <w:rsid w:val="009C3F02"/>
    <w:rsid w:val="009C637C"/>
    <w:rsid w:val="009D2032"/>
    <w:rsid w:val="009D31B9"/>
    <w:rsid w:val="009E08D4"/>
    <w:rsid w:val="009E29F9"/>
    <w:rsid w:val="009E3825"/>
    <w:rsid w:val="009E7A9E"/>
    <w:rsid w:val="00A02900"/>
    <w:rsid w:val="00A05A52"/>
    <w:rsid w:val="00A05EBE"/>
    <w:rsid w:val="00A06B93"/>
    <w:rsid w:val="00A16141"/>
    <w:rsid w:val="00A20713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4A"/>
    <w:rsid w:val="00B21BBE"/>
    <w:rsid w:val="00B31A54"/>
    <w:rsid w:val="00B333A5"/>
    <w:rsid w:val="00B33EBA"/>
    <w:rsid w:val="00B35174"/>
    <w:rsid w:val="00B36B8E"/>
    <w:rsid w:val="00B36C9E"/>
    <w:rsid w:val="00B42A84"/>
    <w:rsid w:val="00B46BA5"/>
    <w:rsid w:val="00B47E5E"/>
    <w:rsid w:val="00B54AEB"/>
    <w:rsid w:val="00B57DE3"/>
    <w:rsid w:val="00B65C88"/>
    <w:rsid w:val="00B6781F"/>
    <w:rsid w:val="00B828AD"/>
    <w:rsid w:val="00B855FE"/>
    <w:rsid w:val="00B85D32"/>
    <w:rsid w:val="00B911B9"/>
    <w:rsid w:val="00B97C2D"/>
    <w:rsid w:val="00BB4599"/>
    <w:rsid w:val="00BC0C32"/>
    <w:rsid w:val="00BC5464"/>
    <w:rsid w:val="00BC5DF9"/>
    <w:rsid w:val="00BD196F"/>
    <w:rsid w:val="00BD1D36"/>
    <w:rsid w:val="00BD4534"/>
    <w:rsid w:val="00BD54BC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9000A"/>
    <w:rsid w:val="00C90F2D"/>
    <w:rsid w:val="00C92911"/>
    <w:rsid w:val="00C93DEA"/>
    <w:rsid w:val="00C95A16"/>
    <w:rsid w:val="00CA6630"/>
    <w:rsid w:val="00CB0FB8"/>
    <w:rsid w:val="00CB5269"/>
    <w:rsid w:val="00CC5E95"/>
    <w:rsid w:val="00CE3F1D"/>
    <w:rsid w:val="00CE4AF0"/>
    <w:rsid w:val="00CE7E99"/>
    <w:rsid w:val="00D05F7D"/>
    <w:rsid w:val="00D2603D"/>
    <w:rsid w:val="00D26329"/>
    <w:rsid w:val="00D267B4"/>
    <w:rsid w:val="00D27E49"/>
    <w:rsid w:val="00D32317"/>
    <w:rsid w:val="00D43162"/>
    <w:rsid w:val="00D62D28"/>
    <w:rsid w:val="00D745CB"/>
    <w:rsid w:val="00D818BB"/>
    <w:rsid w:val="00D81BC5"/>
    <w:rsid w:val="00D82055"/>
    <w:rsid w:val="00D85B2B"/>
    <w:rsid w:val="00D91435"/>
    <w:rsid w:val="00D97F6B"/>
    <w:rsid w:val="00DA09C6"/>
    <w:rsid w:val="00DA22E3"/>
    <w:rsid w:val="00DA4F21"/>
    <w:rsid w:val="00DB7664"/>
    <w:rsid w:val="00DD5397"/>
    <w:rsid w:val="00DE2BEB"/>
    <w:rsid w:val="00DE5C19"/>
    <w:rsid w:val="00DF4B97"/>
    <w:rsid w:val="00DF6C66"/>
    <w:rsid w:val="00DF7309"/>
    <w:rsid w:val="00DF7E5C"/>
    <w:rsid w:val="00E00A4C"/>
    <w:rsid w:val="00E07A98"/>
    <w:rsid w:val="00E13CFF"/>
    <w:rsid w:val="00E219CC"/>
    <w:rsid w:val="00E240C2"/>
    <w:rsid w:val="00E25DBA"/>
    <w:rsid w:val="00E27AA7"/>
    <w:rsid w:val="00E307C3"/>
    <w:rsid w:val="00E37636"/>
    <w:rsid w:val="00E37973"/>
    <w:rsid w:val="00E7299F"/>
    <w:rsid w:val="00E73818"/>
    <w:rsid w:val="00E7429D"/>
    <w:rsid w:val="00E82784"/>
    <w:rsid w:val="00E8314B"/>
    <w:rsid w:val="00E9192A"/>
    <w:rsid w:val="00E944A1"/>
    <w:rsid w:val="00EA23EA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3B6CA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3B6CA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8FFC9-6E33-4D41-8107-06011A178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96</cp:revision>
  <cp:lastPrinted>2017-04-21T02:03:00Z</cp:lastPrinted>
  <dcterms:created xsi:type="dcterms:W3CDTF">2015-03-25T00:17:00Z</dcterms:created>
  <dcterms:modified xsi:type="dcterms:W3CDTF">2017-04-21T02:08:00Z</dcterms:modified>
</cp:coreProperties>
</file>