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C770E">
        <w:rPr>
          <w:rFonts w:ascii="Times New Roman" w:hAnsi="Times New Roman"/>
          <w:sz w:val="28"/>
          <w:szCs w:val="28"/>
        </w:rPr>
        <w:t>36</w:t>
      </w:r>
      <w:r w:rsidR="005D75EA">
        <w:rPr>
          <w:rFonts w:ascii="Times New Roman" w:hAnsi="Times New Roman"/>
          <w:sz w:val="28"/>
          <w:szCs w:val="28"/>
        </w:rPr>
        <w:t>9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5D75EA" w:rsidRPr="009D4E65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г. Белогорска и Белогорского района </w:t>
      </w:r>
      <w:proofErr w:type="gramStart"/>
      <w:r w:rsidR="005D75EA" w:rsidRPr="009D4E65">
        <w:rPr>
          <w:b/>
          <w:bCs/>
          <w:i/>
          <w:iCs/>
          <w:snapToGrid w:val="0"/>
          <w:szCs w:val="28"/>
        </w:rPr>
        <w:t xml:space="preserve">( </w:t>
      </w:r>
      <w:proofErr w:type="gramEnd"/>
      <w:r w:rsidR="005D75EA" w:rsidRPr="009D4E65">
        <w:rPr>
          <w:b/>
          <w:bCs/>
          <w:i/>
          <w:iCs/>
          <w:snapToGrid w:val="0"/>
          <w:szCs w:val="28"/>
        </w:rPr>
        <w:t xml:space="preserve">с. Васильевка, с. Луговое) к сетям 10/0,4 </w:t>
      </w:r>
      <w:proofErr w:type="spellStart"/>
      <w:r w:rsidR="005D75EA" w:rsidRPr="009D4E65">
        <w:rPr>
          <w:b/>
          <w:bCs/>
          <w:i/>
          <w:iCs/>
          <w:snapToGrid w:val="0"/>
          <w:szCs w:val="28"/>
        </w:rPr>
        <w:t>кВ</w:t>
      </w:r>
      <w:proofErr w:type="spellEnd"/>
      <w:r w:rsidR="005D75EA">
        <w:rPr>
          <w:b/>
          <w:bCs/>
          <w:i/>
          <w:iCs/>
          <w:snapToGrid w:val="0"/>
          <w:szCs w:val="28"/>
        </w:rPr>
        <w:t xml:space="preserve"> </w:t>
      </w:r>
      <w:r w:rsidR="005D75EA" w:rsidRPr="00047F77">
        <w:rPr>
          <w:b/>
          <w:bCs/>
          <w:szCs w:val="28"/>
        </w:rPr>
        <w:t xml:space="preserve">№ </w:t>
      </w:r>
      <w:r w:rsidR="005D75EA">
        <w:rPr>
          <w:b/>
          <w:bCs/>
          <w:szCs w:val="28"/>
        </w:rPr>
        <w:t>2045</w:t>
      </w:r>
      <w:r w:rsidR="00876138" w:rsidRPr="00047F7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раздел  2.1.1.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4C4C8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4C4C88">
              <w:rPr>
                <w:b/>
                <w:sz w:val="24"/>
                <w:szCs w:val="24"/>
              </w:rPr>
              <w:t>07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BC770E">
              <w:rPr>
                <w:b/>
                <w:sz w:val="24"/>
                <w:szCs w:val="24"/>
              </w:rPr>
              <w:t>апрел</w:t>
            </w:r>
            <w:r w:rsidR="00C6320E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5D75EA" w:rsidRPr="005D75EA">
        <w:rPr>
          <w:b/>
          <w:i/>
          <w:sz w:val="26"/>
          <w:szCs w:val="26"/>
        </w:rPr>
        <w:t>31704873728</w:t>
      </w: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D75EA" w:rsidRPr="00723782" w:rsidRDefault="005D75EA" w:rsidP="005D75E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</w:t>
      </w:r>
      <w:r w:rsidRPr="00723782">
        <w:rPr>
          <w:b/>
          <w:bCs/>
          <w:i/>
          <w:iCs/>
          <w:sz w:val="26"/>
          <w:szCs w:val="26"/>
        </w:rPr>
        <w:t xml:space="preserve"> </w:t>
      </w:r>
      <w:r w:rsidRPr="0072378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5D75EA" w:rsidRPr="009B4B7C" w:rsidRDefault="005D75EA" w:rsidP="005D75EA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>Об отклонении заявки ООО «</w:t>
      </w:r>
      <w:proofErr w:type="spellStart"/>
      <w:r>
        <w:rPr>
          <w:bCs/>
          <w:i/>
          <w:iCs/>
          <w:sz w:val="25"/>
          <w:szCs w:val="25"/>
        </w:rPr>
        <w:t>Элмонт</w:t>
      </w:r>
      <w:proofErr w:type="spellEnd"/>
      <w:r w:rsidRPr="009B4B7C">
        <w:rPr>
          <w:bCs/>
          <w:i/>
          <w:iCs/>
          <w:sz w:val="25"/>
          <w:szCs w:val="25"/>
        </w:rPr>
        <w:t>»</w:t>
      </w:r>
    </w:p>
    <w:p w:rsidR="005D75EA" w:rsidRPr="00723782" w:rsidRDefault="005D75EA" w:rsidP="005D75E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23782">
        <w:rPr>
          <w:bCs/>
          <w:i/>
          <w:iCs/>
          <w:sz w:val="26"/>
          <w:szCs w:val="26"/>
        </w:rPr>
        <w:t>соответствующими</w:t>
      </w:r>
      <w:proofErr w:type="gramEnd"/>
      <w:r w:rsidRPr="0072378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D75EA" w:rsidRPr="00723782" w:rsidRDefault="005D75EA" w:rsidP="005D75E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Об </w:t>
      </w:r>
      <w:proofErr w:type="gramStart"/>
      <w:r w:rsidRPr="00723782">
        <w:rPr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Cs/>
          <w:i/>
          <w:iCs/>
          <w:sz w:val="26"/>
          <w:szCs w:val="26"/>
        </w:rPr>
        <w:t xml:space="preserve"> заявок.</w:t>
      </w:r>
    </w:p>
    <w:p w:rsidR="005D75EA" w:rsidRPr="00723782" w:rsidRDefault="005D75EA" w:rsidP="005D75E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>О выборе победителя.</w:t>
      </w:r>
    </w:p>
    <w:p w:rsidR="005D75EA" w:rsidRDefault="005D75EA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5D75EA" w:rsidRDefault="005D75EA" w:rsidP="005D75E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D75EA" w:rsidRDefault="005D75EA" w:rsidP="005D75E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D75EA" w:rsidRDefault="005D75EA" w:rsidP="005D75E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43"/>
        <w:gridCol w:w="4871"/>
      </w:tblGrid>
      <w:tr w:rsidR="005D75EA" w:rsidRPr="003B2180" w:rsidTr="00955293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EA" w:rsidRPr="003B2180" w:rsidRDefault="005D75EA" w:rsidP="009552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5D75EA" w:rsidRPr="003B2180" w:rsidRDefault="005D75EA" w:rsidP="009552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3B2180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3B2180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EA" w:rsidRPr="003B2180" w:rsidRDefault="005D75EA" w:rsidP="009552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EA" w:rsidRPr="003B2180" w:rsidRDefault="005D75EA" w:rsidP="009552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5D75EA" w:rsidRPr="003B2180" w:rsidTr="00955293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EA" w:rsidRPr="003B2180" w:rsidRDefault="005D75EA" w:rsidP="009552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2180">
              <w:rPr>
                <w:b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EA" w:rsidRDefault="005D75EA" w:rsidP="0095529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5D75EA" w:rsidRDefault="005D75EA" w:rsidP="0095529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г. Благовещенск, с. Белогорье, ул. </w:t>
            </w:r>
            <w:proofErr w:type="spellStart"/>
            <w:r>
              <w:rPr>
                <w:sz w:val="24"/>
                <w:szCs w:val="24"/>
              </w:rPr>
              <w:t>Призейская</w:t>
            </w:r>
            <w:proofErr w:type="spellEnd"/>
            <w:r>
              <w:rPr>
                <w:sz w:val="24"/>
                <w:szCs w:val="24"/>
              </w:rPr>
              <w:t>, 4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EA" w:rsidRDefault="005D75EA" w:rsidP="0095529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>1 795 000,00 </w:t>
            </w:r>
            <w:r>
              <w:rPr>
                <w:sz w:val="24"/>
                <w:szCs w:val="24"/>
              </w:rPr>
              <w:t xml:space="preserve">руб. без учета НДС (2 118 100,00  руб. с учетом НДС). </w:t>
            </w:r>
          </w:p>
        </w:tc>
      </w:tr>
      <w:tr w:rsidR="005D75EA" w:rsidRPr="003B2180" w:rsidTr="0095529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EA" w:rsidRPr="003B2180" w:rsidRDefault="005D75EA" w:rsidP="009552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2180">
              <w:rPr>
                <w:b/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EA" w:rsidRDefault="005D75EA" w:rsidP="0095529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5D75EA" w:rsidRDefault="005D75EA" w:rsidP="0095529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Нагорная</w:t>
            </w:r>
            <w:proofErr w:type="gramEnd"/>
            <w:r>
              <w:rPr>
                <w:sz w:val="24"/>
                <w:szCs w:val="24"/>
              </w:rPr>
              <w:t xml:space="preserve"> 19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EA" w:rsidRDefault="005D75EA" w:rsidP="0095529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>1 800 000,00  </w:t>
            </w:r>
            <w:r>
              <w:rPr>
                <w:sz w:val="24"/>
                <w:szCs w:val="24"/>
              </w:rPr>
              <w:t xml:space="preserve">руб. без учета НДС (2 124 000,00  руб. с учетом НДС). </w:t>
            </w:r>
          </w:p>
        </w:tc>
      </w:tr>
      <w:tr w:rsidR="005D75EA" w:rsidRPr="003B2180" w:rsidTr="00955293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EA" w:rsidRPr="003B2180" w:rsidRDefault="005D75EA" w:rsidP="009552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EA" w:rsidRDefault="005D75EA" w:rsidP="0095529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«АСЭСС»</w:t>
            </w:r>
          </w:p>
          <w:p w:rsidR="005D75EA" w:rsidRDefault="005D75EA" w:rsidP="0095529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EA" w:rsidRDefault="005D75EA" w:rsidP="0095529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2 120 000,00  </w:t>
            </w:r>
            <w:r>
              <w:rPr>
                <w:sz w:val="24"/>
                <w:szCs w:val="24"/>
              </w:rPr>
              <w:t xml:space="preserve">руб. без учета НДС (2 501 600,00  руб. с учетом НДС). </w:t>
            </w:r>
          </w:p>
        </w:tc>
      </w:tr>
    </w:tbl>
    <w:p w:rsidR="00863FCF" w:rsidRPr="005D75EA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5D75EA" w:rsidRPr="009B4B7C" w:rsidRDefault="005D75EA" w:rsidP="005D75EA">
      <w:pPr>
        <w:pStyle w:val="21"/>
        <w:ind w:left="360" w:hanging="360"/>
        <w:rPr>
          <w:b/>
          <w:bCs/>
          <w:i/>
          <w:iCs/>
          <w:sz w:val="25"/>
          <w:szCs w:val="25"/>
        </w:rPr>
      </w:pPr>
      <w:r w:rsidRPr="005D75EA">
        <w:rPr>
          <w:b/>
          <w:bCs/>
          <w:i/>
          <w:iCs/>
          <w:sz w:val="26"/>
          <w:szCs w:val="26"/>
        </w:rPr>
        <w:t>ВОПРОС</w:t>
      </w:r>
      <w:r w:rsidRPr="009B4B7C">
        <w:rPr>
          <w:b/>
          <w:bCs/>
          <w:i/>
          <w:iCs/>
          <w:sz w:val="25"/>
          <w:szCs w:val="25"/>
        </w:rPr>
        <w:t xml:space="preserve"> № 2. Об отклонении заявки участника закупки</w:t>
      </w:r>
      <w:r>
        <w:rPr>
          <w:b/>
          <w:bCs/>
          <w:i/>
          <w:iCs/>
          <w:sz w:val="25"/>
          <w:szCs w:val="25"/>
        </w:rPr>
        <w:t xml:space="preserve"> </w:t>
      </w:r>
      <w:r w:rsidRPr="003C4809">
        <w:rPr>
          <w:b/>
          <w:bCs/>
          <w:i/>
          <w:iCs/>
          <w:sz w:val="25"/>
          <w:szCs w:val="25"/>
        </w:rPr>
        <w:t>ООО «</w:t>
      </w:r>
      <w:proofErr w:type="spellStart"/>
      <w:r w:rsidRPr="004B5826">
        <w:rPr>
          <w:b/>
          <w:i/>
          <w:snapToGrid w:val="0"/>
          <w:sz w:val="26"/>
          <w:szCs w:val="26"/>
        </w:rPr>
        <w:t>Элмонт</w:t>
      </w:r>
      <w:proofErr w:type="spellEnd"/>
      <w:r w:rsidRPr="003C4809">
        <w:rPr>
          <w:b/>
          <w:bCs/>
          <w:i/>
          <w:iCs/>
          <w:sz w:val="25"/>
          <w:szCs w:val="25"/>
        </w:rPr>
        <w:t>»</w:t>
      </w:r>
    </w:p>
    <w:p w:rsidR="005D75EA" w:rsidRPr="009B4B7C" w:rsidRDefault="005D75EA" w:rsidP="005D75EA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5D75EA" w:rsidRPr="009B4B7C" w:rsidRDefault="005D75EA" w:rsidP="005D75EA">
      <w:pPr>
        <w:spacing w:line="240" w:lineRule="auto"/>
        <w:rPr>
          <w:sz w:val="25"/>
          <w:szCs w:val="25"/>
        </w:rPr>
      </w:pPr>
      <w:r w:rsidRPr="009B4B7C">
        <w:rPr>
          <w:sz w:val="25"/>
          <w:szCs w:val="25"/>
        </w:rPr>
        <w:tab/>
        <w:t xml:space="preserve">Отклонить заявку Участника </w:t>
      </w:r>
      <w:r w:rsidRPr="004B5826">
        <w:rPr>
          <w:b/>
          <w:i/>
          <w:sz w:val="26"/>
          <w:szCs w:val="26"/>
        </w:rPr>
        <w:t>ООО «</w:t>
      </w:r>
      <w:proofErr w:type="spellStart"/>
      <w:r w:rsidRPr="004B5826">
        <w:rPr>
          <w:b/>
          <w:i/>
          <w:sz w:val="26"/>
          <w:szCs w:val="26"/>
        </w:rPr>
        <w:t>Элмонт</w:t>
      </w:r>
      <w:proofErr w:type="spellEnd"/>
      <w:r w:rsidRPr="004B5826">
        <w:rPr>
          <w:b/>
          <w:i/>
          <w:sz w:val="26"/>
          <w:szCs w:val="26"/>
        </w:rPr>
        <w:t xml:space="preserve">» </w:t>
      </w:r>
      <w:r w:rsidRPr="004B5826">
        <w:rPr>
          <w:sz w:val="26"/>
          <w:szCs w:val="26"/>
        </w:rPr>
        <w:t xml:space="preserve">г. Благовещенск, ул. </w:t>
      </w:r>
      <w:proofErr w:type="gramStart"/>
      <w:r w:rsidRPr="004B5826">
        <w:rPr>
          <w:sz w:val="26"/>
          <w:szCs w:val="26"/>
        </w:rPr>
        <w:t>Нагорная</w:t>
      </w:r>
      <w:proofErr w:type="gramEnd"/>
      <w:r w:rsidRPr="004B5826">
        <w:rPr>
          <w:sz w:val="26"/>
          <w:szCs w:val="26"/>
        </w:rPr>
        <w:t xml:space="preserve"> 19</w:t>
      </w:r>
      <w:r>
        <w:rPr>
          <w:sz w:val="26"/>
          <w:szCs w:val="26"/>
        </w:rPr>
        <w:t xml:space="preserve"> </w:t>
      </w:r>
      <w:r w:rsidRPr="009B4B7C">
        <w:rPr>
          <w:sz w:val="25"/>
          <w:szCs w:val="25"/>
        </w:rPr>
        <w:t>от дальнейшего расс</w:t>
      </w:r>
      <w:r>
        <w:rPr>
          <w:sz w:val="25"/>
          <w:szCs w:val="25"/>
        </w:rPr>
        <w:t>мотрения на основании пункта</w:t>
      </w:r>
      <w:r w:rsidRPr="009B4B7C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2.4.2.4 «в» </w:t>
      </w:r>
      <w:r w:rsidRPr="009B4B7C">
        <w:rPr>
          <w:sz w:val="25"/>
          <w:szCs w:val="25"/>
        </w:rPr>
        <w:t xml:space="preserve"> Документации о закупке</w:t>
      </w:r>
      <w:r>
        <w:rPr>
          <w:sz w:val="25"/>
          <w:szCs w:val="25"/>
        </w:rPr>
        <w:t xml:space="preserve"> (у</w:t>
      </w:r>
      <w:r>
        <w:rPr>
          <w:sz w:val="26"/>
          <w:szCs w:val="26"/>
        </w:rPr>
        <w:t>частник не представил никаких документов, требуемых в соответствии с условиями Документации о закупке, что не соответствует п. 2.3.1.3 Документации о закупке)</w:t>
      </w:r>
    </w:p>
    <w:p w:rsidR="005D75EA" w:rsidRDefault="005D75EA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A34C8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D75EA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2F183F" w:rsidRDefault="002F183F" w:rsidP="002F183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D75EA" w:rsidRDefault="005D75EA" w:rsidP="005D75EA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Признать заявки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Энергострой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 г. Благовещенск, с. Белогорье, ул. </w:t>
      </w:r>
      <w:proofErr w:type="spellStart"/>
      <w:r>
        <w:rPr>
          <w:sz w:val="26"/>
          <w:szCs w:val="26"/>
        </w:rPr>
        <w:t>Призейская</w:t>
      </w:r>
      <w:proofErr w:type="spellEnd"/>
      <w:r>
        <w:rPr>
          <w:sz w:val="26"/>
          <w:szCs w:val="26"/>
        </w:rPr>
        <w:t xml:space="preserve">, 4, </w:t>
      </w:r>
      <w:r>
        <w:rPr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 xml:space="preserve">ООО «АСЭСС» </w:t>
      </w:r>
      <w:r>
        <w:rPr>
          <w:sz w:val="26"/>
          <w:szCs w:val="26"/>
        </w:rPr>
        <w:t>г. Благовещенск ул. 50 лет Октября 228</w:t>
      </w:r>
      <w:r w:rsidRPr="004B5826">
        <w:rPr>
          <w:sz w:val="26"/>
          <w:szCs w:val="26"/>
          <w:lang w:eastAsia="en-US"/>
        </w:rPr>
        <w:t xml:space="preserve"> </w:t>
      </w:r>
      <w:r w:rsidRPr="004B5826">
        <w:rPr>
          <w:b/>
          <w:bCs/>
          <w:sz w:val="26"/>
          <w:szCs w:val="26"/>
        </w:rPr>
        <w:t xml:space="preserve"> </w:t>
      </w:r>
      <w:r w:rsidRPr="00C231E4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CA34C8" w:rsidRPr="00123F9B" w:rsidRDefault="00CA34C8" w:rsidP="00CA34C8">
      <w:pPr>
        <w:pStyle w:val="a4"/>
        <w:rPr>
          <w:b/>
          <w:bCs/>
          <w:i/>
          <w:iC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D75EA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5D75EA" w:rsidRDefault="005D75EA" w:rsidP="005D75E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D75EA" w:rsidRDefault="005D75EA" w:rsidP="005D75EA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811"/>
        <w:gridCol w:w="2268"/>
      </w:tblGrid>
      <w:tr w:rsidR="005D75EA" w:rsidRPr="006C49B7" w:rsidTr="0095529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EA" w:rsidRPr="006C49B7" w:rsidRDefault="005D75EA" w:rsidP="0095529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6C49B7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6C49B7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6C49B7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6C49B7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EA" w:rsidRPr="006C49B7" w:rsidRDefault="005D75EA" w:rsidP="0095529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6C49B7">
              <w:rPr>
                <w:b/>
                <w:i/>
                <w:sz w:val="20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EA" w:rsidRPr="006C49B7" w:rsidRDefault="005D75EA" w:rsidP="0095529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6C49B7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5D75EA" w:rsidRPr="003B2180" w:rsidTr="0095529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EA" w:rsidRPr="003B2180" w:rsidRDefault="005D75EA" w:rsidP="0095529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EA" w:rsidRDefault="005D75EA" w:rsidP="0095529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5D75EA" w:rsidRDefault="005D75EA" w:rsidP="0095529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г. Благовещенск, с. Белогорье, ул. </w:t>
            </w:r>
            <w:proofErr w:type="spellStart"/>
            <w:r>
              <w:rPr>
                <w:sz w:val="24"/>
                <w:szCs w:val="24"/>
              </w:rPr>
              <w:t>Призейская</w:t>
            </w:r>
            <w:proofErr w:type="spellEnd"/>
            <w:r>
              <w:rPr>
                <w:sz w:val="24"/>
                <w:szCs w:val="24"/>
              </w:rPr>
              <w:t>,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EA" w:rsidRPr="003B2180" w:rsidRDefault="005D75EA" w:rsidP="00955293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1 795 000,00 </w:t>
            </w:r>
          </w:p>
        </w:tc>
      </w:tr>
      <w:tr w:rsidR="005D75EA" w:rsidRPr="003B2180" w:rsidTr="0095529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EA" w:rsidRPr="003B2180" w:rsidRDefault="005D75EA" w:rsidP="0095529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2180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EA" w:rsidRDefault="005D75EA" w:rsidP="0095529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«АСЭСС»</w:t>
            </w:r>
          </w:p>
          <w:p w:rsidR="005D75EA" w:rsidRDefault="005D75EA" w:rsidP="0095529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EA" w:rsidRPr="003B2180" w:rsidRDefault="005D75EA" w:rsidP="0095529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2 120 000,00  </w:t>
            </w:r>
          </w:p>
        </w:tc>
      </w:tr>
    </w:tbl>
    <w:p w:rsidR="00252B9E" w:rsidRPr="00123F9B" w:rsidRDefault="00252B9E" w:rsidP="00CD3D25">
      <w:pPr>
        <w:autoSpaceDE w:val="0"/>
        <w:autoSpaceDN w:val="0"/>
        <w:spacing w:before="60" w:line="240" w:lineRule="auto"/>
        <w:rPr>
          <w:cap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D75EA">
        <w:rPr>
          <w:b/>
          <w:bCs/>
          <w:i/>
          <w:iCs/>
          <w:sz w:val="26"/>
          <w:szCs w:val="26"/>
        </w:rPr>
        <w:t>5</w:t>
      </w:r>
      <w:r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CA34C8" w:rsidRDefault="00CA34C8" w:rsidP="00CA34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D75EA" w:rsidRDefault="00CA34C8" w:rsidP="005D75EA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2F183F">
        <w:rPr>
          <w:sz w:val="26"/>
          <w:szCs w:val="26"/>
        </w:rPr>
        <w:t xml:space="preserve">Планируемая стоимость закупки в </w:t>
      </w:r>
      <w:proofErr w:type="gramStart"/>
      <w:r w:rsidR="002F183F">
        <w:rPr>
          <w:sz w:val="26"/>
          <w:szCs w:val="26"/>
        </w:rPr>
        <w:t>соответствии</w:t>
      </w:r>
      <w:proofErr w:type="gramEnd"/>
      <w:r w:rsidR="002F183F">
        <w:rPr>
          <w:sz w:val="26"/>
          <w:szCs w:val="26"/>
        </w:rPr>
        <w:t xml:space="preserve"> с ГКПЗ: </w:t>
      </w:r>
      <w:r w:rsidR="005D75EA" w:rsidRPr="004B5826">
        <w:rPr>
          <w:b/>
          <w:i/>
          <w:sz w:val="26"/>
          <w:szCs w:val="26"/>
        </w:rPr>
        <w:t xml:space="preserve">2 122 019,63 </w:t>
      </w:r>
      <w:r w:rsidR="005D75EA" w:rsidRPr="004B5826">
        <w:rPr>
          <w:sz w:val="26"/>
          <w:szCs w:val="26"/>
        </w:rPr>
        <w:t>рублей без учета НДС (2 503 983,16</w:t>
      </w:r>
      <w:r w:rsidR="005D75EA">
        <w:rPr>
          <w:sz w:val="26"/>
          <w:szCs w:val="26"/>
        </w:rPr>
        <w:t xml:space="preserve"> руб. с учетом НДС).</w:t>
      </w:r>
    </w:p>
    <w:p w:rsidR="005D75EA" w:rsidRPr="009D4E65" w:rsidRDefault="005D75EA" w:rsidP="005D75EA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b/>
          <w:sz w:val="26"/>
          <w:szCs w:val="26"/>
        </w:rPr>
      </w:pPr>
      <w:proofErr w:type="gramStart"/>
      <w:r w:rsidRPr="006C49B7">
        <w:rPr>
          <w:sz w:val="26"/>
          <w:szCs w:val="26"/>
        </w:rPr>
        <w:t xml:space="preserve">На основании приведенной итоговой </w:t>
      </w:r>
      <w:proofErr w:type="spellStart"/>
      <w:r w:rsidRPr="006C49B7">
        <w:rPr>
          <w:sz w:val="26"/>
          <w:szCs w:val="26"/>
        </w:rPr>
        <w:t>ранжировки</w:t>
      </w:r>
      <w:proofErr w:type="spellEnd"/>
      <w:r w:rsidRPr="006C49B7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9D4E65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г. Белогорска и Белогорского района (с. Васильевка, с. Луговое) к сетям 10/0,4 </w:t>
      </w:r>
      <w:proofErr w:type="spellStart"/>
      <w:r w:rsidRPr="009D4E65">
        <w:rPr>
          <w:b/>
          <w:bCs/>
          <w:i/>
          <w:iCs/>
          <w:sz w:val="26"/>
          <w:szCs w:val="26"/>
        </w:rPr>
        <w:t>кВ</w:t>
      </w:r>
      <w:proofErr w:type="spellEnd"/>
      <w:r w:rsidRPr="009D4E65">
        <w:rPr>
          <w:b/>
          <w:bCs/>
          <w:i/>
          <w:iCs/>
          <w:sz w:val="26"/>
          <w:szCs w:val="26"/>
        </w:rPr>
        <w:t xml:space="preserve"> </w:t>
      </w:r>
      <w:r w:rsidRPr="009D4E6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9D4E65">
        <w:rPr>
          <w:sz w:val="26"/>
          <w:szCs w:val="26"/>
        </w:rPr>
        <w:t>ранжировке</w:t>
      </w:r>
      <w:proofErr w:type="spellEnd"/>
      <w:r w:rsidRPr="009D4E65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9D4E65">
        <w:rPr>
          <w:b/>
          <w:i/>
          <w:sz w:val="26"/>
          <w:szCs w:val="26"/>
        </w:rPr>
        <w:t xml:space="preserve"> ООО «</w:t>
      </w:r>
      <w:proofErr w:type="spellStart"/>
      <w:r w:rsidRPr="009D4E65">
        <w:rPr>
          <w:b/>
          <w:i/>
          <w:sz w:val="26"/>
          <w:szCs w:val="26"/>
        </w:rPr>
        <w:t>Энергострой</w:t>
      </w:r>
      <w:proofErr w:type="spellEnd"/>
      <w:r w:rsidRPr="009D4E65">
        <w:rPr>
          <w:b/>
          <w:i/>
          <w:sz w:val="26"/>
          <w:szCs w:val="26"/>
        </w:rPr>
        <w:t xml:space="preserve">» </w:t>
      </w:r>
      <w:r w:rsidRPr="009D4E65">
        <w:rPr>
          <w:sz w:val="26"/>
          <w:szCs w:val="26"/>
        </w:rPr>
        <w:t xml:space="preserve"> г. Благовещенск, с. Белогорье, ул. </w:t>
      </w:r>
      <w:proofErr w:type="spellStart"/>
      <w:r w:rsidRPr="009D4E65">
        <w:rPr>
          <w:sz w:val="26"/>
          <w:szCs w:val="26"/>
        </w:rPr>
        <w:t>Призейская</w:t>
      </w:r>
      <w:proofErr w:type="spellEnd"/>
      <w:r w:rsidRPr="009D4E65">
        <w:rPr>
          <w:sz w:val="26"/>
          <w:szCs w:val="26"/>
        </w:rPr>
        <w:t xml:space="preserve">, 4: на условиях: стоимость заявки </w:t>
      </w:r>
      <w:r w:rsidRPr="009D4E65">
        <w:rPr>
          <w:sz w:val="26"/>
          <w:szCs w:val="26"/>
          <w:lang w:eastAsia="en-US"/>
        </w:rPr>
        <w:t xml:space="preserve"> </w:t>
      </w:r>
      <w:r w:rsidRPr="009D4E65">
        <w:rPr>
          <w:b/>
          <w:bCs/>
          <w:i/>
          <w:sz w:val="26"/>
          <w:szCs w:val="26"/>
          <w:lang w:eastAsia="en-US"/>
        </w:rPr>
        <w:t>1 795 000,00 </w:t>
      </w:r>
      <w:r w:rsidRPr="009D4E65">
        <w:rPr>
          <w:sz w:val="26"/>
          <w:szCs w:val="26"/>
          <w:lang w:eastAsia="en-US"/>
        </w:rPr>
        <w:t>руб. без учета НДС (2 118 100,00  руб. с учетом НДС). Срок выполнения работ: с момента заключения договора по 30.04.2017 г. Условия оплаты: в течение 30 календарных дней с момента подписания актов выполненных работ. Гарантийные обязательства: гарантия подрядчика на своевременное и качественное выполнение работ, а также на устранение дефектов по его вине составляет 5 лет. Гарантия на материалы и оборудование, поставляемые подрядчиком 5 лет.</w:t>
      </w:r>
    </w:p>
    <w:p w:rsidR="00CA34C8" w:rsidRPr="002829CE" w:rsidRDefault="00CA34C8" w:rsidP="005D75EA">
      <w:pPr>
        <w:pStyle w:val="a9"/>
        <w:tabs>
          <w:tab w:val="left" w:pos="851"/>
        </w:tabs>
        <w:autoSpaceDE w:val="0"/>
        <w:autoSpaceDN w:val="0"/>
        <w:snapToGrid w:val="0"/>
        <w:spacing w:before="60" w:line="240" w:lineRule="auto"/>
        <w:ind w:left="567"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proofErr w:type="spellStart"/>
      <w:r w:rsidRPr="00123F9B">
        <w:rPr>
          <w:b/>
          <w:sz w:val="24"/>
          <w:szCs w:val="26"/>
        </w:rPr>
        <w:t>Коврижкина</w:t>
      </w:r>
      <w:proofErr w:type="spellEnd"/>
      <w:r w:rsidRPr="00123F9B">
        <w:rPr>
          <w:b/>
          <w:sz w:val="24"/>
          <w:szCs w:val="26"/>
        </w:rPr>
        <w:t xml:space="preserve">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045" w:rsidRDefault="00535045" w:rsidP="00355095">
      <w:pPr>
        <w:spacing w:line="240" w:lineRule="auto"/>
      </w:pPr>
      <w:r>
        <w:separator/>
      </w:r>
    </w:p>
  </w:endnote>
  <w:endnote w:type="continuationSeparator" w:id="0">
    <w:p w:rsidR="00535045" w:rsidRDefault="005350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4C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4C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045" w:rsidRDefault="00535045" w:rsidP="00355095">
      <w:pPr>
        <w:spacing w:line="240" w:lineRule="auto"/>
      </w:pPr>
      <w:r>
        <w:separator/>
      </w:r>
    </w:p>
  </w:footnote>
  <w:footnote w:type="continuationSeparator" w:id="0">
    <w:p w:rsidR="00535045" w:rsidRDefault="005350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34C8">
      <w:rPr>
        <w:i/>
        <w:sz w:val="20"/>
      </w:rPr>
      <w:t>20</w:t>
    </w:r>
    <w:r w:rsidR="00EB55DA">
      <w:rPr>
        <w:i/>
        <w:sz w:val="20"/>
      </w:rPr>
      <w:t>4</w:t>
    </w:r>
    <w:r w:rsidR="005D75EA">
      <w:rPr>
        <w:i/>
        <w:sz w:val="20"/>
      </w:rPr>
      <w:t>5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082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E5ECD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183F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4C88"/>
    <w:rsid w:val="004D1A37"/>
    <w:rsid w:val="004D6055"/>
    <w:rsid w:val="0050702A"/>
    <w:rsid w:val="00515CBE"/>
    <w:rsid w:val="00522D33"/>
    <w:rsid w:val="00526FD4"/>
    <w:rsid w:val="00535045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5EA"/>
    <w:rsid w:val="005D7BA8"/>
    <w:rsid w:val="005E1345"/>
    <w:rsid w:val="005E34D0"/>
    <w:rsid w:val="005E456E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4BE3"/>
    <w:rsid w:val="007C54CF"/>
    <w:rsid w:val="007D17EB"/>
    <w:rsid w:val="00801B27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76138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732"/>
    <w:rsid w:val="009C0CEC"/>
    <w:rsid w:val="009C449E"/>
    <w:rsid w:val="009C637C"/>
    <w:rsid w:val="009D31B9"/>
    <w:rsid w:val="009E1E8C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C770E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CE5E98"/>
    <w:rsid w:val="00CF4F8A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A3AA3"/>
    <w:rsid w:val="00EB0EC9"/>
    <w:rsid w:val="00EB25E3"/>
    <w:rsid w:val="00EB55DA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104</cp:revision>
  <cp:lastPrinted>2017-04-07T02:49:00Z</cp:lastPrinted>
  <dcterms:created xsi:type="dcterms:W3CDTF">2014-08-07T23:18:00Z</dcterms:created>
  <dcterms:modified xsi:type="dcterms:W3CDTF">2017-04-07T07:21:00Z</dcterms:modified>
</cp:coreProperties>
</file>