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A2666" w:rsidRPr="006A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375/УЭ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807A4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0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E9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D92747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 w:rsidR="00C807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предложений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C807A4" w:rsidRPr="00C807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6A2666" w:rsidRPr="006A26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Комплексное обследование производственных зданий и сооружений, филиал ЭС ЕАО</w:t>
      </w:r>
      <w:r w:rsidR="00C807A4" w:rsidRPr="00C807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405FD4" w:rsidRPr="00405F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(закупка № </w:t>
      </w:r>
      <w:r w:rsidR="006A26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1200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6A2666" w:rsidRPr="006A2666" w:rsidRDefault="006A2666" w:rsidP="006A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6A2666" w:rsidRPr="006A2666" w:rsidRDefault="006A2666" w:rsidP="006A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A2666" w:rsidRPr="006A2666" w:rsidRDefault="006A2666" w:rsidP="006A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>09:10 28.03.2017</w:t>
      </w:r>
    </w:p>
    <w:p w:rsidR="006A2666" w:rsidRPr="006A2666" w:rsidRDefault="006A2666" w:rsidP="006A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6A2666" w:rsidRPr="006A2666" w:rsidRDefault="006A2666" w:rsidP="006A2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6A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706"/>
        <w:gridCol w:w="4448"/>
      </w:tblGrid>
      <w:tr w:rsidR="006A2666" w:rsidRPr="006A2666" w:rsidTr="006A266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06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448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предложений</w:t>
            </w:r>
          </w:p>
        </w:tc>
      </w:tr>
      <w:tr w:rsidR="006A2666" w:rsidRPr="006A2666" w:rsidTr="006A266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06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 xml:space="preserve">ООО "ИТК ТЕХНОЛОГИЯ" (690001, Россия, Приморский край, г. Владивосток, ул. </w:t>
            </w:r>
            <w:proofErr w:type="spellStart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Светланская</w:t>
            </w:r>
            <w:proofErr w:type="spellEnd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, д. 167, оф. 19)</w:t>
            </w:r>
          </w:p>
        </w:tc>
        <w:tc>
          <w:tcPr>
            <w:tcW w:w="4448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Заявка: подана 27.03.2017 в 08:18</w:t>
            </w: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br/>
              <w:t>Цена: 379 000,00 руб. (НДС не облагается)</w:t>
            </w:r>
          </w:p>
        </w:tc>
      </w:tr>
      <w:tr w:rsidR="006A2666" w:rsidRPr="006A2666" w:rsidTr="006A266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06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ТехСтандарт</w:t>
            </w:r>
            <w:proofErr w:type="spellEnd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 xml:space="preserve">" (681000, Хабаровский край, г. Комсомольск-на-Амуре, ул. </w:t>
            </w:r>
            <w:proofErr w:type="gramStart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, д. 73, кв. 82)</w:t>
            </w:r>
          </w:p>
        </w:tc>
        <w:tc>
          <w:tcPr>
            <w:tcW w:w="4448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Заявка: подана 27.03.2017 в 08:40</w:t>
            </w: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br/>
              <w:t>Цена: 680 026,00 руб. (НДС не облагается)</w:t>
            </w:r>
          </w:p>
        </w:tc>
      </w:tr>
      <w:tr w:rsidR="006A2666" w:rsidRPr="006A2666" w:rsidTr="006A266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06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 xml:space="preserve">ООО "ЦНСЭ ЭЖЕН" (115682, Россия, г. Москва, ул. </w:t>
            </w:r>
            <w:proofErr w:type="spellStart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Шипиловская</w:t>
            </w:r>
            <w:proofErr w:type="spellEnd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, д. 64, стр. 1)</w:t>
            </w:r>
          </w:p>
        </w:tc>
        <w:tc>
          <w:tcPr>
            <w:tcW w:w="4448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Заявка, подана 24.03.2017 в 11:44</w:t>
            </w: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br/>
              <w:t>Цена: 814 341,60 руб. (цена без НДС: 690 120,00 руб.)</w:t>
            </w:r>
          </w:p>
        </w:tc>
      </w:tr>
      <w:tr w:rsidR="006A2666" w:rsidRPr="006A2666" w:rsidTr="006A266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06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ООО "СПТК" (455000, РФ, Россия, Челябинская обл., г. Магнитогорск, ул. Суворова, д. 134, кв. 79)</w:t>
            </w:r>
            <w:proofErr w:type="gramEnd"/>
          </w:p>
        </w:tc>
        <w:tc>
          <w:tcPr>
            <w:tcW w:w="4448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Заявка, подана 27.03.2017 в 07:23</w:t>
            </w: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br/>
              <w:t>Цена: 700 000,00 руб. (НДС не облагается)</w:t>
            </w:r>
          </w:p>
        </w:tc>
      </w:tr>
      <w:tr w:rsidR="006A2666" w:rsidRPr="006A2666" w:rsidTr="006A266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06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ООО "ЭКСПЕРТЦЕНТР" (603064, Россия, Нижегородская область, ул. Окская Гавань, д. 3, корпус 1, оф. 4)</w:t>
            </w:r>
            <w:bookmarkStart w:id="0" w:name="_GoBack"/>
            <w:bookmarkEnd w:id="0"/>
          </w:p>
        </w:tc>
        <w:tc>
          <w:tcPr>
            <w:tcW w:w="4448" w:type="dxa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Заявка, подана 17.03.2017 в 11:46</w:t>
            </w: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br/>
              <w:t>Цена: 750 000,00 руб. (НДС не облагается)</w:t>
            </w:r>
          </w:p>
        </w:tc>
      </w:tr>
    </w:tbl>
    <w:p w:rsidR="00E938CA" w:rsidRPr="00D92747" w:rsidRDefault="00405FD4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27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8CA" w:rsidRPr="00D92747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E938CA" w:rsidRPr="00D92747" w:rsidRDefault="00E938CA" w:rsidP="00E938CA">
      <w:pPr>
        <w:pStyle w:val="a3"/>
        <w:spacing w:before="0" w:beforeAutospacing="0" w:after="0" w:afterAutospacing="0"/>
        <w:jc w:val="both"/>
      </w:pPr>
      <w:r w:rsidRPr="00D92747">
        <w:t xml:space="preserve">Утвердить протокол заседания закупочной комиссии по вскрытию конвертов, поступивших на запрос </w:t>
      </w:r>
      <w:r w:rsidR="00C807A4">
        <w:t>предложений</w:t>
      </w:r>
      <w:r w:rsidRPr="00D92747">
        <w:t>.</w:t>
      </w:r>
    </w:p>
    <w:p w:rsidR="00E938CA" w:rsidRPr="00D92747" w:rsidRDefault="00E938C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  <w:r w:rsidR="006A2666">
        <w:rPr>
          <w:b/>
          <w:sz w:val="20"/>
          <w:szCs w:val="20"/>
        </w:rPr>
        <w:t xml:space="preserve"> </w:t>
      </w:r>
      <w:r w:rsidR="00AC5AA5">
        <w:rPr>
          <w:b/>
          <w:sz w:val="20"/>
          <w:szCs w:val="20"/>
        </w:rPr>
        <w:t xml:space="preserve"> </w:t>
      </w: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62" w:rsidRDefault="00142562" w:rsidP="000F4708">
      <w:pPr>
        <w:spacing w:after="0" w:line="240" w:lineRule="auto"/>
      </w:pPr>
      <w:r>
        <w:separator/>
      </w:r>
    </w:p>
  </w:endnote>
  <w:endnote w:type="continuationSeparator" w:id="0">
    <w:p w:rsidR="00142562" w:rsidRDefault="0014256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62" w:rsidRDefault="00142562" w:rsidP="000F4708">
      <w:pPr>
        <w:spacing w:after="0" w:line="240" w:lineRule="auto"/>
      </w:pPr>
      <w:r>
        <w:separator/>
      </w:r>
    </w:p>
  </w:footnote>
  <w:footnote w:type="continuationSeparator" w:id="0">
    <w:p w:rsidR="00142562" w:rsidRDefault="0014256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2562"/>
    <w:rsid w:val="00143A90"/>
    <w:rsid w:val="00156ED5"/>
    <w:rsid w:val="001673C5"/>
    <w:rsid w:val="00176207"/>
    <w:rsid w:val="00181550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5FD4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A2666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5FE8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D14C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07A4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92747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9801-B608-46FA-8050-7586B7F1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38</cp:revision>
  <cp:lastPrinted>2017-03-28T06:09:00Z</cp:lastPrinted>
  <dcterms:created xsi:type="dcterms:W3CDTF">2015-02-12T07:40:00Z</dcterms:created>
  <dcterms:modified xsi:type="dcterms:W3CDTF">2017-03-28T06:29:00Z</dcterms:modified>
</cp:coreProperties>
</file>