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E7322C" w:rsidRPr="00943793" w:rsidRDefault="00E7322C" w:rsidP="00943793">
      <w:pPr>
        <w:shd w:val="clear" w:color="auto" w:fill="FFFFFF"/>
        <w:jc w:val="center"/>
        <w:rPr>
          <w:b/>
          <w:bCs/>
          <w:sz w:val="26"/>
          <w:szCs w:val="26"/>
        </w:rPr>
      </w:pP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CE3A0D">
        <w:t xml:space="preserve">      </w:t>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880075" w:rsidRPr="00943793" w:rsidRDefault="00BB4164" w:rsidP="00BB4164">
      <w:pPr>
        <w:shd w:val="clear" w:color="auto" w:fill="FFFFFF"/>
        <w:tabs>
          <w:tab w:val="left" w:pos="709"/>
          <w:tab w:val="left" w:pos="1276"/>
          <w:tab w:val="left" w:pos="1418"/>
        </w:tabs>
        <w:ind w:firstLine="709"/>
        <w:jc w:val="both"/>
      </w:pPr>
      <w:proofErr w:type="gramStart"/>
      <w:r w:rsidRPr="002C2FBE">
        <w:rPr>
          <w:b/>
        </w:rPr>
        <w:t>Акционерное общество «Дальневосточная распределительная сетевая компания» (АО «ДРСК»),</w:t>
      </w:r>
      <w:r>
        <w:t xml:space="preserve"> </w:t>
      </w:r>
      <w:r w:rsidRPr="002C2FBE">
        <w:t>именуемое в дальнейшем «Заказчик», в лице</w:t>
      </w:r>
      <w:r>
        <w:t xml:space="preserve"> </w:t>
      </w:r>
      <w:r w:rsidRPr="00F0242F">
        <w:t xml:space="preserve">директора филиала АО «ДРСК» - «Южно-Якутские электрические сети» </w:t>
      </w:r>
      <w:r w:rsidRPr="00F0242F">
        <w:rPr>
          <w:b/>
        </w:rPr>
        <w:t>Шкурко Игоря Васильевича</w:t>
      </w:r>
      <w:r w:rsidRPr="002C2FBE">
        <w:t xml:space="preserve">, действующего на основании </w:t>
      </w:r>
      <w:r>
        <w:t>д</w:t>
      </w:r>
      <w:r w:rsidRPr="002C2FBE">
        <w:t>овер</w:t>
      </w:r>
      <w:r>
        <w:t>енности от «01» января 2017</w:t>
      </w:r>
      <w:r w:rsidRPr="002C2FBE">
        <w:t>г.</w:t>
      </w:r>
      <w:r w:rsidR="00CE3A0D">
        <w:t xml:space="preserve"> </w:t>
      </w:r>
      <w:r w:rsidRPr="002C2FBE">
        <w:t>№</w:t>
      </w:r>
      <w:r w:rsidR="00CE3A0D">
        <w:t xml:space="preserve"> </w:t>
      </w:r>
      <w:r>
        <w:t>14</w:t>
      </w:r>
      <w:r w:rsidR="00010224" w:rsidRPr="00943793">
        <w:t>, с одной стороны, и</w:t>
      </w:r>
      <w:r>
        <w:t xml:space="preserve"> ___________</w:t>
      </w:r>
      <w:r w:rsidR="001C1B8E" w:rsidRPr="00943793">
        <w:t>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roofErr w:type="gramEnd"/>
    </w:p>
    <w:p w:rsidR="006E1D33" w:rsidRPr="00943793" w:rsidRDefault="006E1D33" w:rsidP="00943793">
      <w:pPr>
        <w:shd w:val="clear" w:color="auto" w:fill="FFFFFF"/>
        <w:ind w:firstLine="709"/>
        <w:jc w:val="both"/>
      </w:pPr>
      <w:r w:rsidRPr="00943793">
        <w:rPr>
          <w:i/>
          <w:iCs/>
        </w:rPr>
        <w:t>по результатам проведенной регламентированной процедуры закупки способом ________________ (протокол заседания закупочной комиссии от ________ №______)</w:t>
      </w:r>
      <w:proofErr w:type="gramStart"/>
      <w:r w:rsidRPr="00943793">
        <w:rPr>
          <w:i/>
          <w:iCs/>
        </w:rPr>
        <w:t>,</w:t>
      </w:r>
      <w:r w:rsidRPr="00943793">
        <w:t>з</w:t>
      </w:r>
      <w:proofErr w:type="gramEnd"/>
      <w:r w:rsidRPr="00943793">
        <w:t>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003E6CA7">
        <w:t xml:space="preserve">ты </w:t>
      </w:r>
      <w:proofErr w:type="gramStart"/>
      <w:r w:rsidR="003E6CA7">
        <w:t>по</w:t>
      </w:r>
      <w:proofErr w:type="gramEnd"/>
      <w:r w:rsidRPr="00943793">
        <w:rPr>
          <w:i/>
          <w:iCs/>
        </w:rPr>
        <w:t>:</w:t>
      </w:r>
      <w:r w:rsidRPr="00943793">
        <w:t xml:space="preserve"> </w:t>
      </w:r>
      <w:r w:rsidR="003E6CA7">
        <w:rPr>
          <w:b/>
          <w:i/>
        </w:rPr>
        <w:t>Строительству и реконструкции</w:t>
      </w:r>
      <w:r w:rsidR="003E6CA7" w:rsidRPr="00EE4DF6">
        <w:rPr>
          <w:b/>
          <w:i/>
        </w:rPr>
        <w:t xml:space="preserve"> </w:t>
      </w:r>
      <w:proofErr w:type="gramStart"/>
      <w:r w:rsidR="003E6CA7">
        <w:rPr>
          <w:b/>
          <w:i/>
        </w:rPr>
        <w:t>ВЛ</w:t>
      </w:r>
      <w:proofErr w:type="gramEnd"/>
      <w:r w:rsidR="003E6CA7">
        <w:rPr>
          <w:b/>
          <w:i/>
        </w:rPr>
        <w:t xml:space="preserve"> 6-10/0,4кВ </w:t>
      </w:r>
      <w:r w:rsidR="003E6CA7" w:rsidRPr="00EE4DF6">
        <w:rPr>
          <w:b/>
          <w:i/>
        </w:rPr>
        <w:t>для технологичес</w:t>
      </w:r>
      <w:r w:rsidR="003E6CA7">
        <w:rPr>
          <w:b/>
          <w:i/>
        </w:rPr>
        <w:t>кого присоединения заявителей</w:t>
      </w:r>
      <w:r w:rsidR="003E6CA7" w:rsidRPr="00EE4DF6">
        <w:rPr>
          <w:b/>
          <w:i/>
        </w:rPr>
        <w:t xml:space="preserve"> до 150 кВт</w:t>
      </w:r>
      <w:r w:rsidR="003E6CA7">
        <w:rPr>
          <w:b/>
          <w:i/>
        </w:rPr>
        <w:t xml:space="preserve"> в </w:t>
      </w:r>
      <w:proofErr w:type="spellStart"/>
      <w:r w:rsidR="003E6CA7">
        <w:rPr>
          <w:b/>
          <w:i/>
        </w:rPr>
        <w:t>Алданском</w:t>
      </w:r>
      <w:proofErr w:type="spellEnd"/>
      <w:r w:rsidR="003E6CA7">
        <w:rPr>
          <w:b/>
          <w:i/>
        </w:rPr>
        <w:t xml:space="preserve">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3E6CA7" w:rsidRDefault="006E1D33" w:rsidP="003E6CA7">
      <w:pPr>
        <w:shd w:val="clear" w:color="auto" w:fill="FFFFFF"/>
        <w:tabs>
          <w:tab w:val="left" w:pos="900"/>
          <w:tab w:val="left" w:pos="993"/>
          <w:tab w:val="left" w:pos="1276"/>
          <w:tab w:val="num" w:pos="1380"/>
        </w:tabs>
        <w:jc w:val="both"/>
      </w:pPr>
      <w:r w:rsidRPr="00943793">
        <w:t>Настоящий Договор заключается в целях исполнения обязательств Заказчика по технологическому присоединению заявител</w:t>
      </w:r>
      <w:r w:rsidR="003E6CA7">
        <w:t>ей:</w:t>
      </w:r>
    </w:p>
    <w:p w:rsidR="003E6CA7" w:rsidRDefault="003E6CA7" w:rsidP="003E6CA7">
      <w:pPr>
        <w:shd w:val="clear" w:color="auto" w:fill="FFFFFF"/>
        <w:tabs>
          <w:tab w:val="left" w:pos="900"/>
          <w:tab w:val="left" w:pos="993"/>
          <w:tab w:val="left" w:pos="1276"/>
          <w:tab w:val="num" w:pos="1380"/>
        </w:tabs>
        <w:jc w:val="both"/>
      </w:pPr>
    </w:p>
    <w:p w:rsidR="003E6CA7" w:rsidRDefault="006E1D33" w:rsidP="003E6CA7">
      <w:pPr>
        <w:shd w:val="clear" w:color="auto" w:fill="FFFFFF"/>
        <w:tabs>
          <w:tab w:val="left" w:pos="900"/>
          <w:tab w:val="left" w:pos="993"/>
          <w:tab w:val="left" w:pos="1276"/>
          <w:tab w:val="num" w:pos="1380"/>
        </w:tabs>
        <w:jc w:val="both"/>
        <w:rPr>
          <w:b/>
          <w:i/>
          <w:u w:val="single"/>
        </w:rPr>
      </w:pPr>
      <w:r w:rsidRPr="00943793">
        <w:t xml:space="preserve"> </w:t>
      </w:r>
      <w:r w:rsidR="003E6CA7" w:rsidRPr="00881FA4">
        <w:rPr>
          <w:b/>
          <w:i/>
          <w:u w:val="single"/>
        </w:rPr>
        <w:t>Мероприятия по</w:t>
      </w:r>
      <w:r w:rsidR="003E6CA7">
        <w:rPr>
          <w:b/>
          <w:i/>
          <w:u w:val="single"/>
        </w:rPr>
        <w:t xml:space="preserve"> подключению потребителей до 15</w:t>
      </w:r>
      <w:r w:rsidR="003E6CA7" w:rsidRPr="00881FA4">
        <w:rPr>
          <w:b/>
          <w:i/>
          <w:u w:val="single"/>
        </w:rPr>
        <w:t xml:space="preserve"> кВт</w:t>
      </w:r>
    </w:p>
    <w:p w:rsidR="003E6CA7" w:rsidRDefault="003E6CA7" w:rsidP="003E6CA7">
      <w:pPr>
        <w:shd w:val="clear" w:color="auto" w:fill="FFFFFF"/>
        <w:tabs>
          <w:tab w:val="left" w:pos="900"/>
          <w:tab w:val="left" w:pos="993"/>
          <w:tab w:val="left" w:pos="1276"/>
          <w:tab w:val="num" w:pos="1380"/>
        </w:tabs>
        <w:jc w:val="both"/>
        <w:rPr>
          <w:b/>
          <w:i/>
          <w:u w:val="single"/>
        </w:rPr>
      </w:pPr>
    </w:p>
    <w:p w:rsidR="003E6CA7" w:rsidRDefault="003E6CA7" w:rsidP="003E6CA7">
      <w:pPr>
        <w:shd w:val="clear" w:color="auto" w:fill="FFFFFF"/>
        <w:tabs>
          <w:tab w:val="left" w:pos="900"/>
          <w:tab w:val="left" w:pos="993"/>
          <w:tab w:val="left" w:pos="1276"/>
          <w:tab w:val="num" w:pos="1380"/>
        </w:tabs>
        <w:jc w:val="both"/>
      </w:pPr>
      <w:r>
        <w:t xml:space="preserve">- </w:t>
      </w:r>
      <w:r w:rsidR="00CE3A0D">
        <w:rPr>
          <w:b/>
        </w:rPr>
        <w:t>Золотавин М</w:t>
      </w:r>
      <w:r w:rsidR="001A79F8">
        <w:rPr>
          <w:b/>
        </w:rPr>
        <w:t xml:space="preserve">. </w:t>
      </w:r>
      <w:r w:rsidR="00CE3A0D">
        <w:rPr>
          <w:b/>
        </w:rPr>
        <w:t>А</w:t>
      </w:r>
      <w:r w:rsidR="001A79F8">
        <w:rPr>
          <w:b/>
        </w:rPr>
        <w:t>.</w:t>
      </w:r>
      <w:r>
        <w:t xml:space="preserve"> (</w:t>
      </w:r>
      <w:r w:rsidR="00CE3A0D">
        <w:t>жилой дом в том числе стройплощадка по адресу: г. Алдан, ул. Некрасова, д. 15)</w:t>
      </w:r>
      <w:r>
        <w:t xml:space="preserve"> по договору на </w:t>
      </w:r>
      <w:proofErr w:type="spellStart"/>
      <w:r>
        <w:t>ТПкЭС</w:t>
      </w:r>
      <w:proofErr w:type="spellEnd"/>
      <w:r>
        <w:t xml:space="preserve"> № 201</w:t>
      </w:r>
      <w:r w:rsidR="00CE3A0D">
        <w:t>7</w:t>
      </w:r>
      <w:r>
        <w:t>/</w:t>
      </w:r>
      <w:proofErr w:type="gramStart"/>
      <w:r>
        <w:t>Ю</w:t>
      </w:r>
      <w:proofErr w:type="gramEnd"/>
      <w:r>
        <w:t xml:space="preserve"> </w:t>
      </w:r>
      <w:r w:rsidR="00CE3A0D">
        <w:t>122</w:t>
      </w:r>
      <w:r>
        <w:t xml:space="preserve"> от </w:t>
      </w:r>
      <w:r w:rsidR="00CE3A0D">
        <w:t>27.02.2017 г.</w:t>
      </w:r>
      <w:r>
        <w:t>;</w:t>
      </w:r>
    </w:p>
    <w:p w:rsidR="003E6CA7" w:rsidRDefault="003E6CA7" w:rsidP="003E6CA7">
      <w:pPr>
        <w:shd w:val="clear" w:color="auto" w:fill="FFFFFF"/>
        <w:tabs>
          <w:tab w:val="left" w:pos="900"/>
          <w:tab w:val="left" w:pos="993"/>
          <w:tab w:val="left" w:pos="1276"/>
          <w:tab w:val="num" w:pos="1380"/>
        </w:tabs>
        <w:jc w:val="both"/>
      </w:pPr>
      <w:proofErr w:type="gramStart"/>
      <w:r>
        <w:t xml:space="preserve">- </w:t>
      </w:r>
      <w:r w:rsidR="001A79F8">
        <w:rPr>
          <w:b/>
        </w:rPr>
        <w:t xml:space="preserve">Курманова А.Д. </w:t>
      </w:r>
      <w:r>
        <w:t>(</w:t>
      </w:r>
      <w:r w:rsidR="001A79F8">
        <w:t>дача по адре</w:t>
      </w:r>
      <w:r>
        <w:t>су:</w:t>
      </w:r>
      <w:proofErr w:type="gramEnd"/>
      <w:r>
        <w:t xml:space="preserve"> </w:t>
      </w:r>
      <w:r w:rsidR="001A79F8">
        <w:t xml:space="preserve">ДНТ «Энергетик», </w:t>
      </w:r>
      <w:r>
        <w:t xml:space="preserve">ул. </w:t>
      </w:r>
      <w:r w:rsidR="001A79F8">
        <w:t>Земляничная</w:t>
      </w:r>
      <w:r>
        <w:t xml:space="preserve">, д.18) по договору на </w:t>
      </w:r>
      <w:proofErr w:type="spellStart"/>
      <w:r>
        <w:t>ТПкЭС</w:t>
      </w:r>
      <w:proofErr w:type="spellEnd"/>
      <w:r>
        <w:t xml:space="preserve"> № 201</w:t>
      </w:r>
      <w:r w:rsidR="001A79F8">
        <w:t>6</w:t>
      </w:r>
      <w:r>
        <w:t>/</w:t>
      </w:r>
      <w:proofErr w:type="gramStart"/>
      <w:r>
        <w:t>Ю</w:t>
      </w:r>
      <w:proofErr w:type="gramEnd"/>
      <w:r>
        <w:t xml:space="preserve"> </w:t>
      </w:r>
      <w:r w:rsidR="001A79F8">
        <w:t>788</w:t>
      </w:r>
      <w:r>
        <w:t xml:space="preserve"> от </w:t>
      </w:r>
      <w:r w:rsidR="001A79F8">
        <w:t>10</w:t>
      </w:r>
      <w:r>
        <w:t>.</w:t>
      </w:r>
      <w:r w:rsidR="001A79F8">
        <w:t>11</w:t>
      </w:r>
      <w:r>
        <w:t>.2016 г.</w:t>
      </w:r>
      <w:r w:rsidR="001A79F8">
        <w:t>;</w:t>
      </w:r>
    </w:p>
    <w:p w:rsidR="001A79F8" w:rsidRDefault="001A79F8" w:rsidP="003E6CA7">
      <w:pPr>
        <w:shd w:val="clear" w:color="auto" w:fill="FFFFFF"/>
        <w:tabs>
          <w:tab w:val="left" w:pos="900"/>
          <w:tab w:val="left" w:pos="993"/>
          <w:tab w:val="left" w:pos="1276"/>
          <w:tab w:val="num" w:pos="1380"/>
        </w:tabs>
        <w:jc w:val="both"/>
      </w:pPr>
      <w:r>
        <w:t xml:space="preserve">- </w:t>
      </w:r>
      <w:r w:rsidRPr="001A79F8">
        <w:rPr>
          <w:b/>
        </w:rPr>
        <w:t>Рудых И.В.</w:t>
      </w:r>
      <w:r>
        <w:t xml:space="preserve"> (подсобное хозяйство по адресу: г. Алдан, ул. Лесная, д. 28) по договору на </w:t>
      </w:r>
      <w:proofErr w:type="spellStart"/>
      <w:r>
        <w:t>ТПкЭС</w:t>
      </w:r>
      <w:proofErr w:type="spellEnd"/>
      <w:r>
        <w:t xml:space="preserve"> № 2017/</w:t>
      </w:r>
      <w:proofErr w:type="gramStart"/>
      <w:r>
        <w:t>Ю</w:t>
      </w:r>
      <w:proofErr w:type="gramEnd"/>
      <w:r>
        <w:t xml:space="preserve"> 117 от 21.02.2017 г.;</w:t>
      </w:r>
    </w:p>
    <w:p w:rsidR="001A79F8" w:rsidRDefault="003778ED" w:rsidP="003E6CA7">
      <w:pPr>
        <w:shd w:val="clear" w:color="auto" w:fill="FFFFFF"/>
        <w:tabs>
          <w:tab w:val="left" w:pos="900"/>
          <w:tab w:val="left" w:pos="993"/>
          <w:tab w:val="left" w:pos="1276"/>
          <w:tab w:val="num" w:pos="1380"/>
        </w:tabs>
        <w:jc w:val="both"/>
      </w:pPr>
      <w:r>
        <w:t xml:space="preserve">- </w:t>
      </w:r>
      <w:r w:rsidRPr="003778ED">
        <w:rPr>
          <w:b/>
        </w:rPr>
        <w:t>Петрова А.В.</w:t>
      </w:r>
      <w:r>
        <w:t xml:space="preserve"> (административное здание по адресу: г. Алдан, ул. </w:t>
      </w:r>
      <w:proofErr w:type="spellStart"/>
      <w:r>
        <w:t>Мегино-Кангаласская</w:t>
      </w:r>
      <w:proofErr w:type="spellEnd"/>
      <w:r>
        <w:t xml:space="preserve">, д. 24В) по договору на </w:t>
      </w:r>
      <w:proofErr w:type="spellStart"/>
      <w:r>
        <w:t>ТПкЭС</w:t>
      </w:r>
      <w:proofErr w:type="spellEnd"/>
      <w:r>
        <w:t xml:space="preserve"> № 2017/</w:t>
      </w:r>
      <w:proofErr w:type="gramStart"/>
      <w:r>
        <w:t>Ю</w:t>
      </w:r>
      <w:proofErr w:type="gramEnd"/>
      <w:r>
        <w:t xml:space="preserve"> 133 от 07.03.2017 г.;</w:t>
      </w:r>
    </w:p>
    <w:p w:rsidR="003778ED" w:rsidRDefault="003778ED" w:rsidP="003E6CA7">
      <w:pPr>
        <w:shd w:val="clear" w:color="auto" w:fill="FFFFFF"/>
        <w:tabs>
          <w:tab w:val="left" w:pos="900"/>
          <w:tab w:val="left" w:pos="993"/>
          <w:tab w:val="left" w:pos="1276"/>
          <w:tab w:val="num" w:pos="1380"/>
        </w:tabs>
        <w:jc w:val="both"/>
      </w:pPr>
      <w:r>
        <w:t xml:space="preserve">- </w:t>
      </w:r>
      <w:r w:rsidRPr="003778ED">
        <w:rPr>
          <w:b/>
        </w:rPr>
        <w:t>Чурилова Г.Б.</w:t>
      </w:r>
      <w:r>
        <w:t xml:space="preserve"> (гараж по адресу: г. Алдан, ул. Ленина, во дворе дома № 51) по договору на </w:t>
      </w:r>
      <w:proofErr w:type="spellStart"/>
      <w:r>
        <w:t>ТПкЭС</w:t>
      </w:r>
      <w:proofErr w:type="spellEnd"/>
      <w:r>
        <w:t xml:space="preserve"> № 2017/</w:t>
      </w:r>
      <w:proofErr w:type="gramStart"/>
      <w:r>
        <w:t>Ю</w:t>
      </w:r>
      <w:proofErr w:type="gramEnd"/>
      <w:r>
        <w:t xml:space="preserve"> 135 от 10.03.2017 г.</w:t>
      </w:r>
    </w:p>
    <w:p w:rsidR="003E6CA7" w:rsidRDefault="003E6CA7" w:rsidP="003E6CA7">
      <w:pPr>
        <w:shd w:val="clear" w:color="auto" w:fill="FFFFFF"/>
        <w:tabs>
          <w:tab w:val="left" w:pos="8627"/>
        </w:tabs>
        <w:jc w:val="both"/>
      </w:pPr>
      <w:r>
        <w:tab/>
      </w:r>
    </w:p>
    <w:p w:rsidR="003E6CA7" w:rsidRPr="000E7667" w:rsidRDefault="003E6CA7" w:rsidP="003E6CA7">
      <w:pPr>
        <w:shd w:val="clear" w:color="auto" w:fill="FFFFFF"/>
        <w:tabs>
          <w:tab w:val="left" w:pos="900"/>
          <w:tab w:val="left" w:pos="993"/>
          <w:tab w:val="left" w:pos="1276"/>
          <w:tab w:val="num" w:pos="1380"/>
        </w:tabs>
        <w:jc w:val="both"/>
        <w:rPr>
          <w:b/>
          <w:i/>
          <w:u w:val="single"/>
        </w:rPr>
      </w:pPr>
      <w:r w:rsidRPr="000E7667">
        <w:rPr>
          <w:b/>
          <w:i/>
          <w:u w:val="single"/>
        </w:rPr>
        <w:t xml:space="preserve">Реконструкция распределительных сетей 10 (6)/0,4 </w:t>
      </w:r>
      <w:proofErr w:type="spellStart"/>
      <w:r w:rsidRPr="000E7667">
        <w:rPr>
          <w:b/>
          <w:i/>
          <w:u w:val="single"/>
        </w:rPr>
        <w:t>кВ</w:t>
      </w:r>
      <w:proofErr w:type="spellEnd"/>
      <w:r w:rsidRPr="000E7667">
        <w:rPr>
          <w:b/>
          <w:i/>
          <w:u w:val="single"/>
        </w:rPr>
        <w:t xml:space="preserve"> АРРС, ТРЭС, </w:t>
      </w:r>
      <w:proofErr w:type="spellStart"/>
      <w:r w:rsidRPr="000E7667">
        <w:rPr>
          <w:b/>
          <w:i/>
          <w:u w:val="single"/>
        </w:rPr>
        <w:t>НеРЭС</w:t>
      </w:r>
      <w:proofErr w:type="spellEnd"/>
    </w:p>
    <w:p w:rsidR="003E6CA7" w:rsidRPr="000E7667" w:rsidRDefault="003E6CA7" w:rsidP="003E6CA7">
      <w:pPr>
        <w:shd w:val="clear" w:color="auto" w:fill="FFFFFF"/>
        <w:tabs>
          <w:tab w:val="left" w:pos="900"/>
          <w:tab w:val="left" w:pos="993"/>
          <w:tab w:val="left" w:pos="1276"/>
          <w:tab w:val="num" w:pos="1380"/>
        </w:tabs>
        <w:jc w:val="both"/>
        <w:rPr>
          <w:b/>
          <w:i/>
          <w:u w:val="single"/>
        </w:rPr>
      </w:pPr>
    </w:p>
    <w:p w:rsidR="001A79F8" w:rsidRDefault="001A79F8" w:rsidP="001A79F8">
      <w:pPr>
        <w:shd w:val="clear" w:color="auto" w:fill="FFFFFF"/>
        <w:tabs>
          <w:tab w:val="left" w:pos="900"/>
          <w:tab w:val="left" w:pos="993"/>
          <w:tab w:val="left" w:pos="1276"/>
          <w:tab w:val="num" w:pos="1380"/>
        </w:tabs>
        <w:jc w:val="both"/>
      </w:pPr>
      <w:r>
        <w:t xml:space="preserve">- </w:t>
      </w:r>
      <w:r>
        <w:rPr>
          <w:b/>
        </w:rPr>
        <w:t>Золотавин М</w:t>
      </w:r>
      <w:r w:rsidR="00265C8B">
        <w:rPr>
          <w:b/>
        </w:rPr>
        <w:t xml:space="preserve">. </w:t>
      </w:r>
      <w:r>
        <w:rPr>
          <w:b/>
        </w:rPr>
        <w:t>А</w:t>
      </w:r>
      <w:r w:rsidR="00265C8B">
        <w:rPr>
          <w:b/>
        </w:rPr>
        <w:t>.</w:t>
      </w:r>
      <w:r>
        <w:t xml:space="preserve"> (жилой дом в том числе стройплощадка по адресу: г. Алдан, ул. Некрасова, д. 15) по договору на </w:t>
      </w:r>
      <w:proofErr w:type="spellStart"/>
      <w:r>
        <w:t>ТПкЭС</w:t>
      </w:r>
      <w:proofErr w:type="spellEnd"/>
      <w:r>
        <w:t xml:space="preserve"> № 2017/</w:t>
      </w:r>
      <w:proofErr w:type="gramStart"/>
      <w:r>
        <w:t>Ю</w:t>
      </w:r>
      <w:proofErr w:type="gramEnd"/>
      <w:r>
        <w:t xml:space="preserve"> 122 от 27.02.2017 г.;</w:t>
      </w:r>
    </w:p>
    <w:p w:rsidR="001A79F8" w:rsidRDefault="001A79F8" w:rsidP="001A79F8">
      <w:pPr>
        <w:shd w:val="clear" w:color="auto" w:fill="FFFFFF"/>
        <w:tabs>
          <w:tab w:val="left" w:pos="900"/>
          <w:tab w:val="left" w:pos="993"/>
          <w:tab w:val="left" w:pos="1276"/>
          <w:tab w:val="num" w:pos="1380"/>
        </w:tabs>
        <w:jc w:val="both"/>
      </w:pPr>
      <w:r>
        <w:t xml:space="preserve">- </w:t>
      </w:r>
      <w:r w:rsidRPr="001A79F8">
        <w:rPr>
          <w:b/>
        </w:rPr>
        <w:t>Рудых И.В.</w:t>
      </w:r>
      <w:r>
        <w:t xml:space="preserve"> (подсобное хозяйство по адресу: г. Алдан, ул. Лесная, д. 28) по договору на </w:t>
      </w:r>
      <w:proofErr w:type="spellStart"/>
      <w:r>
        <w:t>ТПкЭС</w:t>
      </w:r>
      <w:proofErr w:type="spellEnd"/>
      <w:r>
        <w:t xml:space="preserve"> № 2017/</w:t>
      </w:r>
      <w:proofErr w:type="gramStart"/>
      <w:r>
        <w:t>Ю</w:t>
      </w:r>
      <w:proofErr w:type="gramEnd"/>
      <w:r>
        <w:t xml:space="preserve"> 117 от 21.02.2017 г.;</w:t>
      </w:r>
    </w:p>
    <w:p w:rsidR="003778ED" w:rsidRDefault="003778ED" w:rsidP="003778ED">
      <w:pPr>
        <w:shd w:val="clear" w:color="auto" w:fill="FFFFFF"/>
        <w:tabs>
          <w:tab w:val="left" w:pos="900"/>
          <w:tab w:val="left" w:pos="993"/>
          <w:tab w:val="left" w:pos="1276"/>
          <w:tab w:val="num" w:pos="1380"/>
        </w:tabs>
        <w:jc w:val="both"/>
      </w:pPr>
      <w:r>
        <w:t xml:space="preserve">- </w:t>
      </w:r>
      <w:r w:rsidRPr="003778ED">
        <w:rPr>
          <w:b/>
        </w:rPr>
        <w:t>Чурилова Г.Б.</w:t>
      </w:r>
      <w:r>
        <w:t xml:space="preserve"> (гараж по адресу: г. Алдан, ул. Ленина, во дворе дома № 51) по договору на </w:t>
      </w:r>
      <w:proofErr w:type="spellStart"/>
      <w:r>
        <w:t>ТПкЭС</w:t>
      </w:r>
      <w:proofErr w:type="spellEnd"/>
      <w:r>
        <w:t xml:space="preserve"> № 2017/</w:t>
      </w:r>
      <w:proofErr w:type="gramStart"/>
      <w:r>
        <w:t>Ю</w:t>
      </w:r>
      <w:proofErr w:type="gramEnd"/>
      <w:r>
        <w:t xml:space="preserve"> 135 от 10.03.2017 г.</w:t>
      </w:r>
    </w:p>
    <w:p w:rsidR="003778ED" w:rsidRDefault="003778ED" w:rsidP="001A79F8">
      <w:pPr>
        <w:shd w:val="clear" w:color="auto" w:fill="FFFFFF"/>
        <w:tabs>
          <w:tab w:val="left" w:pos="900"/>
          <w:tab w:val="left" w:pos="993"/>
          <w:tab w:val="left" w:pos="1276"/>
          <w:tab w:val="num" w:pos="1380"/>
        </w:tabs>
        <w:jc w:val="both"/>
      </w:pPr>
    </w:p>
    <w:p w:rsidR="001A79F8" w:rsidRDefault="001A79F8" w:rsidP="001A79F8">
      <w:pPr>
        <w:shd w:val="clear" w:color="auto" w:fill="FFFFFF"/>
        <w:tabs>
          <w:tab w:val="left" w:pos="900"/>
          <w:tab w:val="left" w:pos="993"/>
          <w:tab w:val="left" w:pos="1276"/>
          <w:tab w:val="num" w:pos="1380"/>
        </w:tabs>
        <w:jc w:val="both"/>
      </w:pPr>
    </w:p>
    <w:p w:rsidR="001A79F8" w:rsidRDefault="001A79F8" w:rsidP="001A79F8">
      <w:pPr>
        <w:shd w:val="clear" w:color="auto" w:fill="FFFFFF"/>
        <w:tabs>
          <w:tab w:val="left" w:pos="900"/>
          <w:tab w:val="left" w:pos="993"/>
          <w:tab w:val="left" w:pos="1276"/>
          <w:tab w:val="num" w:pos="1380"/>
        </w:tabs>
        <w:jc w:val="both"/>
      </w:pPr>
    </w:p>
    <w:p w:rsidR="0000752A" w:rsidRPr="00943793" w:rsidRDefault="0000752A"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lastRenderedPageBreak/>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E973F0" w:rsidRPr="00AF065D" w:rsidRDefault="00880075" w:rsidP="00E973F0">
      <w:pPr>
        <w:numPr>
          <w:ilvl w:val="1"/>
          <w:numId w:val="2"/>
        </w:numPr>
        <w:shd w:val="clear" w:color="auto" w:fill="FFFFFF"/>
        <w:tabs>
          <w:tab w:val="clear" w:pos="1977"/>
          <w:tab w:val="num" w:pos="0"/>
          <w:tab w:val="left" w:pos="900"/>
          <w:tab w:val="left" w:pos="993"/>
          <w:tab w:val="left" w:pos="1276"/>
          <w:tab w:val="num" w:pos="2261"/>
        </w:tabs>
        <w:ind w:left="0" w:firstLine="709"/>
        <w:jc w:val="both"/>
      </w:pPr>
      <w:r w:rsidRPr="00943793">
        <w:t>Срок начала работ по Договору</w:t>
      </w:r>
      <w:r w:rsidR="00E973F0">
        <w:t xml:space="preserve"> </w:t>
      </w:r>
      <w:proofErr w:type="gramStart"/>
      <w:r w:rsidR="00E973F0">
        <w:t>с даты заключения</w:t>
      </w:r>
      <w:proofErr w:type="gramEnd"/>
      <w:r w:rsidR="00E973F0">
        <w:t xml:space="preserve"> договора</w:t>
      </w:r>
      <w:r w:rsidRPr="00943793">
        <w:t xml:space="preserve">. Работы по Договору должны быть завершены и объект должен быть подготовлен к сдаче в эксплуатацию не позднее </w:t>
      </w:r>
      <w:r w:rsidR="00E973F0" w:rsidRPr="009A2F95">
        <w:rPr>
          <w:b/>
          <w:i/>
        </w:rPr>
        <w:t>не позднее</w:t>
      </w:r>
      <w:r w:rsidR="00E973F0">
        <w:rPr>
          <w:b/>
          <w:i/>
        </w:rPr>
        <w:t xml:space="preserve"> </w:t>
      </w:r>
      <w:r w:rsidR="002900BE">
        <w:rPr>
          <w:b/>
          <w:i/>
        </w:rPr>
        <w:t>27</w:t>
      </w:r>
      <w:r w:rsidR="00E973F0">
        <w:rPr>
          <w:b/>
          <w:i/>
        </w:rPr>
        <w:t xml:space="preserve"> </w:t>
      </w:r>
      <w:r w:rsidR="002900BE">
        <w:rPr>
          <w:b/>
          <w:i/>
        </w:rPr>
        <w:t>июля</w:t>
      </w:r>
      <w:r w:rsidR="00E973F0">
        <w:rPr>
          <w:b/>
          <w:i/>
        </w:rPr>
        <w:t xml:space="preserve"> 2017</w:t>
      </w:r>
      <w:r w:rsidR="00E973F0" w:rsidRPr="009A2F95">
        <w:rPr>
          <w:b/>
          <w:i/>
        </w:rPr>
        <w:t xml:space="preserve"> г.</w:t>
      </w: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2D25FC">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 xml:space="preserve">комплект рабочих чертежей на строительство предъявляемого к приемке объекта, </w:t>
      </w:r>
      <w:r w:rsidRPr="00943793">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2900BE"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rPr>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w:t>
      </w:r>
      <w:r w:rsidR="00010224" w:rsidRPr="002900BE">
        <w:rPr>
          <w:b/>
        </w:rPr>
        <w:t xml:space="preserve">не позднее </w:t>
      </w:r>
      <w:r w:rsidR="002D25FC" w:rsidRPr="002900BE">
        <w:rPr>
          <w:b/>
        </w:rPr>
        <w:t>2</w:t>
      </w:r>
      <w:r w:rsidR="002900BE" w:rsidRPr="002900BE">
        <w:rPr>
          <w:b/>
        </w:rPr>
        <w:t>7</w:t>
      </w:r>
      <w:r w:rsidR="00010224" w:rsidRPr="002900BE">
        <w:rPr>
          <w:b/>
        </w:rPr>
        <w:t>.</w:t>
      </w:r>
      <w:r w:rsidR="002D25FC" w:rsidRPr="002900BE">
        <w:rPr>
          <w:b/>
        </w:rPr>
        <w:t>0</w:t>
      </w:r>
      <w:r w:rsidR="002900BE" w:rsidRPr="002900BE">
        <w:rPr>
          <w:b/>
        </w:rPr>
        <w:t>7</w:t>
      </w:r>
      <w:r w:rsidR="00010224" w:rsidRPr="002900BE">
        <w:rPr>
          <w:b/>
        </w:rPr>
        <w:t>.20</w:t>
      </w:r>
      <w:r w:rsidR="002D25FC" w:rsidRPr="002900BE">
        <w:rPr>
          <w:b/>
        </w:rPr>
        <w:t>17</w:t>
      </w:r>
      <w:r w:rsidR="00010224" w:rsidRPr="002900BE">
        <w:rPr>
          <w:b/>
        </w:rPr>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2D25FC">
        <w:t xml:space="preserve"> 4</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lastRenderedPageBreak/>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943793">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943793">
        <w:t xml:space="preserve">Передать Подрядчику </w:t>
      </w:r>
      <w:r w:rsidR="004F2AA7" w:rsidRPr="00943793">
        <w:rPr>
          <w:iCs/>
        </w:rPr>
        <w:t xml:space="preserve">в течение </w:t>
      </w:r>
      <w:r w:rsidR="002D25FC">
        <w:rPr>
          <w:iCs/>
        </w:rPr>
        <w:t>5</w:t>
      </w:r>
      <w:r w:rsidR="004F2AA7" w:rsidRPr="00943793">
        <w:rPr>
          <w:iCs/>
        </w:rPr>
        <w:t xml:space="preserve"> (</w:t>
      </w:r>
      <w:r w:rsidR="002D25FC">
        <w:rPr>
          <w:iCs/>
        </w:rPr>
        <w:t>Пяти</w:t>
      </w:r>
      <w:r w:rsidR="004F2AA7" w:rsidRPr="00943793">
        <w:rPr>
          <w:iCs/>
        </w:rPr>
        <w:t xml:space="preserve">) дней с момента подписания договора </w:t>
      </w:r>
      <w:r w:rsidR="00880075" w:rsidRPr="00943793">
        <w:t>по акту</w:t>
      </w:r>
      <w:r w:rsidR="004F2AA7" w:rsidRPr="00943793">
        <w:t xml:space="preserve"> на период выполнения работ</w:t>
      </w:r>
      <w:r w:rsidR="00880075" w:rsidRPr="00943793">
        <w:t xml:space="preserve"> строительную площадку, пригодную для осуществления таких работ.</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w:t>
      </w:r>
      <w:r w:rsidR="002D25FC">
        <w:t xml:space="preserve"> 2 </w:t>
      </w:r>
      <w:r w:rsidRPr="00943793">
        <w:t xml:space="preserve"> к настоящему Договору), которая составляет</w:t>
      </w:r>
      <w:proofErr w:type="gramStart"/>
      <w:r w:rsidRPr="00943793">
        <w:t xml:space="preserve"> _____________ (________________________) </w:t>
      </w:r>
      <w:proofErr w:type="gramEnd"/>
      <w:r w:rsidRPr="00943793">
        <w:t>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lastRenderedPageBreak/>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w:t>
      </w:r>
      <w:r w:rsidR="002D25FC">
        <w:t xml:space="preserve"> 2</w:t>
      </w:r>
      <w:r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widowControl w:val="0"/>
        <w:tabs>
          <w:tab w:val="left" w:pos="0"/>
          <w:tab w:val="left" w:pos="1276"/>
        </w:tabs>
        <w:autoSpaceDE w:val="0"/>
        <w:autoSpaceDN w:val="0"/>
        <w:adjustRightInd w:val="0"/>
        <w:ind w:firstLine="709"/>
        <w:jc w:val="both"/>
        <w:rPr>
          <w:b/>
          <w:i/>
          <w:color w:val="FF0000"/>
        </w:rPr>
      </w:pPr>
      <w:r w:rsidRPr="00943793">
        <w:rPr>
          <w:b/>
          <w:i/>
          <w:color w:val="FF0000"/>
        </w:rPr>
        <w:t>При поэтапном подписании сторонами актов выполненных работ пункт 6.2.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color w:val="000000"/>
        </w:rPr>
      </w:pPr>
      <w:r w:rsidRPr="00943793">
        <w:rPr>
          <w:color w:val="000000"/>
        </w:rPr>
        <w:t>6.2. Заказчик</w:t>
      </w:r>
      <w:r w:rsidRPr="00943793">
        <w:rPr>
          <w:b/>
          <w:color w:val="000000"/>
        </w:rPr>
        <w:t xml:space="preserve"> </w:t>
      </w:r>
      <w:r w:rsidRPr="00943793">
        <w:rPr>
          <w:color w:val="000000"/>
        </w:rPr>
        <w:t xml:space="preserve">производит оплату за каждый выполненный этап работ в течение 60 (шестидесяти)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943793" w:rsidRDefault="004C59C9" w:rsidP="00943793">
      <w:pPr>
        <w:widowControl w:val="0"/>
        <w:tabs>
          <w:tab w:val="left" w:pos="0"/>
          <w:tab w:val="left" w:pos="1276"/>
        </w:tabs>
        <w:autoSpaceDE w:val="0"/>
        <w:autoSpaceDN w:val="0"/>
        <w:adjustRightInd w:val="0"/>
        <w:ind w:firstLine="709"/>
        <w:jc w:val="both"/>
        <w:rPr>
          <w:b/>
          <w:i/>
          <w:color w:val="FF0000"/>
        </w:rPr>
      </w:pPr>
      <w:r w:rsidRPr="00943793">
        <w:rPr>
          <w:b/>
          <w:i/>
          <w:color w:val="FF0000"/>
        </w:rPr>
        <w:t>При поэтапном подписании сторонами актов выполненных работ и в случае заключения договора с субъектом малого и среднего предпринимательства, пункт 6.2.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color w:val="000000"/>
        </w:rPr>
      </w:pPr>
      <w:r w:rsidRPr="00943793">
        <w:rPr>
          <w:color w:val="000000"/>
        </w:rPr>
        <w:t>6.2. Заказчик</w:t>
      </w:r>
      <w:r w:rsidRPr="00943793">
        <w:rPr>
          <w:b/>
          <w:color w:val="000000"/>
        </w:rPr>
        <w:t xml:space="preserve"> </w:t>
      </w:r>
      <w:r w:rsidRPr="00943793">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6.3. Окончательный расчет, за исключением обеспечительного платежа, если это предусмотрено условиями договора, Заказчик обязан произвести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943793">
        <w:rPr>
          <w:b/>
          <w:i/>
          <w:color w:val="0000FF"/>
        </w:rPr>
        <w:t>.</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FF0000"/>
        </w:rPr>
      </w:pPr>
      <w:r w:rsidRPr="00943793">
        <w:rPr>
          <w:b/>
          <w:i/>
          <w:color w:val="FF0000"/>
        </w:rPr>
        <w:t>В случае заключения договора с субъектом малого и среднего предпринимательства, пункт 6.3. договора принимается в следующей редакции:</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w:t>
      </w:r>
      <w:r w:rsidRPr="00943793">
        <w:lastRenderedPageBreak/>
        <w:t>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Default="004C59C9" w:rsidP="00943793">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9D0B75" w:rsidRPr="00943793" w:rsidRDefault="009D0B75" w:rsidP="009D0B75">
      <w:pPr>
        <w:pStyle w:val="af2"/>
        <w:widowControl w:val="0"/>
        <w:shd w:val="clear" w:color="auto" w:fill="FFFFFF"/>
        <w:tabs>
          <w:tab w:val="left" w:pos="953"/>
        </w:tabs>
        <w:autoSpaceDE w:val="0"/>
        <w:autoSpaceDN w:val="0"/>
        <w:adjustRightInd w:val="0"/>
        <w:ind w:left="420"/>
        <w:rPr>
          <w:b/>
          <w:color w:val="000000"/>
        </w:rPr>
      </w:pP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w:t>
      </w:r>
    </w:p>
    <w:p w:rsidR="004C59C9" w:rsidRPr="00943793" w:rsidRDefault="004C59C9" w:rsidP="00943793">
      <w:pPr>
        <w:pStyle w:val="af3"/>
        <w:widowControl w:val="0"/>
        <w:autoSpaceDE w:val="0"/>
        <w:autoSpaceDN w:val="0"/>
        <w:adjustRightInd w:val="0"/>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Pr="00943793">
        <w:rPr>
          <w:bCs/>
          <w:iCs/>
        </w:rPr>
        <w:t xml:space="preserve"> 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Pr="00943793">
        <w:rPr>
          <w:b/>
          <w:bCs/>
          <w:iCs/>
          <w:color w:val="0000FF"/>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b/>
          <w:i/>
          <w:color w:val="0000FF"/>
        </w:rPr>
        <w:t>(указать нужное)</w:t>
      </w:r>
      <w:r w:rsidRPr="00943793">
        <w:rPr>
          <w:i/>
        </w:rPr>
        <w:t xml:space="preserve"> 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Pr="00943793">
        <w:rPr>
          <w:b/>
          <w:color w:val="0000FF"/>
        </w:rPr>
        <w:t>__________</w:t>
      </w:r>
      <w:r w:rsidRPr="00943793">
        <w:rPr>
          <w:color w:val="0000FF"/>
        </w:rPr>
        <w:t xml:space="preserve"> </w:t>
      </w:r>
      <w:r w:rsidRPr="00943793">
        <w:rPr>
          <w:b/>
          <w:bCs/>
          <w:i/>
          <w:iCs/>
          <w:color w:val="0000FF"/>
        </w:rPr>
        <w:t>____________</w:t>
      </w:r>
      <w:r w:rsidR="001A05F7" w:rsidRPr="00943793">
        <w:rPr>
          <w:b/>
          <w:bCs/>
          <w:i/>
          <w:iCs/>
          <w:color w:val="0000FF"/>
        </w:rPr>
        <w:t>(</w:t>
      </w:r>
      <w:r w:rsidRPr="00943793">
        <w:rPr>
          <w:b/>
          <w:bCs/>
          <w:i/>
          <w:iCs/>
          <w:color w:val="0000FF"/>
        </w:rPr>
        <w:t xml:space="preserve">срок указывается </w:t>
      </w:r>
      <w:r w:rsidRPr="00943793">
        <w:rPr>
          <w:b/>
          <w:i/>
          <w:color w:val="0000FF"/>
        </w:rPr>
        <w:t>из протокола закупки)</w:t>
      </w:r>
      <w:r w:rsidR="00D53FE0" w:rsidRPr="00943793">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943793">
        <w:lastRenderedPageBreak/>
        <w:t>затем восстановить ее.</w:t>
      </w:r>
    </w:p>
    <w:p w:rsidR="00CD1C43" w:rsidRPr="0094379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43793">
        <w:rPr>
          <w:u w:color="FF0000"/>
        </w:rPr>
        <w:t xml:space="preserve">производственных цехов и участков реконструируемого </w:t>
      </w:r>
      <w:r w:rsidR="004721E8" w:rsidRPr="00943793">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xml:space="preserve">, а также размещения временных зданий и сооружений и (или) использования для нужд строительства зданий Заказчика. </w:t>
      </w:r>
      <w:r w:rsidR="004721E8" w:rsidRPr="00943793">
        <w:rPr>
          <w:b/>
          <w:color w:val="0000FF"/>
        </w:rPr>
        <w:t>(</w:t>
      </w:r>
      <w:r w:rsidR="004721E8" w:rsidRPr="00943793">
        <w:rPr>
          <w:b/>
          <w:i/>
          <w:color w:val="0000FF"/>
        </w:rPr>
        <w:t>Да</w:t>
      </w:r>
      <w:r w:rsidR="000C0348" w:rsidRPr="00943793">
        <w:rPr>
          <w:b/>
          <w:i/>
          <w:color w:val="0000FF"/>
        </w:rPr>
        <w:t>нный пункт, включается в договор, если работы осуществляются на реконструируемом, действующем объекте)</w:t>
      </w:r>
      <w:r w:rsidR="000010F2" w:rsidRPr="00943793">
        <w:rPr>
          <w:b/>
          <w:i/>
          <w:color w:val="0000FF"/>
        </w:rPr>
        <w:t>.</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9D0B75">
        <w:t>АО ДРСК ЮЯЭС</w:t>
      </w:r>
      <w:r w:rsidRPr="00943793">
        <w:t>, акт сдачи-приемки работ</w:t>
      </w:r>
      <w:r w:rsidR="009D0B75">
        <w:t xml:space="preserve"> ПР-2</w:t>
      </w:r>
      <w:r w:rsidR="00BE08CD" w:rsidRPr="00943793">
        <w:t xml:space="preserve"> (приложение №</w:t>
      </w:r>
      <w:r w:rsidR="009D0B75">
        <w:t xml:space="preserve"> 8</w:t>
      </w:r>
      <w:r w:rsidR="00BE08CD" w:rsidRPr="00943793">
        <w:t xml:space="preserve"> к настоящему договору)</w:t>
      </w:r>
      <w:r w:rsidRPr="00943793">
        <w:t xml:space="preserve"> 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w:t>
      </w:r>
      <w:r w:rsidRPr="00943793">
        <w:lastRenderedPageBreak/>
        <w:t xml:space="preserve">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 xml:space="preserve">Стороны осуществляют сдачу-приемку выполненных работ </w:t>
      </w:r>
      <w:r w:rsidR="00BB31E3" w:rsidRPr="00943793">
        <w:rPr>
          <w:i/>
        </w:rPr>
        <w:t>поэтапно</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943793">
        <w:lastRenderedPageBreak/>
        <w:t>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4D5B67" w:rsidRPr="00943793"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w:t>
      </w:r>
      <w:r w:rsidR="00821356" w:rsidRPr="00943793">
        <w:t>АО «ДРСК</w:t>
      </w:r>
      <w:r w:rsidRPr="00943793">
        <w:t>»</w:t>
      </w:r>
      <w:r w:rsidR="00821356" w:rsidRPr="00943793">
        <w:t xml:space="preserve"> -</w:t>
      </w:r>
      <w:r w:rsidR="00024691" w:rsidRPr="00943793">
        <w:t xml:space="preserve"> </w:t>
      </w:r>
      <w:r w:rsidR="00B277BC">
        <w:t>«ЮЯЭС»</w:t>
      </w:r>
      <w:r w:rsidR="00024691" w:rsidRPr="00943793">
        <w:t xml:space="preserve"> расположенный</w:t>
      </w:r>
      <w:r w:rsidRPr="00943793">
        <w:t xml:space="preserve"> по адресу: </w:t>
      </w:r>
      <w:r w:rsidR="00B277BC">
        <w:t xml:space="preserve">678900, Республика </w:t>
      </w:r>
      <w:proofErr w:type="spellStart"/>
      <w:r w:rsidR="00B277BC">
        <w:t>саха</w:t>
      </w:r>
      <w:proofErr w:type="spellEnd"/>
      <w:r w:rsidR="00B277BC">
        <w:t xml:space="preserve"> (Якутия), г. Алдан, ул. Линейная, д. 4 </w:t>
      </w:r>
      <w:r w:rsidRPr="00943793">
        <w:t xml:space="preserve">ИНН </w:t>
      </w:r>
      <w:r w:rsidR="00B277BC" w:rsidRPr="00DE64DF">
        <w:rPr>
          <w:rFonts w:eastAsia="Courier New"/>
          <w:sz w:val="22"/>
          <w:szCs w:val="22"/>
        </w:rPr>
        <w:t>2801108200</w:t>
      </w:r>
      <w:r w:rsidRPr="00943793">
        <w:t xml:space="preserve">, КПП </w:t>
      </w:r>
      <w:r w:rsidR="00B277BC" w:rsidRPr="00DE64DF">
        <w:rPr>
          <w:rFonts w:eastAsia="Courier New"/>
          <w:sz w:val="22"/>
          <w:szCs w:val="22"/>
        </w:rPr>
        <w:t>140202001</w:t>
      </w:r>
      <w:r w:rsidRPr="00943793">
        <w:t>, в лице директора филиала, действующего на основании доверенности и наделенного правом подписи документов, подтверждающих испол</w:t>
      </w:r>
      <w:r w:rsidR="00DB3EA3" w:rsidRPr="00943793">
        <w:t>нение обязательств по договору.</w:t>
      </w:r>
    </w:p>
    <w:p w:rsidR="00B277BC" w:rsidRPr="00B277B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8E41D1" w:rsidRPr="00B277BC"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4D5B67" w:rsidRPr="00943793" w:rsidRDefault="004D5B67" w:rsidP="00943793">
      <w:pPr>
        <w:shd w:val="clear" w:color="auto" w:fill="FFFFFF"/>
        <w:tabs>
          <w:tab w:val="left" w:pos="993"/>
          <w:tab w:val="left" w:pos="1276"/>
          <w:tab w:val="left" w:pos="1440"/>
        </w:tabs>
        <w:rPr>
          <w:b/>
          <w:bCs/>
        </w:rPr>
      </w:pP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w:t>
      </w:r>
      <w:r w:rsidRPr="00943793">
        <w:lastRenderedPageBreak/>
        <w:t xml:space="preserve">от цены Договора за каждый день просрочки. </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943793" w:rsidRDefault="00EA552C" w:rsidP="00943793">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numPr>
          <w:ilvl w:val="1"/>
          <w:numId w:val="9"/>
        </w:numPr>
        <w:tabs>
          <w:tab w:val="left" w:pos="1276"/>
        </w:tabs>
        <w:ind w:left="0" w:firstLine="709"/>
        <w:jc w:val="both"/>
      </w:pPr>
      <w:r w:rsidRPr="00943793">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943793">
        <w:lastRenderedPageBreak/>
        <w:t>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943793">
        <w:lastRenderedPageBreak/>
        <w:t>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B277BC">
        <w:rPr>
          <w:rFonts w:ascii="Times New Roman" w:hAnsi="Times New Roman" w:cs="Times New Roman"/>
          <w:sz w:val="24"/>
          <w:szCs w:val="24"/>
        </w:rPr>
        <w:t>31</w:t>
      </w:r>
      <w:r w:rsidRPr="00943793">
        <w:rPr>
          <w:rFonts w:ascii="Times New Roman" w:hAnsi="Times New Roman" w:cs="Times New Roman"/>
          <w:sz w:val="24"/>
          <w:szCs w:val="24"/>
        </w:rPr>
        <w:t>»</w:t>
      </w:r>
      <w:r w:rsidR="00B277BC">
        <w:rPr>
          <w:rFonts w:ascii="Times New Roman" w:hAnsi="Times New Roman" w:cs="Times New Roman"/>
          <w:sz w:val="24"/>
          <w:szCs w:val="24"/>
        </w:rPr>
        <w:t xml:space="preserve"> июля </w:t>
      </w:r>
      <w:r w:rsidRPr="00943793">
        <w:rPr>
          <w:rFonts w:ascii="Times New Roman" w:hAnsi="Times New Roman" w:cs="Times New Roman"/>
          <w:sz w:val="24"/>
          <w:szCs w:val="24"/>
        </w:rPr>
        <w:t>20</w:t>
      </w:r>
      <w:r w:rsidR="00B277BC">
        <w:rPr>
          <w:rFonts w:ascii="Times New Roman" w:hAnsi="Times New Roman" w:cs="Times New Roman"/>
          <w:sz w:val="24"/>
          <w:szCs w:val="24"/>
        </w:rPr>
        <w:t xml:space="preserve">17 </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lastRenderedPageBreak/>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w:t>
      </w:r>
      <w:r w:rsidR="00B277BC">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«Техническое задание на выполнение работ».</w:t>
      </w:r>
    </w:p>
    <w:p w:rsidR="00B277BC" w:rsidRDefault="00B277BC" w:rsidP="00B277BC">
      <w:pPr>
        <w:shd w:val="clear" w:color="auto" w:fill="FFFFFF"/>
        <w:tabs>
          <w:tab w:val="left" w:pos="993"/>
          <w:tab w:val="left" w:pos="1276"/>
        </w:tabs>
      </w:pPr>
      <w:r>
        <w:t>Приложение № 2 «Сводный сметный расчет».</w:t>
      </w:r>
    </w:p>
    <w:p w:rsidR="00B277BC" w:rsidRDefault="00B277BC" w:rsidP="00B277BC">
      <w:pPr>
        <w:shd w:val="clear" w:color="auto" w:fill="FFFFFF"/>
        <w:tabs>
          <w:tab w:val="left" w:pos="993"/>
          <w:tab w:val="left" w:pos="1276"/>
        </w:tabs>
      </w:pPr>
      <w:r>
        <w:t>Приложение № 3 «Календарный план выполнения работ».</w:t>
      </w:r>
    </w:p>
    <w:p w:rsidR="00B277BC" w:rsidRDefault="00B277BC" w:rsidP="00B277BC">
      <w:pPr>
        <w:shd w:val="clear" w:color="auto" w:fill="FFFFFF"/>
        <w:tabs>
          <w:tab w:val="left" w:pos="993"/>
          <w:tab w:val="left" w:pos="1276"/>
        </w:tabs>
      </w:pPr>
      <w:r>
        <w:t>Приложение № 4 «Информация о контрагенте».</w:t>
      </w:r>
    </w:p>
    <w:p w:rsidR="00B277BC" w:rsidRDefault="00B277BC" w:rsidP="00B277BC">
      <w:pPr>
        <w:shd w:val="clear" w:color="auto" w:fill="FFFFFF"/>
        <w:tabs>
          <w:tab w:val="left" w:pos="993"/>
          <w:tab w:val="left" w:pos="1276"/>
        </w:tabs>
      </w:pPr>
      <w:r>
        <w:t>Приложение № 5 «Гарантийное письмо».</w:t>
      </w:r>
    </w:p>
    <w:p w:rsidR="00B277BC" w:rsidRDefault="00B277BC" w:rsidP="00B277BC">
      <w:pPr>
        <w:shd w:val="clear" w:color="auto" w:fill="FFFFFF"/>
        <w:tabs>
          <w:tab w:val="left" w:pos="993"/>
          <w:tab w:val="left" w:pos="1276"/>
        </w:tabs>
      </w:pPr>
      <w:r>
        <w:t>Приложение № 6 «Антикоррупционная оговорка».</w:t>
      </w:r>
    </w:p>
    <w:p w:rsidR="00B277BC" w:rsidRDefault="00B277BC" w:rsidP="00B277BC">
      <w:pPr>
        <w:shd w:val="clear" w:color="auto" w:fill="FFFFFF"/>
        <w:tabs>
          <w:tab w:val="left" w:pos="993"/>
          <w:tab w:val="left" w:pos="1276"/>
        </w:tabs>
      </w:pPr>
      <w:r>
        <w:t>Приложение № 7«Требования к Банку-Гаранту и условия банковской гарантии».</w:t>
      </w:r>
    </w:p>
    <w:p w:rsidR="00B27B16" w:rsidRDefault="00B277BC" w:rsidP="00B277BC">
      <w:pPr>
        <w:shd w:val="clear" w:color="auto" w:fill="FFFFFF"/>
        <w:tabs>
          <w:tab w:val="left" w:pos="993"/>
          <w:tab w:val="left" w:pos="1276"/>
        </w:tabs>
      </w:pPr>
      <w:r>
        <w:t>Приложение № 8 «Акт сдачи-приемки  ПИР»</w:t>
      </w:r>
    </w:p>
    <w:p w:rsidR="00B277BC" w:rsidRPr="00943793" w:rsidRDefault="00B277BC" w:rsidP="00B277BC">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B277BC" w:rsidRPr="00DE64DF" w:rsidRDefault="00B277BC" w:rsidP="00B277BC">
            <w:pPr>
              <w:rPr>
                <w:b/>
                <w:sz w:val="22"/>
                <w:szCs w:val="22"/>
              </w:rPr>
            </w:pPr>
            <w:r w:rsidRPr="00DE64DF">
              <w:rPr>
                <w:b/>
                <w:sz w:val="22"/>
                <w:szCs w:val="22"/>
              </w:rPr>
              <w:t xml:space="preserve">          Директор  филиала </w:t>
            </w:r>
          </w:p>
          <w:p w:rsidR="00B277BC" w:rsidRPr="00DE64DF" w:rsidRDefault="00B277BC" w:rsidP="00B277BC">
            <w:pPr>
              <w:rPr>
                <w:b/>
                <w:sz w:val="22"/>
                <w:szCs w:val="22"/>
              </w:rPr>
            </w:pPr>
            <w:r w:rsidRPr="00DE64DF">
              <w:rPr>
                <w:b/>
                <w:sz w:val="22"/>
                <w:szCs w:val="22"/>
              </w:rPr>
              <w:t xml:space="preserve">      АО «ДРСК» - </w:t>
            </w:r>
            <w:r w:rsidRPr="00DE64DF">
              <w:rPr>
                <w:b/>
                <w:bCs/>
                <w:sz w:val="22"/>
                <w:szCs w:val="22"/>
              </w:rPr>
              <w:t>«ЮЯЭС»</w:t>
            </w:r>
          </w:p>
          <w:p w:rsidR="00B277BC" w:rsidRPr="00DE64DF" w:rsidRDefault="00B277BC" w:rsidP="00B277BC">
            <w:pPr>
              <w:rPr>
                <w:b/>
                <w:sz w:val="22"/>
                <w:szCs w:val="22"/>
              </w:rPr>
            </w:pPr>
          </w:p>
          <w:p w:rsidR="00B277BC" w:rsidRPr="00DE64DF" w:rsidRDefault="00B277BC" w:rsidP="00B277BC">
            <w:pPr>
              <w:rPr>
                <w:b/>
                <w:bCs/>
                <w:sz w:val="22"/>
                <w:szCs w:val="22"/>
              </w:rPr>
            </w:pPr>
            <w:r w:rsidRPr="00DE64DF">
              <w:rPr>
                <w:b/>
                <w:bCs/>
                <w:sz w:val="22"/>
                <w:szCs w:val="22"/>
              </w:rPr>
              <w:t>_________________И.В. Шкурко</w:t>
            </w:r>
          </w:p>
          <w:p w:rsidR="00EA552C" w:rsidRPr="00943793" w:rsidRDefault="00B277BC" w:rsidP="00B277BC">
            <w:pPr>
              <w:spacing w:after="200"/>
              <w:jc w:val="both"/>
              <w:rPr>
                <w:color w:val="FF0000"/>
              </w:rPr>
            </w:pPr>
            <w:proofErr w:type="spellStart"/>
            <w:r w:rsidRPr="00DE64DF">
              <w:rPr>
                <w:b/>
                <w:sz w:val="22"/>
                <w:szCs w:val="22"/>
              </w:rPr>
              <w:t>м.п</w:t>
            </w:r>
            <w:proofErr w:type="spellEnd"/>
            <w:r w:rsidRPr="00DE64DF">
              <w:rPr>
                <w:b/>
                <w:sz w:val="22"/>
                <w:szCs w:val="22"/>
              </w:rPr>
              <w:t>.</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lastRenderedPageBreak/>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lastRenderedPageBreak/>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E43144" w:rsidRPr="00943793" w:rsidRDefault="00E43144"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lastRenderedPageBreak/>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B078C0" w:rsidRPr="00943793" w:rsidRDefault="00B078C0" w:rsidP="00943793">
      <w:pPr>
        <w:tabs>
          <w:tab w:val="left" w:pos="3712"/>
        </w:tabs>
        <w:rPr>
          <w:color w:val="FF0000"/>
        </w:rPr>
      </w:pPr>
    </w:p>
    <w:p w:rsidR="00EA552C" w:rsidRPr="00943793" w:rsidRDefault="00EA552C" w:rsidP="00943793">
      <w:pPr>
        <w:tabs>
          <w:tab w:val="left" w:pos="3712"/>
        </w:tabs>
        <w:jc w:val="right"/>
      </w:pPr>
      <w:r w:rsidRPr="00943793">
        <w:lastRenderedPageBreak/>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bookmarkStart w:id="0" w:name="_GoBack"/>
      <w:bookmarkEnd w:id="0"/>
      <w:r w:rsidRPr="00943793">
        <w:lastRenderedPageBreak/>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943793" w:rsidTr="00EA552C">
        <w:trPr>
          <w:gridBefore w:val="1"/>
          <w:wBefore w:w="108" w:type="dxa"/>
          <w:trHeight w:val="274"/>
        </w:trPr>
        <w:tc>
          <w:tcPr>
            <w:tcW w:w="5103" w:type="dxa"/>
            <w:gridSpan w:val="9"/>
          </w:tcPr>
          <w:p w:rsidR="00647385" w:rsidRPr="00943793" w:rsidRDefault="00647385" w:rsidP="00943793">
            <w:pPr>
              <w:shd w:val="clear" w:color="auto" w:fill="FFFFFF"/>
              <w:tabs>
                <w:tab w:val="left" w:pos="993"/>
                <w:tab w:val="left" w:pos="1276"/>
              </w:tabs>
              <w:jc w:val="center"/>
              <w:rPr>
                <w:b/>
                <w:bCs/>
              </w:rPr>
            </w:pPr>
            <w:r w:rsidRPr="00943793">
              <w:rPr>
                <w:b/>
                <w:bCs/>
              </w:rPr>
              <w:t>ЗАКАЗЧИК:</w:t>
            </w:r>
          </w:p>
        </w:tc>
        <w:tc>
          <w:tcPr>
            <w:tcW w:w="5103" w:type="dxa"/>
            <w:gridSpan w:val="12"/>
          </w:tcPr>
          <w:p w:rsidR="00647385" w:rsidRPr="00943793" w:rsidRDefault="00647385" w:rsidP="00943793">
            <w:pPr>
              <w:shd w:val="clear" w:color="auto" w:fill="FFFFFF"/>
              <w:tabs>
                <w:tab w:val="left" w:pos="993"/>
                <w:tab w:val="left" w:pos="1276"/>
              </w:tabs>
              <w:jc w:val="center"/>
            </w:pPr>
            <w:r w:rsidRPr="00943793">
              <w:rPr>
                <w:b/>
                <w:bCs/>
              </w:rPr>
              <w:t>ПОДРЯДЧИК:</w:t>
            </w:r>
          </w:p>
        </w:tc>
      </w:tr>
      <w:tr w:rsidR="008A4C10" w:rsidRPr="00943793"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943793">
            <w:pPr>
              <w:rPr>
                <w:color w:val="000000"/>
              </w:rPr>
            </w:pPr>
            <w:r w:rsidRPr="00943793">
              <w:rPr>
                <w:color w:val="000000"/>
              </w:rPr>
              <w:t>ПОДРЯДЧИК:</w:t>
            </w:r>
            <w:r w:rsidRPr="00943793">
              <w:rPr>
                <w:color w:val="000000"/>
              </w:rPr>
              <w:br/>
            </w:r>
          </w:p>
          <w:p w:rsidR="008A4C10" w:rsidRPr="00943793" w:rsidRDefault="008A4C10" w:rsidP="00943793">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943793" w:rsidRDefault="008A4C10" w:rsidP="00943793">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943793">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943793">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943793" w:rsidRDefault="008A4C10" w:rsidP="00943793">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943793" w:rsidRDefault="008A4C10" w:rsidP="00943793">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EA552C">
        <w:tblPrEx>
          <w:tblLook w:val="04A0" w:firstRow="1" w:lastRow="0" w:firstColumn="1" w:lastColumn="0" w:noHBand="0" w:noVBand="1"/>
        </w:tblPrEx>
        <w:trPr>
          <w:gridBefore w:val="1"/>
          <w:gridAfter w:val="2"/>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943793">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943793" w:rsidRDefault="008A4C10" w:rsidP="00943793">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Директор филиала АО "ДРСК"</w:t>
            </w:r>
          </w:p>
        </w:tc>
      </w:tr>
      <w:tr w:rsidR="008A4C10" w:rsidRPr="00943793"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__________________/_____________/</w:t>
            </w: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87"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6FA" w:rsidRDefault="006E66FA" w:rsidP="00153E35">
      <w:r>
        <w:separator/>
      </w:r>
    </w:p>
  </w:endnote>
  <w:endnote w:type="continuationSeparator" w:id="0">
    <w:p w:rsidR="006E66FA" w:rsidRDefault="006E66F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6FA" w:rsidRDefault="006E66FA" w:rsidP="00153E35">
      <w:r>
        <w:separator/>
      </w:r>
    </w:p>
  </w:footnote>
  <w:footnote w:type="continuationSeparator" w:id="0">
    <w:p w:rsidR="006E66FA" w:rsidRDefault="006E66FA" w:rsidP="00153E35">
      <w:r>
        <w:continuationSeparator/>
      </w:r>
    </w:p>
  </w:footnote>
  <w:footnote w:id="1">
    <w:p w:rsidR="001A79F8" w:rsidRPr="00C00A42" w:rsidRDefault="001A79F8"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1A79F8" w:rsidRPr="00644ED5" w:rsidRDefault="001A79F8"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1A79F8" w:rsidRPr="00644ED5" w:rsidRDefault="001A79F8"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A79F8"/>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5C8B"/>
    <w:rsid w:val="00266CBF"/>
    <w:rsid w:val="0026774D"/>
    <w:rsid w:val="00271546"/>
    <w:rsid w:val="00277FA6"/>
    <w:rsid w:val="0028390C"/>
    <w:rsid w:val="002856FB"/>
    <w:rsid w:val="002900BE"/>
    <w:rsid w:val="00290BE2"/>
    <w:rsid w:val="00294431"/>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8ED"/>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E6CA7"/>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E66FA"/>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0B81"/>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0747"/>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77336"/>
    <w:rsid w:val="00982C9A"/>
    <w:rsid w:val="00985468"/>
    <w:rsid w:val="009870DB"/>
    <w:rsid w:val="00990A3E"/>
    <w:rsid w:val="0099350E"/>
    <w:rsid w:val="00995917"/>
    <w:rsid w:val="0099743C"/>
    <w:rsid w:val="009979CE"/>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7BC"/>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3A0D"/>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3CF1"/>
    <w:rsid w:val="00E4407D"/>
    <w:rsid w:val="00E44276"/>
    <w:rsid w:val="00E44CFA"/>
    <w:rsid w:val="00E470E8"/>
    <w:rsid w:val="00E4759C"/>
    <w:rsid w:val="00E51D60"/>
    <w:rsid w:val="00E51DE6"/>
    <w:rsid w:val="00E52466"/>
    <w:rsid w:val="00E527A6"/>
    <w:rsid w:val="00E71490"/>
    <w:rsid w:val="00E7322C"/>
    <w:rsid w:val="00E738CB"/>
    <w:rsid w:val="00E7559F"/>
    <w:rsid w:val="00E77598"/>
    <w:rsid w:val="00E82D68"/>
    <w:rsid w:val="00E93302"/>
    <w:rsid w:val="00E973F0"/>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78ED"/>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778ED"/>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57388-4E89-485B-B15A-EC1DF00FF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27</Pages>
  <Words>11232</Words>
  <Characters>64028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75110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cp:lastModifiedBy>
  <cp:revision>17</cp:revision>
  <cp:lastPrinted>2017-03-07T02:01:00Z</cp:lastPrinted>
  <dcterms:created xsi:type="dcterms:W3CDTF">2017-03-03T07:10:00Z</dcterms:created>
  <dcterms:modified xsi:type="dcterms:W3CDTF">2017-03-28T00:25:00Z</dcterms:modified>
</cp:coreProperties>
</file>