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1A5CFA" w:rsidRPr="003A77FC" w:rsidRDefault="00B454B7" w:rsidP="001A5CFA">
      <w:pPr>
        <w:pStyle w:val="af3"/>
        <w:widowControl w:val="0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A5CFA" w:rsidRPr="003A77FC">
        <w:rPr>
          <w:bCs/>
          <w:caps/>
          <w:sz w:val="36"/>
          <w:szCs w:val="36"/>
        </w:rPr>
        <w:t xml:space="preserve">№ </w:t>
      </w:r>
      <w:r w:rsidR="001A5CFA">
        <w:rPr>
          <w:bCs/>
          <w:caps/>
          <w:sz w:val="36"/>
          <w:szCs w:val="36"/>
        </w:rPr>
        <w:t>3</w:t>
      </w:r>
      <w:r w:rsidR="006F0886">
        <w:rPr>
          <w:bCs/>
          <w:caps/>
          <w:sz w:val="36"/>
          <w:szCs w:val="36"/>
        </w:rPr>
        <w:t>90</w:t>
      </w:r>
      <w:r w:rsidR="001A5CFA">
        <w:rPr>
          <w:bCs/>
          <w:caps/>
          <w:sz w:val="36"/>
          <w:szCs w:val="36"/>
        </w:rPr>
        <w:t>/</w:t>
      </w:r>
      <w:r w:rsidR="001A5CFA" w:rsidRPr="00DA465D">
        <w:rPr>
          <w:bCs/>
          <w:caps/>
          <w:sz w:val="36"/>
          <w:szCs w:val="36"/>
        </w:rPr>
        <w:t xml:space="preserve"> </w:t>
      </w:r>
      <w:r w:rsidR="006F0886">
        <w:rPr>
          <w:bCs/>
          <w:caps/>
          <w:sz w:val="36"/>
          <w:szCs w:val="36"/>
        </w:rPr>
        <w:t>УТП</w:t>
      </w:r>
      <w:r w:rsidR="006F0886" w:rsidRPr="006F0886">
        <w:rPr>
          <w:bCs/>
          <w:caps/>
          <w:sz w:val="28"/>
          <w:szCs w:val="28"/>
        </w:rPr>
        <w:t>и</w:t>
      </w:r>
      <w:r w:rsidR="006F0886">
        <w:rPr>
          <w:bCs/>
          <w:caps/>
          <w:sz w:val="36"/>
          <w:szCs w:val="36"/>
        </w:rPr>
        <w:t>Р</w:t>
      </w:r>
      <w:r w:rsidR="001A5CFA" w:rsidRPr="00DA465D">
        <w:rPr>
          <w:bCs/>
          <w:caps/>
          <w:sz w:val="36"/>
          <w:szCs w:val="36"/>
        </w:rPr>
        <w:t>-Р</w:t>
      </w:r>
    </w:p>
    <w:p w:rsidR="00B8179B" w:rsidRDefault="008A4556" w:rsidP="00A649E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</w:p>
    <w:p w:rsidR="006F0886" w:rsidRDefault="006F0886" w:rsidP="006F0886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>
        <w:rPr>
          <w:b/>
          <w:i/>
          <w:snapToGrid w:val="0"/>
          <w:sz w:val="26"/>
          <w:szCs w:val="26"/>
        </w:rPr>
        <w:t>Замена измерительных трансформаторов тока и напряжения, филиал ХЭС</w:t>
      </w:r>
      <w:r w:rsidRPr="00891D06">
        <w:rPr>
          <w:b/>
          <w:i/>
          <w:sz w:val="26"/>
          <w:szCs w:val="26"/>
        </w:rPr>
        <w:t xml:space="preserve">» </w:t>
      </w:r>
    </w:p>
    <w:p w:rsidR="006F0886" w:rsidRPr="008235A6" w:rsidRDefault="006F0886" w:rsidP="006F088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 xml:space="preserve">1153 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 xml:space="preserve">2.2.1 </w:t>
      </w:r>
      <w:r w:rsidRPr="008235A6">
        <w:rPr>
          <w:bCs/>
          <w:sz w:val="26"/>
          <w:szCs w:val="26"/>
        </w:rPr>
        <w:t xml:space="preserve"> ГКПЗ 2017)</w:t>
      </w: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B8179B" w:rsidP="0063355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355E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A5CFA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A5CFA" w:rsidRPr="00AA25FB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A5CFA" w:rsidRPr="00AA25FB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1A5CFA" w:rsidP="001A5CF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 w:rsidR="005C1307"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F0886" w:rsidRPr="00F943FC" w:rsidRDefault="006F0886" w:rsidP="006F088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F0886" w:rsidRDefault="006F0886" w:rsidP="006F088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af1"/>
        <w:tblW w:w="9315" w:type="dxa"/>
        <w:tblLayout w:type="fixed"/>
        <w:tblLook w:val="04A0" w:firstRow="1" w:lastRow="0" w:firstColumn="1" w:lastColumn="0" w:noHBand="0" w:noVBand="1"/>
      </w:tblPr>
      <w:tblGrid>
        <w:gridCol w:w="674"/>
        <w:gridCol w:w="4250"/>
        <w:gridCol w:w="4391"/>
      </w:tblGrid>
      <w:tr w:rsidR="006F0886" w:rsidRPr="00064F7A" w:rsidTr="00307ED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6F0886" w:rsidRPr="00064F7A" w:rsidRDefault="006F0886" w:rsidP="00307ED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064F7A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64F7A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</w:p>
        </w:tc>
      </w:tr>
      <w:tr w:rsidR="006F0886" w:rsidRPr="00064F7A" w:rsidTr="00307EDD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064F7A">
              <w:rPr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6F0886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ул. Трехгорная 8)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Заявка, подана 03.04.2017 в 03:09</w:t>
            </w:r>
            <w:r w:rsidRPr="00064F7A">
              <w:rPr>
                <w:color w:val="333333"/>
                <w:sz w:val="24"/>
                <w:szCs w:val="24"/>
              </w:rPr>
              <w:br/>
              <w:t xml:space="preserve">2 093 320,00 руб. с учетом  НДС </w:t>
            </w:r>
            <w:r w:rsidRPr="00064F7A">
              <w:rPr>
                <w:b/>
                <w:i/>
                <w:color w:val="333333"/>
                <w:sz w:val="24"/>
                <w:szCs w:val="24"/>
              </w:rPr>
              <w:t>1 774 000,00 руб</w:t>
            </w:r>
            <w:r w:rsidRPr="00064F7A">
              <w:rPr>
                <w:color w:val="333333"/>
                <w:sz w:val="24"/>
                <w:szCs w:val="24"/>
              </w:rPr>
              <w:t>. без учета НДС</w:t>
            </w:r>
          </w:p>
        </w:tc>
      </w:tr>
      <w:tr w:rsidR="006F0886" w:rsidRPr="00064F7A" w:rsidTr="00307EDD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ООО "Амур-ЭП"</w:t>
            </w:r>
          </w:p>
          <w:p w:rsidR="006F0886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064F7A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064F7A">
              <w:rPr>
                <w:color w:val="333333"/>
                <w:sz w:val="24"/>
                <w:szCs w:val="24"/>
              </w:rPr>
              <w:t xml:space="preserve"> 60 лет Октября, 128 А)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Заявка, подана 03.04.2017 в 03:33</w:t>
            </w:r>
            <w:r w:rsidRPr="00064F7A">
              <w:rPr>
                <w:color w:val="333333"/>
                <w:sz w:val="24"/>
                <w:szCs w:val="24"/>
              </w:rPr>
              <w:br/>
              <w:t xml:space="preserve">2 095 208,24 руб. с учетом НДС </w:t>
            </w:r>
            <w:r w:rsidRPr="00064F7A">
              <w:rPr>
                <w:b/>
                <w:i/>
                <w:color w:val="333333"/>
                <w:sz w:val="24"/>
                <w:szCs w:val="24"/>
              </w:rPr>
              <w:t>1 775 600,20 руб</w:t>
            </w:r>
            <w:r w:rsidRPr="00064F7A">
              <w:rPr>
                <w:color w:val="333333"/>
                <w:sz w:val="24"/>
                <w:szCs w:val="24"/>
              </w:rPr>
              <w:t>. без учета НДС</w:t>
            </w:r>
          </w:p>
        </w:tc>
      </w:tr>
    </w:tbl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8179B" w:rsidRDefault="00B8179B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A5CFA" w:rsidRDefault="001A5CFA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6F0886" w:rsidRPr="00FD403B" w:rsidRDefault="006F0886" w:rsidP="006F088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>
        <w:rPr>
          <w:b/>
          <w:i/>
          <w:color w:val="333333"/>
          <w:sz w:val="26"/>
          <w:szCs w:val="26"/>
        </w:rPr>
        <w:t>Энерготранс</w:t>
      </w:r>
      <w:proofErr w:type="spellEnd"/>
      <w:r>
        <w:rPr>
          <w:b/>
          <w:i/>
          <w:color w:val="333333"/>
          <w:sz w:val="26"/>
          <w:szCs w:val="26"/>
        </w:rPr>
        <w:t xml:space="preserve">" (680054, г. Хабаровск, ул. </w:t>
      </w:r>
      <w:proofErr w:type="gramStart"/>
      <w:r>
        <w:rPr>
          <w:b/>
          <w:i/>
          <w:color w:val="333333"/>
          <w:sz w:val="26"/>
          <w:szCs w:val="26"/>
        </w:rPr>
        <w:t>Трехгорная</w:t>
      </w:r>
      <w:proofErr w:type="gramEnd"/>
      <w:r>
        <w:rPr>
          <w:b/>
          <w:i/>
          <w:color w:val="333333"/>
          <w:sz w:val="26"/>
          <w:szCs w:val="26"/>
        </w:rPr>
        <w:t xml:space="preserve"> 8), ООО "Амур-ЭП"</w:t>
      </w:r>
      <w:r>
        <w:rPr>
          <w:color w:val="333333"/>
          <w:sz w:val="26"/>
          <w:szCs w:val="26"/>
        </w:rPr>
        <w:t xml:space="preserve"> (680032, г. Хабаровск, </w:t>
      </w:r>
      <w:proofErr w:type="spellStart"/>
      <w:r>
        <w:rPr>
          <w:color w:val="333333"/>
          <w:sz w:val="26"/>
          <w:szCs w:val="26"/>
        </w:rPr>
        <w:t>пр-кт</w:t>
      </w:r>
      <w:proofErr w:type="spellEnd"/>
      <w:r>
        <w:rPr>
          <w:color w:val="333333"/>
          <w:sz w:val="26"/>
          <w:szCs w:val="26"/>
        </w:rPr>
        <w:t xml:space="preserve"> 60 лет Октября, 128 А)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1A5CFA">
        <w:rPr>
          <w:b/>
          <w:color w:val="000000" w:themeColor="text1"/>
          <w:sz w:val="24"/>
          <w:szCs w:val="24"/>
        </w:rPr>
        <w:t>3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886" w:rsidRDefault="006F0886" w:rsidP="001A5CF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6F0886" w:rsidRDefault="006F0886" w:rsidP="006F088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835"/>
        <w:gridCol w:w="1701"/>
      </w:tblGrid>
      <w:tr w:rsidR="006F0886" w:rsidRPr="00A967F1" w:rsidTr="00307ED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A967F1" w:rsidRDefault="006F0886" w:rsidP="00307E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A967F1" w:rsidRDefault="006F0886" w:rsidP="00307E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A967F1" w:rsidRDefault="006F0886" w:rsidP="00307ED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86" w:rsidRPr="00A967F1" w:rsidRDefault="006F0886" w:rsidP="00307ED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F0886" w:rsidRPr="00183C3A" w:rsidTr="00307E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183C3A" w:rsidRDefault="006F0886" w:rsidP="00307ED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183C3A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ООО "Амур-ЭП"</w:t>
            </w:r>
          </w:p>
          <w:p w:rsidR="006F0886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064F7A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064F7A">
              <w:rPr>
                <w:color w:val="333333"/>
                <w:sz w:val="24"/>
                <w:szCs w:val="24"/>
              </w:rPr>
              <w:t xml:space="preserve"> 60 лет Октября, 128 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Заявка, подана 03.04.2017 в 03:33</w:t>
            </w:r>
            <w:r w:rsidRPr="00064F7A">
              <w:rPr>
                <w:color w:val="333333"/>
                <w:sz w:val="24"/>
                <w:szCs w:val="24"/>
              </w:rPr>
              <w:br/>
              <w:t xml:space="preserve">2 095 208,24 руб. с учетом НДС </w:t>
            </w:r>
            <w:r w:rsidRPr="00064F7A">
              <w:rPr>
                <w:b/>
                <w:i/>
                <w:color w:val="333333"/>
                <w:sz w:val="24"/>
                <w:szCs w:val="24"/>
              </w:rPr>
              <w:t>1 775 600,20 руб</w:t>
            </w:r>
            <w:r w:rsidRPr="00064F7A">
              <w:rPr>
                <w:color w:val="333333"/>
                <w:sz w:val="24"/>
                <w:szCs w:val="24"/>
              </w:rPr>
              <w:t>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183C3A" w:rsidRDefault="006F0886" w:rsidP="00307E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0,5000</w:t>
            </w:r>
          </w:p>
        </w:tc>
      </w:tr>
      <w:tr w:rsidR="006F0886" w:rsidRPr="00183C3A" w:rsidTr="00307E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183C3A" w:rsidRDefault="006F0886" w:rsidP="00307ED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83C3A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064F7A">
              <w:rPr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6F0886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6F0886" w:rsidRPr="00064F7A" w:rsidRDefault="006F0886" w:rsidP="00307ED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ул. Трехгорная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064F7A" w:rsidRDefault="006F0886" w:rsidP="00307ED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Заявка, подана 03.04.2017 в 03:09</w:t>
            </w:r>
            <w:r w:rsidRPr="00064F7A">
              <w:rPr>
                <w:color w:val="333333"/>
                <w:sz w:val="24"/>
                <w:szCs w:val="24"/>
              </w:rPr>
              <w:br/>
              <w:t xml:space="preserve">2 093 320,00 руб. с учетом  НДС </w:t>
            </w:r>
            <w:r w:rsidRPr="00064F7A">
              <w:rPr>
                <w:b/>
                <w:i/>
                <w:color w:val="333333"/>
                <w:sz w:val="24"/>
                <w:szCs w:val="24"/>
              </w:rPr>
              <w:t>1 774 000,00 руб</w:t>
            </w:r>
            <w:r w:rsidRPr="00064F7A">
              <w:rPr>
                <w:color w:val="333333"/>
                <w:sz w:val="24"/>
                <w:szCs w:val="24"/>
              </w:rPr>
              <w:t>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6" w:rsidRPr="00183C3A" w:rsidRDefault="006F0886" w:rsidP="00307ED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0,4541</w:t>
            </w:r>
          </w:p>
          <w:p w:rsidR="006F0886" w:rsidRPr="00183C3A" w:rsidRDefault="006F0886" w:rsidP="00307ED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A5CFA" w:rsidRDefault="001A5CFA" w:rsidP="001A5CF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1A5CFA">
        <w:rPr>
          <w:b/>
          <w:color w:val="000000" w:themeColor="text1"/>
          <w:sz w:val="24"/>
          <w:szCs w:val="24"/>
        </w:rPr>
        <w:t>4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886" w:rsidRPr="00E763D2" w:rsidRDefault="006F0886" w:rsidP="006F088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F0886" w:rsidRPr="00E763D2" w:rsidRDefault="006F0886" w:rsidP="006F088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>
        <w:rPr>
          <w:b/>
          <w:i/>
          <w:color w:val="333333"/>
          <w:sz w:val="26"/>
          <w:szCs w:val="26"/>
        </w:rPr>
        <w:t>Энерготранс</w:t>
      </w:r>
      <w:proofErr w:type="spellEnd"/>
      <w:r>
        <w:rPr>
          <w:b/>
          <w:i/>
          <w:color w:val="333333"/>
          <w:sz w:val="26"/>
          <w:szCs w:val="26"/>
        </w:rPr>
        <w:t xml:space="preserve">" (680054, г. Хабаровск, ул. </w:t>
      </w:r>
      <w:proofErr w:type="gramStart"/>
      <w:r>
        <w:rPr>
          <w:b/>
          <w:i/>
          <w:color w:val="333333"/>
          <w:sz w:val="26"/>
          <w:szCs w:val="26"/>
        </w:rPr>
        <w:t>Трехгорная</w:t>
      </w:r>
      <w:proofErr w:type="gramEnd"/>
      <w:r>
        <w:rPr>
          <w:b/>
          <w:i/>
          <w:color w:val="333333"/>
          <w:sz w:val="26"/>
          <w:szCs w:val="26"/>
        </w:rPr>
        <w:t xml:space="preserve"> 8), ООО "Амур-ЭП"</w:t>
      </w:r>
      <w:r>
        <w:rPr>
          <w:color w:val="333333"/>
          <w:sz w:val="26"/>
          <w:szCs w:val="26"/>
        </w:rPr>
        <w:t xml:space="preserve"> (680032, Хабаровский край, г. Хабаровск, </w:t>
      </w:r>
      <w:proofErr w:type="spellStart"/>
      <w:r>
        <w:rPr>
          <w:color w:val="333333"/>
          <w:sz w:val="26"/>
          <w:szCs w:val="26"/>
        </w:rPr>
        <w:t>пр-кт</w:t>
      </w:r>
      <w:proofErr w:type="spellEnd"/>
      <w:r>
        <w:rPr>
          <w:color w:val="333333"/>
          <w:sz w:val="26"/>
          <w:szCs w:val="26"/>
        </w:rPr>
        <w:t xml:space="preserve"> 60 лет Октября, 128 А)</w:t>
      </w:r>
      <w:r>
        <w:rPr>
          <w:color w:val="333333"/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6F0886" w:rsidRPr="00E763D2" w:rsidRDefault="006F0886" w:rsidP="006F088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F0886" w:rsidRPr="00E763D2" w:rsidRDefault="006F0886" w:rsidP="006F088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18.04.2017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F0886" w:rsidRPr="00E763D2" w:rsidRDefault="006F0886" w:rsidP="006F088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3E7E8E">
          <w:rPr>
            <w:color w:val="000000" w:themeColor="text1"/>
            <w:sz w:val="24"/>
            <w:szCs w:val="24"/>
            <w:u w:val="single"/>
          </w:rPr>
          <w:t>www.b2b-energo.ru</w:t>
        </w:r>
      </w:hyperlink>
      <w:r>
        <w:rPr>
          <w:color w:val="000000" w:themeColor="text1"/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</w:t>
      </w:r>
    </w:p>
    <w:p w:rsidR="001A5CFA" w:rsidRPr="00BF0BC8" w:rsidRDefault="006F0886" w:rsidP="006F088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D36499">
        <w:rPr>
          <w:color w:val="000000" w:themeColor="text1"/>
          <w:sz w:val="24"/>
          <w:szCs w:val="24"/>
        </w:rPr>
        <w:t>.</w:t>
      </w:r>
    </w:p>
    <w:p w:rsidR="00B8179B" w:rsidRPr="00BF0BC8" w:rsidRDefault="00B8179B" w:rsidP="001A5CFA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B8179B" w:rsidRDefault="00B8179B" w:rsidP="00B817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B8179B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B8179B">
        <w:rPr>
          <w:sz w:val="20"/>
        </w:rPr>
        <w:t>268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7D" w:rsidRDefault="00B4037D" w:rsidP="00355095">
      <w:pPr>
        <w:spacing w:line="240" w:lineRule="auto"/>
      </w:pPr>
      <w:r>
        <w:separator/>
      </w:r>
    </w:p>
  </w:endnote>
  <w:endnote w:type="continuationSeparator" w:id="0">
    <w:p w:rsidR="00B4037D" w:rsidRDefault="00B403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35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35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7D" w:rsidRDefault="00B4037D" w:rsidP="00355095">
      <w:pPr>
        <w:spacing w:line="240" w:lineRule="auto"/>
      </w:pPr>
      <w:r>
        <w:separator/>
      </w:r>
    </w:p>
  </w:footnote>
  <w:footnote w:type="continuationSeparator" w:id="0">
    <w:p w:rsidR="00B4037D" w:rsidRDefault="00B403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D5030">
      <w:rPr>
        <w:i/>
        <w:sz w:val="20"/>
      </w:rPr>
      <w:t xml:space="preserve">1218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D5030">
      <w:rPr>
        <w:i/>
        <w:sz w:val="20"/>
      </w:rPr>
      <w:t xml:space="preserve">9 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5CFA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2F2904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E4369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084F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3355E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886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7740E"/>
    <w:rsid w:val="007845ED"/>
    <w:rsid w:val="0079457B"/>
    <w:rsid w:val="00796281"/>
    <w:rsid w:val="007A0ACC"/>
    <w:rsid w:val="007A659B"/>
    <w:rsid w:val="007B3EEA"/>
    <w:rsid w:val="007B404E"/>
    <w:rsid w:val="007B5098"/>
    <w:rsid w:val="007C1EC1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037D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E730E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49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318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3716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5030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78D0-A800-4FBC-AC68-3D8489CB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33</cp:revision>
  <cp:lastPrinted>2017-04-14T00:57:00Z</cp:lastPrinted>
  <dcterms:created xsi:type="dcterms:W3CDTF">2016-12-27T05:07:00Z</dcterms:created>
  <dcterms:modified xsi:type="dcterms:W3CDTF">2017-04-17T05:05:00Z</dcterms:modified>
</cp:coreProperties>
</file>