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703F38" w:rsidP="00F60214">
      <w:pPr>
        <w:jc w:val="both"/>
        <w:rPr>
          <w:color w:val="FF0000"/>
        </w:rPr>
      </w:pPr>
      <w:r>
        <w:rPr>
          <w:b/>
          <w:bCs/>
        </w:rPr>
        <w:t>06.04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411</w:t>
      </w:r>
      <w:r w:rsidR="008A4A81">
        <w:rPr>
          <w:b/>
          <w:bCs/>
        </w:rPr>
        <w:t>/</w:t>
      </w:r>
      <w:r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397-205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предложений  </w:t>
      </w:r>
      <w:r w:rsidR="00703F38" w:rsidRPr="008347BD">
        <w:rPr>
          <w:b/>
          <w:i/>
          <w:sz w:val="25"/>
          <w:szCs w:val="25"/>
        </w:rPr>
        <w:t xml:space="preserve"> </w:t>
      </w:r>
      <w:proofErr w:type="gramStart"/>
      <w:r w:rsidR="00703F38" w:rsidRPr="008347BD">
        <w:rPr>
          <w:sz w:val="25"/>
          <w:szCs w:val="25"/>
        </w:rPr>
        <w:t>на право заключение</w:t>
      </w:r>
      <w:proofErr w:type="gramEnd"/>
      <w:r w:rsidR="00703F38" w:rsidRPr="008347BD">
        <w:rPr>
          <w:sz w:val="25"/>
          <w:szCs w:val="25"/>
        </w:rPr>
        <w:t xml:space="preserve"> договора на выполнение работ</w:t>
      </w:r>
      <w:r w:rsidR="00703F38" w:rsidRPr="008347BD">
        <w:rPr>
          <w:b/>
          <w:i/>
          <w:sz w:val="25"/>
          <w:szCs w:val="25"/>
        </w:rPr>
        <w:t xml:space="preserve"> «Монтаж и наладка ячеек на ПС 110/35/6 </w:t>
      </w:r>
      <w:proofErr w:type="spellStart"/>
      <w:r w:rsidR="00703F38" w:rsidRPr="008347BD">
        <w:rPr>
          <w:b/>
          <w:i/>
          <w:sz w:val="25"/>
          <w:szCs w:val="25"/>
        </w:rPr>
        <w:t>кВ</w:t>
      </w:r>
      <w:proofErr w:type="spellEnd"/>
      <w:r w:rsidR="00703F38" w:rsidRPr="008347BD">
        <w:rPr>
          <w:b/>
          <w:i/>
          <w:sz w:val="25"/>
          <w:szCs w:val="25"/>
        </w:rPr>
        <w:t xml:space="preserve"> "МЖК"»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4B7913">
        <w:rPr>
          <w:bCs/>
          <w:iCs/>
          <w:sz w:val="26"/>
          <w:szCs w:val="26"/>
        </w:rPr>
        <w:t>1</w:t>
      </w:r>
      <w:r w:rsidR="00703F38">
        <w:rPr>
          <w:bCs/>
          <w:iCs/>
          <w:sz w:val="26"/>
          <w:szCs w:val="26"/>
        </w:rPr>
        <w:t>169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703F38">
        <w:rPr>
          <w:sz w:val="26"/>
          <w:szCs w:val="26"/>
        </w:rPr>
        <w:t>31</w:t>
      </w:r>
      <w:r w:rsidRPr="001A34C1">
        <w:rPr>
          <w:sz w:val="26"/>
          <w:szCs w:val="26"/>
        </w:rPr>
        <w:t>.</w:t>
      </w:r>
      <w:r w:rsidR="002F46DA" w:rsidRPr="001A34C1">
        <w:rPr>
          <w:sz w:val="26"/>
          <w:szCs w:val="26"/>
        </w:rPr>
        <w:t>0</w:t>
      </w:r>
      <w:r w:rsidR="004B7913">
        <w:rPr>
          <w:sz w:val="26"/>
          <w:szCs w:val="26"/>
        </w:rPr>
        <w:t>3</w:t>
      </w:r>
      <w:r w:rsidRPr="001A34C1">
        <w:rPr>
          <w:sz w:val="26"/>
          <w:szCs w:val="26"/>
        </w:rPr>
        <w:t>.201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EA78D5" w:rsidRPr="001A34C1">
        <w:rPr>
          <w:sz w:val="26"/>
          <w:szCs w:val="26"/>
        </w:rPr>
        <w:t>31</w:t>
      </w:r>
      <w:r w:rsidR="002F46DA" w:rsidRPr="001A34C1">
        <w:rPr>
          <w:sz w:val="26"/>
          <w:szCs w:val="26"/>
        </w:rPr>
        <w:t>704</w:t>
      </w:r>
      <w:r w:rsidR="00703F38">
        <w:rPr>
          <w:sz w:val="26"/>
          <w:szCs w:val="26"/>
        </w:rPr>
        <w:t>960140</w:t>
      </w:r>
    </w:p>
    <w:p w:rsidR="001A34C1" w:rsidRPr="001A34C1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703F38" w:rsidRPr="00703F38" w:rsidRDefault="00703F38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5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703F38">
        <w:rPr>
          <w:snapToGrid w:val="0"/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703F38">
        <w:rPr>
          <w:snapToGrid w:val="0"/>
          <w:sz w:val="26"/>
          <w:szCs w:val="26"/>
        </w:rPr>
        <w:t xml:space="preserve"> Закупка проводится с помощью Единой электронной торговой площадки на Интернет-сайте </w:t>
      </w:r>
      <w:hyperlink r:id="rId10" w:history="1">
        <w:r w:rsidRPr="00703F3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703F38">
        <w:rPr>
          <w:snapToGrid w:val="0"/>
          <w:sz w:val="26"/>
          <w:szCs w:val="26"/>
        </w:rPr>
        <w:t xml:space="preserve"> (далее – Система ЭТП)</w:t>
      </w:r>
      <w:r>
        <w:rPr>
          <w:snapToGrid w:val="0"/>
          <w:sz w:val="26"/>
          <w:szCs w:val="26"/>
        </w:rPr>
        <w:t>».</w:t>
      </w:r>
    </w:p>
    <w:p w:rsidR="002F46DA" w:rsidRDefault="00703F38" w:rsidP="00703F38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14.3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703F38">
        <w:rPr>
          <w:sz w:val="26"/>
          <w:szCs w:val="26"/>
        </w:rPr>
        <w:t xml:space="preserve">Место подачи заявок на участие в закупке (адрес): Заявки предоставляются в соответствии с требованиями Документации о закупке, по адресу Единой электронной торговой площадки на Интернет-сайте </w:t>
      </w:r>
      <w:hyperlink r:id="rId11" w:history="1">
        <w:r w:rsidRPr="001715B2">
          <w:rPr>
            <w:rStyle w:val="a7"/>
            <w:sz w:val="26"/>
            <w:szCs w:val="26"/>
          </w:rPr>
          <w:t>https://rushydro.roseltorg.ru»</w:t>
        </w:r>
      </w:hyperlink>
    </w:p>
    <w:p w:rsidR="00C930A2" w:rsidRPr="00703F38" w:rsidRDefault="00C930A2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703F38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703F38" w:rsidRPr="00703F38">
        <w:rPr>
          <w:sz w:val="26"/>
          <w:szCs w:val="26"/>
        </w:rPr>
        <w:t>Дата, время и место вскрытия конвертов с заявками на участие в закупке: 10:00 часов местного (Благовещенского) времени (04:00 часов Московского времени) «12» апреля 2017 года по адресу Единой электронной торговой площадки на Интернет-сайте</w:t>
      </w:r>
      <w:r w:rsidR="00703F38">
        <w:rPr>
          <w:sz w:val="26"/>
          <w:szCs w:val="26"/>
        </w:rPr>
        <w:t xml:space="preserve"> </w:t>
      </w:r>
      <w:hyperlink r:id="rId12" w:history="1">
        <w:r w:rsidR="00703F38" w:rsidRPr="00703F3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703F38">
        <w:rPr>
          <w:sz w:val="26"/>
          <w:szCs w:val="26"/>
        </w:rPr>
        <w:t>».</w:t>
      </w:r>
    </w:p>
    <w:p w:rsidR="00756AD8" w:rsidRDefault="00C930A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>Пункт 4.2.1</w:t>
      </w:r>
      <w:r w:rsidR="00756AD8">
        <w:rPr>
          <w:b/>
          <w:i/>
          <w:sz w:val="26"/>
          <w:szCs w:val="26"/>
        </w:rPr>
        <w:t>1</w:t>
      </w:r>
      <w:r w:rsidRPr="001A34C1">
        <w:rPr>
          <w:b/>
          <w:i/>
          <w:sz w:val="26"/>
          <w:szCs w:val="26"/>
        </w:rPr>
        <w:t xml:space="preserve">. Документации о закупке </w:t>
      </w:r>
      <w:r w:rsidRPr="001A34C1">
        <w:rPr>
          <w:sz w:val="26"/>
          <w:szCs w:val="26"/>
        </w:rPr>
        <w:t xml:space="preserve">читать в следующей редакции: </w:t>
      </w:r>
      <w:proofErr w:type="gramStart"/>
      <w:r w:rsidRPr="004B7913">
        <w:rPr>
          <w:sz w:val="26"/>
          <w:szCs w:val="26"/>
        </w:rPr>
        <w:t>«</w:t>
      </w:r>
      <w:r w:rsidR="00756AD8" w:rsidRPr="00756AD8">
        <w:rPr>
          <w:snapToGrid w:val="0"/>
          <w:sz w:val="26"/>
          <w:szCs w:val="26"/>
        </w:rPr>
        <w:t xml:space="preserve">Закупка проводится с помощью Электронной торговой площадки </w:t>
      </w:r>
      <w:hyperlink r:id="rId13" w:history="1">
        <w:r w:rsidR="00756AD8" w:rsidRPr="001715B2">
          <w:rPr>
            <w:rStyle w:val="a7"/>
            <w:snapToGrid w:val="0"/>
            <w:sz w:val="26"/>
            <w:szCs w:val="26"/>
          </w:rPr>
          <w:t>https://rushydro.roseltorg.ru</w:t>
        </w:r>
      </w:hyperlink>
      <w:r w:rsidR="00756AD8" w:rsidRPr="00756AD8">
        <w:rPr>
          <w:snapToGrid w:val="0"/>
          <w:sz w:val="26"/>
          <w:szCs w:val="26"/>
        </w:rPr>
        <w:t>.</w:t>
      </w:r>
      <w:r w:rsidR="00756AD8">
        <w:rPr>
          <w:snapToGrid w:val="0"/>
          <w:sz w:val="26"/>
          <w:szCs w:val="26"/>
        </w:rPr>
        <w:t xml:space="preserve"> </w:t>
      </w:r>
      <w:r w:rsidR="00756AD8" w:rsidRPr="00756AD8">
        <w:rPr>
          <w:snapToGrid w:val="0"/>
          <w:sz w:val="26"/>
          <w:szCs w:val="26"/>
        </w:rPr>
        <w:t xml:space="preserve">Регламент ЭТП, в соответствии с которым проводится закупка, размещен по адресу: </w:t>
      </w:r>
      <w:hyperlink r:id="rId14" w:history="1">
        <w:r w:rsidR="00756AD8" w:rsidRPr="001715B2">
          <w:rPr>
            <w:rStyle w:val="a7"/>
            <w:snapToGrid w:val="0"/>
            <w:sz w:val="26"/>
            <w:szCs w:val="26"/>
          </w:rPr>
          <w:t>www.https://roseltorg.ru</w:t>
        </w:r>
      </w:hyperlink>
      <w:r w:rsidR="00756AD8">
        <w:rPr>
          <w:snapToGrid w:val="0"/>
          <w:sz w:val="26"/>
          <w:szCs w:val="26"/>
        </w:rPr>
        <w:t xml:space="preserve">. </w:t>
      </w:r>
      <w:r w:rsidR="00756AD8" w:rsidRPr="00756AD8">
        <w:rPr>
          <w:snapToGrid w:val="0"/>
          <w:sz w:val="26"/>
          <w:szCs w:val="26"/>
        </w:rPr>
        <w:t>Информационное обеспечение закупки, в порядке,  установленном в части 5 статьи 4 Федерального закона от 18 июля 2011 года №223-ФЗ «О закупках товаров, работ, услуг отдельными видами юридических лиц», осуществляется на сайте zakupki.gov.ru</w:t>
      </w:r>
      <w:r w:rsidR="00756AD8">
        <w:rPr>
          <w:snapToGrid w:val="0"/>
          <w:sz w:val="26"/>
          <w:szCs w:val="26"/>
        </w:rPr>
        <w:t>»</w:t>
      </w:r>
      <w:proofErr w:type="gramEnd"/>
    </w:p>
    <w:p w:rsidR="00D539E2" w:rsidRPr="00756AD8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544CF4" w:rsidP="003E3627">
      <w:pPr>
        <w:rPr>
          <w:sz w:val="14"/>
          <w:szCs w:val="14"/>
        </w:rPr>
      </w:pPr>
      <w:hyperlink r:id="rId15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3C0846" w:rsidSect="00756AD8">
      <w:headerReference w:type="default" r:id="rId16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F4" w:rsidRDefault="00544CF4" w:rsidP="00967AC6">
      <w:r>
        <w:separator/>
      </w:r>
    </w:p>
  </w:endnote>
  <w:endnote w:type="continuationSeparator" w:id="0">
    <w:p w:rsidR="00544CF4" w:rsidRDefault="00544CF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F4" w:rsidRDefault="00544CF4" w:rsidP="00967AC6">
      <w:r>
        <w:separator/>
      </w:r>
    </w:p>
  </w:footnote>
  <w:footnote w:type="continuationSeparator" w:id="0">
    <w:p w:rsidR="00544CF4" w:rsidRDefault="00544CF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B7913">
      <w:rPr>
        <w:i/>
        <w:sz w:val="18"/>
      </w:rPr>
      <w:t>1057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zt7@drsk.ru" TargetMode="Externa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52</cp:revision>
  <cp:lastPrinted>2016-12-21T01:51:00Z</cp:lastPrinted>
  <dcterms:created xsi:type="dcterms:W3CDTF">2015-07-20T05:45:00Z</dcterms:created>
  <dcterms:modified xsi:type="dcterms:W3CDTF">2017-04-06T03:04:00Z</dcterms:modified>
</cp:coreProperties>
</file>