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B6CA1">
        <w:rPr>
          <w:b/>
          <w:bCs/>
          <w:sz w:val="36"/>
          <w:szCs w:val="36"/>
        </w:rPr>
        <w:t>317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3B6CA1" w:rsidRDefault="003B6CA1" w:rsidP="003B6CA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FC5BBF">
        <w:rPr>
          <w:b/>
          <w:i/>
          <w:sz w:val="26"/>
          <w:szCs w:val="26"/>
        </w:rPr>
        <w:t xml:space="preserve">«Капитальный ремонт </w:t>
      </w:r>
      <w:proofErr w:type="gramStart"/>
      <w:r w:rsidRPr="00FC5BBF">
        <w:rPr>
          <w:b/>
          <w:i/>
          <w:sz w:val="26"/>
          <w:szCs w:val="26"/>
        </w:rPr>
        <w:t>ВЛ</w:t>
      </w:r>
      <w:proofErr w:type="gramEnd"/>
      <w:r w:rsidRPr="00FC5BBF">
        <w:rPr>
          <w:b/>
          <w:i/>
          <w:sz w:val="26"/>
          <w:szCs w:val="26"/>
        </w:rPr>
        <w:t xml:space="preserve"> 0,4 </w:t>
      </w:r>
      <w:proofErr w:type="spellStart"/>
      <w:r w:rsidRPr="00FC5BBF">
        <w:rPr>
          <w:b/>
          <w:i/>
          <w:sz w:val="26"/>
          <w:szCs w:val="26"/>
        </w:rPr>
        <w:t>кВ</w:t>
      </w:r>
      <w:proofErr w:type="spellEnd"/>
      <w:r w:rsidRPr="00FC5BBF">
        <w:rPr>
          <w:b/>
          <w:i/>
          <w:sz w:val="26"/>
          <w:szCs w:val="26"/>
        </w:rPr>
        <w:t xml:space="preserve">» </w:t>
      </w:r>
      <w:r w:rsidRPr="00FC5BBF">
        <w:rPr>
          <w:sz w:val="26"/>
          <w:szCs w:val="26"/>
        </w:rPr>
        <w:t xml:space="preserve">для нужд филиала АО «ДРСК» «Электрические сети ЕАО» (закупка 1025 раздела 1.1. </w:t>
      </w:r>
      <w:proofErr w:type="gramStart"/>
      <w:r w:rsidRPr="00FC5BBF">
        <w:rPr>
          <w:sz w:val="26"/>
          <w:szCs w:val="26"/>
        </w:rPr>
        <w:t xml:space="preserve">ГКПЗ 2017 </w:t>
      </w:r>
      <w:r>
        <w:rPr>
          <w:sz w:val="26"/>
          <w:szCs w:val="26"/>
        </w:rPr>
        <w:t>г.)</w:t>
      </w:r>
      <w:proofErr w:type="gramEnd"/>
    </w:p>
    <w:p w:rsidR="003B6CA1" w:rsidRPr="00FC5BBF" w:rsidRDefault="003B6CA1" w:rsidP="003B6CA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bookmarkStart w:id="2" w:name="_GoBack"/>
      <w:bookmarkEnd w:id="2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772F5" w:rsidP="00C9291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C92911">
              <w:rPr>
                <w:b/>
                <w:bCs/>
                <w:sz w:val="24"/>
              </w:rPr>
              <w:t>марта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3B6CA1">
        <w:rPr>
          <w:rFonts w:ascii="Times New Roman" w:hAnsi="Times New Roman" w:cs="Times New Roman"/>
          <w:sz w:val="24"/>
        </w:rPr>
        <w:t>31704816934</w:t>
      </w:r>
      <w:r w:rsidR="006772F5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8593D" w:rsidRDefault="0018593D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552F5B" w:rsidRDefault="00552F5B" w:rsidP="00256F45">
      <w:pPr>
        <w:spacing w:line="240" w:lineRule="auto"/>
        <w:ind w:firstLine="0"/>
        <w:rPr>
          <w:b/>
          <w:sz w:val="24"/>
          <w:szCs w:val="24"/>
        </w:rPr>
      </w:pPr>
    </w:p>
    <w:p w:rsidR="003B6CA1" w:rsidRDefault="003B6CA1" w:rsidP="003B6CA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3B6CA1" w:rsidRPr="00C26489" w:rsidRDefault="003B6CA1" w:rsidP="003B6CA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3B6CA1" w:rsidRPr="00C26489" w:rsidRDefault="003B6CA1" w:rsidP="003B6CA1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3B6CA1" w:rsidRPr="003B6CA1" w:rsidRDefault="003B6CA1" w:rsidP="003B6CA1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3B6CA1" w:rsidRPr="00C26489" w:rsidRDefault="003B6CA1" w:rsidP="003B6CA1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097"/>
        <w:gridCol w:w="3260"/>
      </w:tblGrid>
      <w:tr w:rsidR="003B6CA1" w:rsidRPr="000A692E" w:rsidTr="008C11F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CA1" w:rsidRPr="000A692E" w:rsidRDefault="003B6CA1" w:rsidP="008C11F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B6CA1" w:rsidRPr="000A692E" w:rsidRDefault="003B6CA1" w:rsidP="008C11F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CA1" w:rsidRPr="000A692E" w:rsidRDefault="003B6CA1" w:rsidP="008C11F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CA1" w:rsidRPr="000A692E" w:rsidRDefault="003B6CA1" w:rsidP="008C11F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3B6CA1" w:rsidRPr="000A692E" w:rsidTr="008C11F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CA1" w:rsidRPr="000A692E" w:rsidRDefault="003B6CA1" w:rsidP="003B6CA1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CA1" w:rsidRPr="00F344D4" w:rsidRDefault="003B6CA1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>ООО "ДТЭН" (680000, Россия, Хабаровский край, г. Хабаровск, ул. Ким-Ю-</w:t>
            </w:r>
            <w:proofErr w:type="spellStart"/>
            <w:r w:rsidRPr="00F344D4">
              <w:rPr>
                <w:sz w:val="24"/>
                <w:szCs w:val="24"/>
              </w:rPr>
              <w:t>Чена</w:t>
            </w:r>
            <w:proofErr w:type="spellEnd"/>
            <w:r w:rsidRPr="00F344D4">
              <w:rPr>
                <w:sz w:val="24"/>
                <w:szCs w:val="24"/>
              </w:rPr>
              <w:t>, д. 4, оф. 43)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CA1" w:rsidRPr="00F344D4" w:rsidRDefault="003B6CA1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 xml:space="preserve">11 859 000,00 руб. (цена без НДС: </w:t>
            </w:r>
            <w:r w:rsidRPr="00F344D4">
              <w:rPr>
                <w:b/>
                <w:sz w:val="24"/>
                <w:szCs w:val="24"/>
              </w:rPr>
              <w:t>10 050 000,00</w:t>
            </w:r>
            <w:r w:rsidRPr="00F344D4">
              <w:rPr>
                <w:sz w:val="24"/>
                <w:szCs w:val="24"/>
              </w:rPr>
              <w:t> руб.)</w:t>
            </w:r>
          </w:p>
        </w:tc>
      </w:tr>
      <w:tr w:rsidR="003B6CA1" w:rsidRPr="000A692E" w:rsidTr="008C11F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CA1" w:rsidRDefault="003B6CA1" w:rsidP="008C11F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CA1" w:rsidRPr="00F344D4" w:rsidRDefault="003B6CA1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F344D4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F344D4">
              <w:rPr>
                <w:sz w:val="24"/>
                <w:szCs w:val="24"/>
              </w:rPr>
              <w:t xml:space="preserve"> Миллера 8б)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CA1" w:rsidRPr="00F344D4" w:rsidRDefault="003B6CA1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6CA1">
              <w:rPr>
                <w:sz w:val="24"/>
                <w:szCs w:val="24"/>
              </w:rPr>
              <w:t>*</w:t>
            </w:r>
            <w:r w:rsidRPr="00F344D4">
              <w:rPr>
                <w:sz w:val="24"/>
                <w:szCs w:val="24"/>
              </w:rPr>
              <w:t xml:space="preserve">11 918 000,00 руб. (цена без НДС: </w:t>
            </w:r>
            <w:r w:rsidRPr="00F344D4">
              <w:rPr>
                <w:b/>
                <w:sz w:val="24"/>
                <w:szCs w:val="24"/>
              </w:rPr>
              <w:t>10 100 000,00</w:t>
            </w:r>
            <w:r w:rsidRPr="00F344D4">
              <w:rPr>
                <w:sz w:val="24"/>
                <w:szCs w:val="24"/>
              </w:rPr>
              <w:t> руб.)</w:t>
            </w:r>
          </w:p>
        </w:tc>
      </w:tr>
      <w:tr w:rsidR="003B6CA1" w:rsidRPr="000A692E" w:rsidTr="008C11F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CA1" w:rsidRDefault="003B6CA1" w:rsidP="008C11F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CA1" w:rsidRPr="00F344D4" w:rsidRDefault="003B6CA1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>ООО "</w:t>
            </w:r>
            <w:proofErr w:type="spellStart"/>
            <w:r w:rsidRPr="00F344D4">
              <w:rPr>
                <w:sz w:val="24"/>
                <w:szCs w:val="24"/>
              </w:rPr>
              <w:t>Сельэлектрострой</w:t>
            </w:r>
            <w:proofErr w:type="spellEnd"/>
            <w:r w:rsidRPr="00F344D4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CA1" w:rsidRPr="00F344D4" w:rsidRDefault="003B6CA1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 xml:space="preserve">12 553 422,92 руб. (цена без НДС: </w:t>
            </w:r>
            <w:r w:rsidRPr="00F344D4">
              <w:rPr>
                <w:b/>
                <w:sz w:val="24"/>
                <w:szCs w:val="24"/>
              </w:rPr>
              <w:t>10 638 494,00</w:t>
            </w:r>
            <w:r w:rsidRPr="00F344D4">
              <w:rPr>
                <w:sz w:val="24"/>
                <w:szCs w:val="24"/>
              </w:rPr>
              <w:t> руб.)</w:t>
            </w:r>
          </w:p>
        </w:tc>
      </w:tr>
    </w:tbl>
    <w:p w:rsidR="003B6CA1" w:rsidRDefault="003B6CA1" w:rsidP="003B6CA1">
      <w:pPr>
        <w:pStyle w:val="af1"/>
        <w:tabs>
          <w:tab w:val="clear" w:pos="1134"/>
        </w:tabs>
        <w:spacing w:line="240" w:lineRule="auto"/>
        <w:ind w:left="0" w:firstLine="0"/>
        <w:rPr>
          <w:spacing w:val="4"/>
          <w:sz w:val="24"/>
          <w:szCs w:val="24"/>
        </w:rPr>
      </w:pPr>
    </w:p>
    <w:p w:rsidR="003B6CA1" w:rsidRPr="00E14184" w:rsidRDefault="003B6CA1" w:rsidP="003B6CA1">
      <w:pPr>
        <w:pStyle w:val="af1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  <w:r w:rsidRPr="00756BD7">
        <w:rPr>
          <w:spacing w:val="4"/>
          <w:sz w:val="24"/>
          <w:szCs w:val="24"/>
        </w:rPr>
        <w:t>*</w:t>
      </w:r>
      <w:r>
        <w:rPr>
          <w:spacing w:val="4"/>
          <w:sz w:val="24"/>
          <w:szCs w:val="24"/>
        </w:rPr>
        <w:t xml:space="preserve"> </w:t>
      </w:r>
      <w:r w:rsidRPr="00E14184">
        <w:rPr>
          <w:sz w:val="24"/>
          <w:szCs w:val="24"/>
        </w:rPr>
        <w:t>Участник запроса предложений не предоставил</w:t>
      </w:r>
      <w:r>
        <w:rPr>
          <w:sz w:val="24"/>
          <w:szCs w:val="24"/>
        </w:rPr>
        <w:t xml:space="preserve"> фай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ы) с ценой для переторжки. Согласно пункту 2.10.7 Документации о закупке</w:t>
      </w:r>
      <w:r w:rsidRPr="00E14184">
        <w:rPr>
          <w:sz w:val="24"/>
          <w:szCs w:val="24"/>
        </w:rPr>
        <w:t xml:space="preserve"> его заявка остается действующей с ранее объявленной ценой.</w:t>
      </w:r>
    </w:p>
    <w:p w:rsidR="003B6CA1" w:rsidRPr="00756BD7" w:rsidRDefault="003B6CA1" w:rsidP="003B6CA1">
      <w:pPr>
        <w:widowControl w:val="0"/>
        <w:spacing w:line="240" w:lineRule="auto"/>
        <w:ind w:left="360" w:firstLine="0"/>
        <w:rPr>
          <w:spacing w:val="4"/>
          <w:sz w:val="24"/>
          <w:szCs w:val="24"/>
        </w:rPr>
      </w:pPr>
    </w:p>
    <w:p w:rsidR="003B6CA1" w:rsidRDefault="003B6CA1" w:rsidP="003B6CA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3B6CA1" w:rsidRPr="00C26489" w:rsidRDefault="003B6CA1" w:rsidP="003B6CA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B6CA1" w:rsidRDefault="003B6CA1" w:rsidP="003B6CA1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3B6CA1" w:rsidRPr="00C26489" w:rsidRDefault="003B6CA1" w:rsidP="003B6CA1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3B6CA1" w:rsidRPr="00A967F1" w:rsidTr="008C11F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A1" w:rsidRPr="00A967F1" w:rsidRDefault="003B6CA1" w:rsidP="008C11F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A1" w:rsidRPr="00A967F1" w:rsidRDefault="003B6CA1" w:rsidP="008C11F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A1" w:rsidRPr="0021654B" w:rsidRDefault="003B6CA1" w:rsidP="008C11F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21654B">
              <w:rPr>
                <w:b/>
                <w:i/>
                <w:sz w:val="18"/>
                <w:szCs w:val="18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A1" w:rsidRPr="00A967F1" w:rsidRDefault="003B6CA1" w:rsidP="008C11F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3B6CA1" w:rsidRPr="00A967F1" w:rsidTr="008C11F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1" w:rsidRPr="00A967F1" w:rsidRDefault="003B6CA1" w:rsidP="008C11F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1" w:rsidRPr="00F344D4" w:rsidRDefault="003B6CA1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>ООО "ДТЭН" (680000, Россия, Хабаровский край, г. Хабаровск, ул. Ким-Ю-</w:t>
            </w:r>
            <w:proofErr w:type="spellStart"/>
            <w:r w:rsidRPr="00F344D4">
              <w:rPr>
                <w:sz w:val="24"/>
                <w:szCs w:val="24"/>
              </w:rPr>
              <w:t>Чена</w:t>
            </w:r>
            <w:proofErr w:type="spellEnd"/>
            <w:r w:rsidRPr="00F344D4">
              <w:rPr>
                <w:sz w:val="24"/>
                <w:szCs w:val="24"/>
              </w:rPr>
              <w:t>, д. 4, оф. 43)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1" w:rsidRPr="00F344D4" w:rsidRDefault="003B6CA1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 xml:space="preserve">11 859 000,00 руб. (цена без НДС: </w:t>
            </w:r>
            <w:r w:rsidRPr="00F344D4">
              <w:rPr>
                <w:b/>
                <w:sz w:val="24"/>
                <w:szCs w:val="24"/>
              </w:rPr>
              <w:t>10 050 000,00</w:t>
            </w:r>
            <w:r w:rsidRPr="00F344D4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1" w:rsidRDefault="003B6CA1" w:rsidP="008C11F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0,75</w:t>
            </w:r>
          </w:p>
          <w:p w:rsidR="003B6CA1" w:rsidRDefault="003B6CA1" w:rsidP="008C11F5">
            <w:pPr>
              <w:ind w:firstLine="0"/>
              <w:jc w:val="center"/>
            </w:pPr>
          </w:p>
        </w:tc>
      </w:tr>
      <w:tr w:rsidR="003B6CA1" w:rsidRPr="00A967F1" w:rsidTr="008C11F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1" w:rsidRDefault="003B6CA1" w:rsidP="008C11F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1" w:rsidRPr="00F344D4" w:rsidRDefault="003B6CA1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F344D4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F344D4">
              <w:rPr>
                <w:sz w:val="24"/>
                <w:szCs w:val="24"/>
              </w:rPr>
              <w:t xml:space="preserve"> Миллера 8б)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1" w:rsidRPr="00F344D4" w:rsidRDefault="003B6CA1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 xml:space="preserve">11 918 000,00 руб. (цена без НДС: </w:t>
            </w:r>
            <w:r w:rsidRPr="00F344D4">
              <w:rPr>
                <w:b/>
                <w:sz w:val="24"/>
                <w:szCs w:val="24"/>
              </w:rPr>
              <w:t>10 100 000,00</w:t>
            </w:r>
            <w:r w:rsidRPr="00F344D4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1" w:rsidRDefault="003B6CA1" w:rsidP="008C11F5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0,73</w:t>
            </w:r>
          </w:p>
        </w:tc>
      </w:tr>
      <w:tr w:rsidR="003B6CA1" w:rsidRPr="00A967F1" w:rsidTr="008C11F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1" w:rsidRDefault="003B6CA1" w:rsidP="008C11F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1" w:rsidRPr="00F344D4" w:rsidRDefault="003B6CA1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>ООО "</w:t>
            </w:r>
            <w:proofErr w:type="spellStart"/>
            <w:r w:rsidRPr="00F344D4">
              <w:rPr>
                <w:sz w:val="24"/>
                <w:szCs w:val="24"/>
              </w:rPr>
              <w:t>Сельэлектрострой</w:t>
            </w:r>
            <w:proofErr w:type="spellEnd"/>
            <w:r w:rsidRPr="00F344D4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1" w:rsidRPr="00F344D4" w:rsidRDefault="003B6CA1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 xml:space="preserve">12 553 422,92 руб. (цена без НДС: </w:t>
            </w:r>
            <w:r w:rsidRPr="00F344D4">
              <w:rPr>
                <w:b/>
                <w:sz w:val="24"/>
                <w:szCs w:val="24"/>
              </w:rPr>
              <w:t>10 638 494,00</w:t>
            </w:r>
            <w:r w:rsidRPr="00F344D4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1" w:rsidRDefault="003B6CA1" w:rsidP="008C11F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050</w:t>
            </w:r>
          </w:p>
        </w:tc>
      </w:tr>
    </w:tbl>
    <w:p w:rsidR="003B6CA1" w:rsidRPr="00C26489" w:rsidRDefault="003B6CA1" w:rsidP="003B6CA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3B6CA1" w:rsidRDefault="003B6CA1" w:rsidP="003B6CA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3B6CA1" w:rsidRPr="00C26489" w:rsidRDefault="003B6CA1" w:rsidP="003B6CA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3B6CA1" w:rsidRDefault="003B6CA1" w:rsidP="003B6CA1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4F0562">
        <w:t xml:space="preserve">Планируемая стоимость закупки в </w:t>
      </w:r>
      <w:proofErr w:type="gramStart"/>
      <w:r w:rsidRPr="004F0562">
        <w:t>соответствии</w:t>
      </w:r>
      <w:proofErr w:type="gramEnd"/>
      <w:r w:rsidRPr="004F0562">
        <w:t xml:space="preserve"> с ГКПЗ: </w:t>
      </w:r>
      <w:r w:rsidRPr="00FC5BBF">
        <w:rPr>
          <w:b/>
        </w:rPr>
        <w:t>10 638 494,00</w:t>
      </w:r>
      <w:r w:rsidRPr="00FC5BBF">
        <w:t xml:space="preserve"> руб., без учета НДС;   </w:t>
      </w:r>
      <w:r w:rsidRPr="00FC5BBF">
        <w:rPr>
          <w:b/>
        </w:rPr>
        <w:t>12 553 422,92</w:t>
      </w:r>
      <w:r w:rsidRPr="00FC5BBF">
        <w:t xml:space="preserve"> руб., с учетом НДС.</w:t>
      </w:r>
    </w:p>
    <w:p w:rsidR="003B6CA1" w:rsidRPr="00756BD7" w:rsidRDefault="003B6CA1" w:rsidP="003B6CA1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756BD7">
        <w:t xml:space="preserve">Признать победителем запроса предложений на право заключения договора на выполнение работ </w:t>
      </w:r>
      <w:r w:rsidRPr="00756BD7">
        <w:rPr>
          <w:b/>
          <w:i/>
        </w:rPr>
        <w:t xml:space="preserve">«Капитальный ремонт </w:t>
      </w:r>
      <w:proofErr w:type="gramStart"/>
      <w:r w:rsidRPr="00756BD7">
        <w:rPr>
          <w:b/>
          <w:i/>
        </w:rPr>
        <w:t>ВЛ</w:t>
      </w:r>
      <w:proofErr w:type="gramEnd"/>
      <w:r w:rsidRPr="00756BD7">
        <w:rPr>
          <w:b/>
          <w:i/>
        </w:rPr>
        <w:t xml:space="preserve"> 0,4 </w:t>
      </w:r>
      <w:proofErr w:type="spellStart"/>
      <w:r w:rsidRPr="00756BD7">
        <w:rPr>
          <w:b/>
          <w:i/>
        </w:rPr>
        <w:t>кВ</w:t>
      </w:r>
      <w:proofErr w:type="spellEnd"/>
      <w:r w:rsidRPr="00756BD7">
        <w:rPr>
          <w:b/>
          <w:i/>
        </w:rPr>
        <w:t xml:space="preserve">» </w:t>
      </w:r>
      <w:r w:rsidRPr="00756BD7">
        <w:t xml:space="preserve">для нужд филиала АО «ДРСК» «Электрические сети ЕАО» участника, занявшего первое место в итоговой </w:t>
      </w:r>
      <w:proofErr w:type="spellStart"/>
      <w:r w:rsidRPr="00756BD7">
        <w:t>ранжировке</w:t>
      </w:r>
      <w:proofErr w:type="spellEnd"/>
      <w:r w:rsidRPr="00756BD7">
        <w:t xml:space="preserve"> по степени предпочтительности для заказчика: </w:t>
      </w:r>
      <w:r w:rsidRPr="00756BD7">
        <w:rPr>
          <w:szCs w:val="24"/>
        </w:rPr>
        <w:t>ООО "ДТЭН" (680000, Россия, Хабаровский край, г. Хабаровск, ул. Ким-Ю-</w:t>
      </w:r>
      <w:proofErr w:type="spellStart"/>
      <w:r w:rsidRPr="00756BD7">
        <w:rPr>
          <w:szCs w:val="24"/>
        </w:rPr>
        <w:t>Чена</w:t>
      </w:r>
      <w:proofErr w:type="spellEnd"/>
      <w:r w:rsidRPr="00756BD7">
        <w:rPr>
          <w:szCs w:val="24"/>
        </w:rPr>
        <w:t xml:space="preserve">, д. 4, оф. 43) </w:t>
      </w:r>
      <w:r w:rsidRPr="00756BD7">
        <w:t xml:space="preserve">на условиях: стоимость предложения </w:t>
      </w:r>
      <w:r w:rsidRPr="00756BD7">
        <w:rPr>
          <w:szCs w:val="24"/>
        </w:rPr>
        <w:t xml:space="preserve">11 859 000,00 руб. (цена без НДС: </w:t>
      </w:r>
      <w:r w:rsidRPr="00756BD7">
        <w:rPr>
          <w:b/>
          <w:szCs w:val="24"/>
        </w:rPr>
        <w:t>10 050 000,00</w:t>
      </w:r>
      <w:r w:rsidRPr="00756BD7">
        <w:rPr>
          <w:szCs w:val="24"/>
        </w:rPr>
        <w:t> руб.)</w:t>
      </w:r>
      <w:r w:rsidRPr="00756BD7">
        <w:t>.</w:t>
      </w:r>
      <w:r w:rsidRPr="00756BD7">
        <w:rPr>
          <w:lang w:eastAsia="en-US"/>
        </w:rPr>
        <w:t xml:space="preserve"> </w:t>
      </w:r>
      <w:r w:rsidRPr="00756BD7">
        <w:rPr>
          <w:szCs w:val="24"/>
        </w:rPr>
        <w:t xml:space="preserve">Условия оплаты: в течение 30 календарных дней </w:t>
      </w:r>
      <w:proofErr w:type="gramStart"/>
      <w:r w:rsidRPr="00756BD7">
        <w:rPr>
          <w:szCs w:val="24"/>
        </w:rPr>
        <w:t>с даты  подписания</w:t>
      </w:r>
      <w:proofErr w:type="gramEnd"/>
      <w:r w:rsidRPr="00756BD7">
        <w:rPr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начало с момента заключения договора, окончание 31.12.2017 г. Гарантия на своевременное и качественное выполнение работ, материалы, а также на устранение дефектов, возникших по вине Подрядчика, составляет 60 месяцев со дня подписания акта сдачи-приемки. Срок действия оферты в течение 90 календарных дней, со </w:t>
      </w:r>
      <w:proofErr w:type="gramStart"/>
      <w:r w:rsidRPr="00756BD7">
        <w:rPr>
          <w:szCs w:val="24"/>
        </w:rPr>
        <w:t>дня</w:t>
      </w:r>
      <w:proofErr w:type="gramEnd"/>
      <w:r w:rsidRPr="00756BD7">
        <w:rPr>
          <w:szCs w:val="24"/>
        </w:rPr>
        <w:t xml:space="preserve"> следующего за днем окончания приема заявок на участие в закупке.</w:t>
      </w: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552F5B" w:rsidRDefault="00552F5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772F5">
      <w:headerReference w:type="default" r:id="rId10"/>
      <w:footerReference w:type="default" r:id="rId11"/>
      <w:pgSz w:w="11906" w:h="16838"/>
      <w:pgMar w:top="124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B4A" w:rsidRDefault="00B21B4A" w:rsidP="00355095">
      <w:pPr>
        <w:spacing w:line="240" w:lineRule="auto"/>
      </w:pPr>
      <w:r>
        <w:separator/>
      </w:r>
    </w:p>
  </w:endnote>
  <w:endnote w:type="continuationSeparator" w:id="0">
    <w:p w:rsidR="00B21B4A" w:rsidRDefault="00B21B4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64B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64B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B4A" w:rsidRDefault="00B21B4A" w:rsidP="00355095">
      <w:pPr>
        <w:spacing w:line="240" w:lineRule="auto"/>
      </w:pPr>
      <w:r>
        <w:separator/>
      </w:r>
    </w:p>
  </w:footnote>
  <w:footnote w:type="continuationSeparator" w:id="0">
    <w:p w:rsidR="00B21B4A" w:rsidRDefault="00B21B4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6772F5">
      <w:rPr>
        <w:i/>
        <w:sz w:val="20"/>
      </w:rPr>
      <w:t>1028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40"/>
  </w:num>
  <w:num w:numId="17">
    <w:abstractNumId w:val="21"/>
  </w:num>
  <w:num w:numId="18">
    <w:abstractNumId w:val="10"/>
  </w:num>
  <w:num w:numId="19">
    <w:abstractNumId w:val="7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2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287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B6CA1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64B4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2F5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4A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2911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5397"/>
    <w:rsid w:val="00DE2BEB"/>
    <w:rsid w:val="00DE5C19"/>
    <w:rsid w:val="00DF4B97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3B6CA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3B6CA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DE714-946E-4051-AC86-464B9780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95</cp:revision>
  <cp:lastPrinted>2017-03-31T01:42:00Z</cp:lastPrinted>
  <dcterms:created xsi:type="dcterms:W3CDTF">2015-03-25T00:17:00Z</dcterms:created>
  <dcterms:modified xsi:type="dcterms:W3CDTF">2017-03-31T02:22:00Z</dcterms:modified>
</cp:coreProperties>
</file>