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07C54">
        <w:rPr>
          <w:rFonts w:ascii="Times New Roman" w:hAnsi="Times New Roman"/>
          <w:sz w:val="28"/>
          <w:szCs w:val="28"/>
        </w:rPr>
        <w:t>268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4720BB" w:rsidRPr="004720BB">
        <w:rPr>
          <w:rFonts w:ascii="Times New Roman" w:hAnsi="Times New Roman"/>
          <w:sz w:val="28"/>
          <w:szCs w:val="28"/>
        </w:rPr>
        <w:t>М</w:t>
      </w:r>
      <w:r w:rsidR="00807C54">
        <w:rPr>
          <w:rFonts w:ascii="Times New Roman" w:hAnsi="Times New Roman"/>
          <w:sz w:val="28"/>
          <w:szCs w:val="28"/>
        </w:rPr>
        <w:t>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-ВП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807C54" w:rsidRPr="00BC7DF7" w:rsidRDefault="00807C54" w:rsidP="00807C5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C7DF7">
        <w:rPr>
          <w:b/>
          <w:i/>
          <w:sz w:val="26"/>
          <w:szCs w:val="26"/>
          <w:u w:val="single"/>
        </w:rPr>
        <w:t xml:space="preserve">Лот № 3 </w:t>
      </w:r>
      <w:r w:rsidRPr="00BC7DF7">
        <w:rPr>
          <w:b/>
          <w:i/>
          <w:sz w:val="26"/>
          <w:szCs w:val="26"/>
        </w:rPr>
        <w:t>Компоненты системы учета второго типа (в рамках создания АИИС КУЭ РРЭ в филиалах АО "ДРСК") (СЕ);</w:t>
      </w:r>
    </w:p>
    <w:p w:rsidR="00807C54" w:rsidRPr="00BC7DF7" w:rsidRDefault="00807C54" w:rsidP="00807C5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C7DF7">
        <w:rPr>
          <w:b/>
          <w:i/>
          <w:sz w:val="26"/>
          <w:szCs w:val="26"/>
          <w:u w:val="single"/>
        </w:rPr>
        <w:t xml:space="preserve">Лот № 4 </w:t>
      </w:r>
      <w:r w:rsidRPr="00BC7DF7">
        <w:rPr>
          <w:b/>
          <w:i/>
          <w:sz w:val="26"/>
          <w:szCs w:val="26"/>
        </w:rPr>
        <w:t>Компоненты системы учета пятого типа (в рамках создания АИИС КУЭ РРЭ в филиалах АО "ДРСК") (СЭТ)</w:t>
      </w:r>
      <w:r w:rsidR="00712815">
        <w:rPr>
          <w:b/>
          <w:i/>
          <w:sz w:val="26"/>
          <w:szCs w:val="26"/>
        </w:rPr>
        <w:t>.</w:t>
      </w:r>
    </w:p>
    <w:p w:rsidR="00807C54" w:rsidRPr="008F6045" w:rsidRDefault="00807C54" w:rsidP="00807C54">
      <w:pPr>
        <w:pStyle w:val="a6"/>
        <w:widowControl w:val="0"/>
        <w:spacing w:before="0" w:line="240" w:lineRule="auto"/>
        <w:jc w:val="center"/>
        <w:rPr>
          <w:b/>
          <w:bCs/>
          <w:sz w:val="25"/>
          <w:szCs w:val="25"/>
        </w:rPr>
      </w:pPr>
      <w:proofErr w:type="gramStart"/>
      <w:r w:rsidRPr="008F6045">
        <w:rPr>
          <w:bCs/>
          <w:sz w:val="25"/>
          <w:szCs w:val="25"/>
        </w:rPr>
        <w:t>(закупка № 161 раздел 2.2.2.</w:t>
      </w:r>
      <w:proofErr w:type="gramEnd"/>
      <w:r w:rsidRPr="008F6045">
        <w:rPr>
          <w:bCs/>
          <w:sz w:val="25"/>
          <w:szCs w:val="25"/>
        </w:rPr>
        <w:t xml:space="preserve"> ГКПЗ 2017)</w:t>
      </w:r>
    </w:p>
    <w:p w:rsidR="00EC600D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p w:rsidR="00817EC5" w:rsidRPr="00457B9E" w:rsidRDefault="00817EC5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7D3DF0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807C54">
              <w:rPr>
                <w:b/>
                <w:sz w:val="23"/>
                <w:szCs w:val="23"/>
              </w:rPr>
              <w:t>2</w:t>
            </w:r>
            <w:r w:rsidR="007D3DF0">
              <w:rPr>
                <w:b/>
                <w:sz w:val="23"/>
                <w:szCs w:val="23"/>
              </w:rPr>
              <w:t>1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07C54">
              <w:rPr>
                <w:b/>
                <w:sz w:val="23"/>
                <w:szCs w:val="23"/>
              </w:rPr>
              <w:t>марта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807C54" w:rsidRPr="00807C54">
        <w:rPr>
          <w:b/>
          <w:bCs/>
          <w:sz w:val="24"/>
          <w:szCs w:val="28"/>
        </w:rPr>
        <w:t>31704770346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>ии</w:t>
      </w:r>
      <w:r w:rsidR="00155CF5">
        <w:rPr>
          <w:sz w:val="24"/>
          <w:szCs w:val="24"/>
        </w:rPr>
        <w:t xml:space="preserve"> </w:t>
      </w:r>
      <w:r w:rsidR="00457B9E" w:rsidRPr="00EC600D">
        <w:rPr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итоговой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807C54" w:rsidRPr="008E01F7" w:rsidRDefault="00807C54" w:rsidP="00807C5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E01F7">
        <w:rPr>
          <w:szCs w:val="24"/>
        </w:rPr>
        <w:t>Признать процедуру переторжки состоявшейся.</w:t>
      </w:r>
    </w:p>
    <w:p w:rsidR="00807C54" w:rsidRPr="008E01F7" w:rsidRDefault="00807C54" w:rsidP="00807C5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E01F7">
        <w:rPr>
          <w:szCs w:val="24"/>
        </w:rPr>
        <w:t>Утвердить</w:t>
      </w:r>
      <w:r w:rsidRPr="008E01F7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807C54" w:rsidRPr="008E01F7" w:rsidTr="008E314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C54" w:rsidRPr="008E01F7" w:rsidRDefault="00807C54" w:rsidP="008E314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1F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07C54" w:rsidRPr="008E01F7" w:rsidRDefault="00807C54" w:rsidP="008E314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1F7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1F7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1F7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E01F7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07C54" w:rsidRPr="008E01F7" w:rsidTr="008E3147">
        <w:trPr>
          <w:trHeight w:val="42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E01F7">
              <w:rPr>
                <w:b/>
                <w:i/>
                <w:sz w:val="24"/>
                <w:szCs w:val="24"/>
                <w:u w:val="single"/>
              </w:rPr>
              <w:t xml:space="preserve"> Лот № 3</w:t>
            </w:r>
            <w:r w:rsidRPr="008E01F7">
              <w:rPr>
                <w:b/>
                <w:i/>
                <w:sz w:val="24"/>
                <w:szCs w:val="24"/>
              </w:rPr>
              <w:t xml:space="preserve"> Компоненты системы учета первого типа (в рамках создания АИИС КУЭ РРЭ в филиалах АО "ДРСК")</w:t>
            </w:r>
          </w:p>
        </w:tc>
      </w:tr>
      <w:tr w:rsidR="00807C54" w:rsidRPr="008E01F7" w:rsidTr="008E31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8E01F7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>(355000, г. Ставрополь, ул. Ленина, 415)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708 305,08 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708 305,08 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07C54" w:rsidRPr="008E01F7" w:rsidTr="008E31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ООО "ЭНЕРГОПРОЕКТ" 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 xml:space="preserve">(355000, г. Ставрополь, ул. </w:t>
            </w:r>
            <w:proofErr w:type="spellStart"/>
            <w:r w:rsidRPr="008E01F7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8E01F7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708 566,00 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708 566,00 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807C54" w:rsidRPr="008E01F7" w:rsidTr="008E3147">
        <w:trPr>
          <w:trHeight w:val="42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01F7">
              <w:rPr>
                <w:b/>
                <w:i/>
                <w:sz w:val="24"/>
                <w:szCs w:val="24"/>
                <w:u w:val="single"/>
              </w:rPr>
              <w:t>Лот № 4</w:t>
            </w:r>
            <w:r w:rsidRPr="008E01F7">
              <w:rPr>
                <w:b/>
                <w:i/>
                <w:sz w:val="24"/>
                <w:szCs w:val="24"/>
              </w:rPr>
              <w:t xml:space="preserve"> Компоненты системы учета второго типа (в рамках создания АИИС КУЭ РРЭ в филиалах АО "ДРСК")</w:t>
            </w:r>
          </w:p>
        </w:tc>
      </w:tr>
      <w:tr w:rsidR="00807C54" w:rsidRPr="008E01F7" w:rsidTr="008E31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8E01F7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>(355000, г. Ставрополь, ул. Ленина, 415)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91 525,43 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91 525,43 </w:t>
            </w:r>
          </w:p>
        </w:tc>
      </w:tr>
      <w:tr w:rsidR="00807C54" w:rsidRPr="008E01F7" w:rsidTr="008E31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АО "ННПО имени </w:t>
            </w:r>
            <w:proofErr w:type="spellStart"/>
            <w:r w:rsidRPr="008E01F7">
              <w:rPr>
                <w:b/>
                <w:i/>
                <w:color w:val="333333"/>
                <w:sz w:val="24"/>
                <w:szCs w:val="24"/>
              </w:rPr>
              <w:t>М.В.Фрунзе</w:t>
            </w:r>
            <w:proofErr w:type="spellEnd"/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>(603950, г. Нижний Новгород, пр-т Гагарина, д. 174)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130 413,56 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130 413,56 </w:t>
            </w:r>
          </w:p>
        </w:tc>
      </w:tr>
      <w:tr w:rsidR="00807C54" w:rsidRPr="008E01F7" w:rsidTr="008E31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ООО "ЭНЕРГОПРОЕКТ"</w:t>
            </w:r>
          </w:p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 xml:space="preserve"> (355000, г. Ставрополь, ул. </w:t>
            </w:r>
            <w:proofErr w:type="spellStart"/>
            <w:r w:rsidRPr="008E01F7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8E01F7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139 691,00 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139 691,00 </w:t>
            </w:r>
          </w:p>
        </w:tc>
      </w:tr>
    </w:tbl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lastRenderedPageBreak/>
        <w:t>По вопросу № 2</w:t>
      </w:r>
    </w:p>
    <w:p w:rsidR="00807C54" w:rsidRPr="008E01F7" w:rsidRDefault="00817EC5" w:rsidP="00807C54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07C54" w:rsidRPr="008E01F7">
        <w:rPr>
          <w:sz w:val="24"/>
          <w:szCs w:val="24"/>
        </w:rPr>
        <w:t xml:space="preserve">Утвердить итоговую </w:t>
      </w:r>
      <w:proofErr w:type="spellStart"/>
      <w:r w:rsidR="00807C54" w:rsidRPr="008E01F7">
        <w:rPr>
          <w:sz w:val="24"/>
          <w:szCs w:val="24"/>
        </w:rPr>
        <w:t>ранжировку</w:t>
      </w:r>
      <w:proofErr w:type="spellEnd"/>
      <w:r w:rsidR="00807C54" w:rsidRPr="008E01F7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342"/>
        <w:gridCol w:w="1823"/>
        <w:gridCol w:w="2089"/>
      </w:tblGrid>
      <w:tr w:rsidR="00807C54" w:rsidRPr="008E01F7" w:rsidTr="008E31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E01F7">
              <w:rPr>
                <w:b/>
                <w:i/>
                <w:sz w:val="24"/>
                <w:szCs w:val="24"/>
                <w:lang w:eastAsia="en-US"/>
              </w:rPr>
              <w:t xml:space="preserve">Место в итоговой </w:t>
            </w:r>
            <w:proofErr w:type="spellStart"/>
            <w:r w:rsidRPr="008E01F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E01F7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E01F7">
              <w:rPr>
                <w:b/>
                <w:i/>
                <w:sz w:val="24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E01F7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807C54" w:rsidRPr="008E01F7" w:rsidTr="008E314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sz w:val="24"/>
                <w:szCs w:val="24"/>
                <w:u w:val="single"/>
              </w:rPr>
              <w:t>Лот № 3</w:t>
            </w:r>
            <w:r w:rsidRPr="008E01F7">
              <w:rPr>
                <w:b/>
                <w:i/>
                <w:sz w:val="24"/>
                <w:szCs w:val="24"/>
              </w:rPr>
              <w:t xml:space="preserve"> Компоненты системы учета первого типа (в рамках создания АИИС КУЭ РРЭ в филиалах АО "ДРСК")</w:t>
            </w:r>
          </w:p>
        </w:tc>
      </w:tr>
      <w:tr w:rsidR="00807C54" w:rsidRPr="008E01F7" w:rsidTr="008E31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8E01F7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>(355000, г. Ставрополь, ул. Ленина, 415)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708 305,08 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708 305,08 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07C54" w:rsidRPr="008E01F7" w:rsidTr="008E31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ООО "ЭНЕРГОПРОЕКТ" </w:t>
            </w:r>
          </w:p>
          <w:p w:rsidR="00807C54" w:rsidRPr="008E01F7" w:rsidRDefault="00807C54" w:rsidP="008E314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 xml:space="preserve">(355000, г. Ставрополь, ул. </w:t>
            </w:r>
            <w:proofErr w:type="spellStart"/>
            <w:r w:rsidRPr="008E01F7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8E01F7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708 566,00 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708 566,00 </w:t>
            </w:r>
          </w:p>
          <w:p w:rsidR="00807C54" w:rsidRPr="008E01F7" w:rsidRDefault="00807C54" w:rsidP="008E31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807C54" w:rsidRPr="008E01F7" w:rsidTr="008E314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sz w:val="24"/>
                <w:szCs w:val="24"/>
                <w:u w:val="single"/>
              </w:rPr>
              <w:t>Лот № 4</w:t>
            </w:r>
            <w:r w:rsidRPr="008E01F7">
              <w:rPr>
                <w:b/>
                <w:i/>
                <w:sz w:val="24"/>
                <w:szCs w:val="24"/>
              </w:rPr>
              <w:t xml:space="preserve"> Компоненты системы учета второго типа (в рамках создания АИИС КУЭ РРЭ в филиалах АО "ДРСК")</w:t>
            </w:r>
          </w:p>
        </w:tc>
      </w:tr>
      <w:tr w:rsidR="00807C54" w:rsidRPr="008E01F7" w:rsidTr="008E31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8E01F7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>(355000, г. Ставрополь, ул. Ленина, 415)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91 525,43 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91 525,43 </w:t>
            </w:r>
          </w:p>
        </w:tc>
      </w:tr>
      <w:tr w:rsidR="00807C54" w:rsidRPr="008E01F7" w:rsidTr="008E31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АО "ННПО имени </w:t>
            </w:r>
            <w:proofErr w:type="spellStart"/>
            <w:r w:rsidRPr="008E01F7">
              <w:rPr>
                <w:b/>
                <w:i/>
                <w:color w:val="333333"/>
                <w:sz w:val="24"/>
                <w:szCs w:val="24"/>
              </w:rPr>
              <w:t>М.В.Фрунзе</w:t>
            </w:r>
            <w:proofErr w:type="spellEnd"/>
            <w:r w:rsidRPr="008E01F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>(603950, г. Нижний Новгород, пр-т Гагарина, д. 174)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130 413,56 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130 413,56 </w:t>
            </w:r>
          </w:p>
        </w:tc>
      </w:tr>
      <w:tr w:rsidR="00807C54" w:rsidRPr="008E01F7" w:rsidTr="008E31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54" w:rsidRPr="008E01F7" w:rsidRDefault="00807C54" w:rsidP="008E31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01F7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ООО "ЭНЕРГОПРОЕКТ"</w:t>
            </w:r>
          </w:p>
          <w:p w:rsidR="00807C54" w:rsidRPr="008E01F7" w:rsidRDefault="00807C54" w:rsidP="008E3147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r w:rsidRPr="008E01F7">
              <w:rPr>
                <w:color w:val="333333"/>
                <w:sz w:val="24"/>
                <w:szCs w:val="24"/>
              </w:rPr>
              <w:t xml:space="preserve"> (355000, г. Ставрополь, ул. </w:t>
            </w:r>
            <w:proofErr w:type="spellStart"/>
            <w:r w:rsidRPr="008E01F7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8E01F7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139 691,00 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4" w:rsidRPr="008E01F7" w:rsidRDefault="00807C54" w:rsidP="008E3147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8E01F7">
              <w:rPr>
                <w:b/>
                <w:i/>
                <w:color w:val="333333"/>
                <w:sz w:val="24"/>
                <w:szCs w:val="24"/>
              </w:rPr>
              <w:t>139 691,00 </w:t>
            </w:r>
          </w:p>
        </w:tc>
      </w:tr>
    </w:tbl>
    <w:p w:rsidR="00D355DA" w:rsidRPr="00793245" w:rsidRDefault="00817EC5" w:rsidP="00D355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712815" w:rsidRPr="008E01F7" w:rsidRDefault="00D355DA" w:rsidP="00712815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b/>
          <w:spacing w:val="4"/>
          <w:sz w:val="24"/>
        </w:rPr>
        <w:t xml:space="preserve">          </w:t>
      </w:r>
      <w:r w:rsidR="00155CF5" w:rsidRPr="007353B9">
        <w:rPr>
          <w:b/>
          <w:spacing w:val="4"/>
          <w:sz w:val="24"/>
        </w:rPr>
        <w:t>Признать</w:t>
      </w:r>
      <w:r w:rsidR="00155CF5" w:rsidRPr="007353B9">
        <w:rPr>
          <w:sz w:val="24"/>
        </w:rPr>
        <w:t xml:space="preserve"> Победителем открытого запроса предложений на право заключения договора </w:t>
      </w:r>
      <w:r w:rsidR="00807C54" w:rsidRPr="008E01F7">
        <w:rPr>
          <w:spacing w:val="4"/>
          <w:sz w:val="24"/>
          <w:szCs w:val="24"/>
        </w:rPr>
        <w:t xml:space="preserve">по </w:t>
      </w:r>
      <w:proofErr w:type="spellStart"/>
      <w:proofErr w:type="gramStart"/>
      <w:r w:rsidR="00712815" w:rsidRPr="008E01F7">
        <w:rPr>
          <w:spacing w:val="4"/>
          <w:sz w:val="24"/>
          <w:szCs w:val="24"/>
        </w:rPr>
        <w:t>по</w:t>
      </w:r>
      <w:proofErr w:type="spellEnd"/>
      <w:proofErr w:type="gramEnd"/>
      <w:r w:rsidR="00712815" w:rsidRPr="008E01F7">
        <w:rPr>
          <w:spacing w:val="4"/>
          <w:sz w:val="24"/>
          <w:szCs w:val="24"/>
        </w:rPr>
        <w:t xml:space="preserve"> Лоту№3 </w:t>
      </w:r>
      <w:r w:rsidR="00712815" w:rsidRPr="008E01F7">
        <w:rPr>
          <w:b/>
          <w:i/>
          <w:spacing w:val="4"/>
          <w:sz w:val="24"/>
          <w:szCs w:val="24"/>
          <w:u w:val="single"/>
        </w:rPr>
        <w:t>«Компоненты системы учета второго типа (в рамках создания АИИС КУЭ РРЭ в филиалах АО "ДРСК") (СЕ)»</w:t>
      </w:r>
      <w:r w:rsidR="00712815" w:rsidRPr="008E01F7">
        <w:rPr>
          <w:spacing w:val="4"/>
          <w:sz w:val="24"/>
          <w:szCs w:val="24"/>
        </w:rPr>
        <w:t xml:space="preserve"> участника, занявшего первое место в итоговой </w:t>
      </w:r>
      <w:proofErr w:type="spellStart"/>
      <w:r w:rsidR="00712815" w:rsidRPr="008E01F7">
        <w:rPr>
          <w:spacing w:val="4"/>
          <w:sz w:val="24"/>
          <w:szCs w:val="24"/>
        </w:rPr>
        <w:t>ранжировке</w:t>
      </w:r>
      <w:proofErr w:type="spellEnd"/>
      <w:r w:rsidR="00712815" w:rsidRPr="008E01F7">
        <w:rPr>
          <w:spacing w:val="4"/>
          <w:sz w:val="24"/>
          <w:szCs w:val="24"/>
        </w:rPr>
        <w:t xml:space="preserve"> по степени предпочтительности для заказчика: </w:t>
      </w:r>
      <w:proofErr w:type="gramStart"/>
      <w:r w:rsidR="00712815" w:rsidRPr="008E01F7">
        <w:rPr>
          <w:spacing w:val="4"/>
          <w:sz w:val="24"/>
          <w:szCs w:val="24"/>
        </w:rPr>
        <w:t>АО "</w:t>
      </w:r>
      <w:proofErr w:type="spellStart"/>
      <w:r w:rsidR="00712815" w:rsidRPr="008E01F7">
        <w:rPr>
          <w:spacing w:val="4"/>
          <w:sz w:val="24"/>
          <w:szCs w:val="24"/>
        </w:rPr>
        <w:t>Энергомера</w:t>
      </w:r>
      <w:proofErr w:type="spellEnd"/>
      <w:r w:rsidR="00712815" w:rsidRPr="008E01F7">
        <w:rPr>
          <w:spacing w:val="4"/>
          <w:sz w:val="24"/>
          <w:szCs w:val="24"/>
        </w:rPr>
        <w:t xml:space="preserve">" (355000, г. Ставрополь, ул. Ленина, 415) на условиях: стоимость заявки  </w:t>
      </w:r>
      <w:r w:rsidR="00712815" w:rsidRPr="008E01F7">
        <w:rPr>
          <w:b/>
          <w:i/>
          <w:spacing w:val="4"/>
          <w:sz w:val="24"/>
          <w:szCs w:val="24"/>
        </w:rPr>
        <w:t>708 305,08 руб</w:t>
      </w:r>
      <w:r w:rsidR="00712815" w:rsidRPr="008E01F7">
        <w:rPr>
          <w:spacing w:val="4"/>
          <w:sz w:val="24"/>
          <w:szCs w:val="24"/>
        </w:rPr>
        <w:t>. без НДС (</w:t>
      </w:r>
      <w:r w:rsidR="00712815" w:rsidRPr="00D91412">
        <w:rPr>
          <w:color w:val="333333"/>
          <w:sz w:val="24"/>
          <w:szCs w:val="24"/>
        </w:rPr>
        <w:t>835 800,00 </w:t>
      </w:r>
      <w:r w:rsidR="00712815" w:rsidRPr="008E01F7">
        <w:rPr>
          <w:spacing w:val="4"/>
          <w:sz w:val="24"/>
          <w:szCs w:val="24"/>
        </w:rPr>
        <w:t xml:space="preserve">руб. с учетом НДС). </w:t>
      </w:r>
      <w:proofErr w:type="gramEnd"/>
    </w:p>
    <w:p w:rsidR="00712815" w:rsidRPr="005F50DE" w:rsidRDefault="00712815" w:rsidP="0071281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B11E1">
        <w:rPr>
          <w:snapToGrid/>
          <w:sz w:val="24"/>
          <w:szCs w:val="24"/>
        </w:rPr>
        <w:t xml:space="preserve">Срок завершения поставки: до </w:t>
      </w:r>
      <w:r>
        <w:rPr>
          <w:snapToGrid/>
          <w:sz w:val="24"/>
          <w:szCs w:val="24"/>
        </w:rPr>
        <w:t>31 мая 2017 года (с правом досрочной поставки).</w:t>
      </w:r>
    </w:p>
    <w:p w:rsidR="00712815" w:rsidRPr="001B11E1" w:rsidRDefault="00712815" w:rsidP="00712815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napToGrid/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в течение 6</w:t>
      </w:r>
      <w:r w:rsidRPr="001B11E1">
        <w:rPr>
          <w:sz w:val="24"/>
          <w:szCs w:val="24"/>
        </w:rPr>
        <w:t xml:space="preserve">0 календарных дней </w:t>
      </w:r>
      <w:proofErr w:type="gramStart"/>
      <w:r w:rsidRPr="001B11E1">
        <w:rPr>
          <w:sz w:val="24"/>
          <w:szCs w:val="24"/>
        </w:rPr>
        <w:t xml:space="preserve">с </w:t>
      </w:r>
      <w:r>
        <w:rPr>
          <w:sz w:val="24"/>
          <w:szCs w:val="24"/>
        </w:rPr>
        <w:t>даты подписания</w:t>
      </w:r>
      <w:proofErr w:type="gramEnd"/>
      <w:r>
        <w:rPr>
          <w:sz w:val="24"/>
          <w:szCs w:val="24"/>
        </w:rPr>
        <w:t xml:space="preserve"> акта сдачи-приемки оборудования</w:t>
      </w:r>
      <w:r w:rsidRPr="001B11E1">
        <w:rPr>
          <w:sz w:val="24"/>
          <w:szCs w:val="24"/>
        </w:rPr>
        <w:t xml:space="preserve">. </w:t>
      </w:r>
    </w:p>
    <w:p w:rsidR="00712815" w:rsidRPr="001B11E1" w:rsidRDefault="00712815" w:rsidP="00712815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z w:val="24"/>
          <w:szCs w:val="24"/>
        </w:rPr>
        <w:t xml:space="preserve">Гарантийный срок: </w:t>
      </w:r>
      <w:r>
        <w:rPr>
          <w:sz w:val="24"/>
          <w:szCs w:val="24"/>
        </w:rPr>
        <w:t>18 месяцев.</w:t>
      </w:r>
    </w:p>
    <w:p w:rsidR="00712815" w:rsidRDefault="00712815" w:rsidP="00712815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z w:val="24"/>
          <w:szCs w:val="24"/>
        </w:rPr>
        <w:t>Предложение действительно до 29</w:t>
      </w:r>
      <w:r w:rsidRPr="001B1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Pr="00691AEF">
        <w:rPr>
          <w:sz w:val="24"/>
          <w:szCs w:val="24"/>
        </w:rPr>
        <w:t>2017 г</w:t>
      </w:r>
      <w:r w:rsidRPr="008E01F7">
        <w:rPr>
          <w:spacing w:val="4"/>
          <w:sz w:val="24"/>
          <w:szCs w:val="24"/>
        </w:rPr>
        <w:t>.</w:t>
      </w:r>
    </w:p>
    <w:p w:rsidR="000C47F1" w:rsidRPr="008E01F7" w:rsidRDefault="000C47F1" w:rsidP="00712815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Производитель: АО «Электротехнические заводы «</w:t>
      </w:r>
      <w:proofErr w:type="spellStart"/>
      <w:r>
        <w:rPr>
          <w:spacing w:val="4"/>
          <w:sz w:val="24"/>
          <w:szCs w:val="24"/>
        </w:rPr>
        <w:t>Энергомера</w:t>
      </w:r>
      <w:proofErr w:type="spellEnd"/>
      <w:r>
        <w:rPr>
          <w:spacing w:val="4"/>
          <w:sz w:val="24"/>
          <w:szCs w:val="24"/>
        </w:rPr>
        <w:t>», РФ</w:t>
      </w:r>
    </w:p>
    <w:p w:rsidR="00712815" w:rsidRPr="008E01F7" w:rsidRDefault="00712815" w:rsidP="00712815">
      <w:pPr>
        <w:spacing w:line="240" w:lineRule="auto"/>
        <w:ind w:firstLine="0"/>
        <w:rPr>
          <w:spacing w:val="4"/>
          <w:sz w:val="24"/>
          <w:szCs w:val="24"/>
        </w:rPr>
      </w:pPr>
      <w:r w:rsidRPr="008E01F7">
        <w:rPr>
          <w:spacing w:val="4"/>
          <w:sz w:val="24"/>
          <w:szCs w:val="24"/>
        </w:rPr>
        <w:t xml:space="preserve">по Лоту№4 </w:t>
      </w:r>
      <w:r w:rsidRPr="008E01F7">
        <w:rPr>
          <w:b/>
          <w:i/>
          <w:sz w:val="24"/>
          <w:szCs w:val="24"/>
          <w:u w:val="single"/>
        </w:rPr>
        <w:t>Компоненты системы учета второго типа (в рамках создания АИИС КУЭ РРЭ в филиалах АО "ДРСК")</w:t>
      </w:r>
      <w:r w:rsidRPr="008E01F7">
        <w:rPr>
          <w:b/>
          <w:i/>
          <w:sz w:val="24"/>
          <w:szCs w:val="24"/>
        </w:rPr>
        <w:t xml:space="preserve"> </w:t>
      </w:r>
      <w:r w:rsidRPr="008E01F7">
        <w:rPr>
          <w:spacing w:val="4"/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E01F7">
        <w:rPr>
          <w:spacing w:val="4"/>
          <w:sz w:val="24"/>
          <w:szCs w:val="24"/>
        </w:rPr>
        <w:t>ранжировке</w:t>
      </w:r>
      <w:proofErr w:type="spellEnd"/>
      <w:r w:rsidRPr="008E01F7">
        <w:rPr>
          <w:spacing w:val="4"/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8E01F7">
        <w:rPr>
          <w:spacing w:val="4"/>
          <w:sz w:val="24"/>
          <w:szCs w:val="24"/>
        </w:rPr>
        <w:t>АО "</w:t>
      </w:r>
      <w:proofErr w:type="spellStart"/>
      <w:r w:rsidRPr="008E01F7">
        <w:rPr>
          <w:spacing w:val="4"/>
          <w:sz w:val="24"/>
          <w:szCs w:val="24"/>
        </w:rPr>
        <w:t>Энергомера</w:t>
      </w:r>
      <w:proofErr w:type="spellEnd"/>
      <w:r w:rsidRPr="008E01F7">
        <w:rPr>
          <w:spacing w:val="4"/>
          <w:sz w:val="24"/>
          <w:szCs w:val="24"/>
        </w:rPr>
        <w:t xml:space="preserve">" (355000, г. Ставрополь, ул. Ленина, 415) на условиях: стоимость заявки  </w:t>
      </w:r>
      <w:r w:rsidRPr="008E01F7">
        <w:rPr>
          <w:b/>
          <w:color w:val="333333"/>
          <w:sz w:val="24"/>
          <w:szCs w:val="24"/>
        </w:rPr>
        <w:t>91 525,43 </w:t>
      </w:r>
      <w:r w:rsidRPr="008E01F7">
        <w:rPr>
          <w:b/>
          <w:spacing w:val="4"/>
          <w:sz w:val="24"/>
          <w:szCs w:val="24"/>
        </w:rPr>
        <w:t> руб.</w:t>
      </w:r>
      <w:r w:rsidRPr="008E01F7">
        <w:rPr>
          <w:spacing w:val="4"/>
          <w:sz w:val="24"/>
          <w:szCs w:val="24"/>
        </w:rPr>
        <w:t xml:space="preserve"> без НДС (</w:t>
      </w:r>
      <w:r w:rsidRPr="00DB6D4A">
        <w:rPr>
          <w:color w:val="333333"/>
          <w:sz w:val="24"/>
          <w:szCs w:val="24"/>
        </w:rPr>
        <w:t>108 000,00 </w:t>
      </w:r>
      <w:r w:rsidRPr="008E01F7">
        <w:rPr>
          <w:spacing w:val="4"/>
          <w:sz w:val="24"/>
          <w:szCs w:val="24"/>
        </w:rPr>
        <w:t xml:space="preserve">руб. с учетом НДС). </w:t>
      </w:r>
      <w:proofErr w:type="gramEnd"/>
    </w:p>
    <w:p w:rsidR="00712815" w:rsidRPr="005F50DE" w:rsidRDefault="00712815" w:rsidP="0071281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B11E1">
        <w:rPr>
          <w:snapToGrid/>
          <w:sz w:val="24"/>
          <w:szCs w:val="24"/>
        </w:rPr>
        <w:t xml:space="preserve">Срок завершения поставки: до </w:t>
      </w:r>
      <w:r>
        <w:rPr>
          <w:snapToGrid/>
          <w:sz w:val="24"/>
          <w:szCs w:val="24"/>
        </w:rPr>
        <w:t>31 мая 2017 года (с правом досрочной поставки).</w:t>
      </w:r>
    </w:p>
    <w:p w:rsidR="00712815" w:rsidRPr="001B11E1" w:rsidRDefault="00712815" w:rsidP="00712815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napToGrid/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в течение 6</w:t>
      </w:r>
      <w:r w:rsidRPr="001B11E1">
        <w:rPr>
          <w:sz w:val="24"/>
          <w:szCs w:val="24"/>
        </w:rPr>
        <w:t xml:space="preserve">0 календарных дней </w:t>
      </w:r>
      <w:proofErr w:type="gramStart"/>
      <w:r w:rsidRPr="001B11E1">
        <w:rPr>
          <w:sz w:val="24"/>
          <w:szCs w:val="24"/>
        </w:rPr>
        <w:t xml:space="preserve">с </w:t>
      </w:r>
      <w:r>
        <w:rPr>
          <w:sz w:val="24"/>
          <w:szCs w:val="24"/>
        </w:rPr>
        <w:t>даты подписания</w:t>
      </w:r>
      <w:proofErr w:type="gramEnd"/>
      <w:r>
        <w:rPr>
          <w:sz w:val="24"/>
          <w:szCs w:val="24"/>
        </w:rPr>
        <w:t xml:space="preserve"> акта сдачи-приемки оборудования</w:t>
      </w:r>
      <w:r w:rsidRPr="001B11E1">
        <w:rPr>
          <w:sz w:val="24"/>
          <w:szCs w:val="24"/>
        </w:rPr>
        <w:t xml:space="preserve">. </w:t>
      </w:r>
    </w:p>
    <w:p w:rsidR="00712815" w:rsidRPr="001B11E1" w:rsidRDefault="00712815" w:rsidP="00712815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z w:val="24"/>
          <w:szCs w:val="24"/>
        </w:rPr>
        <w:t xml:space="preserve">Гарантийный срок: </w:t>
      </w:r>
      <w:r>
        <w:rPr>
          <w:sz w:val="24"/>
          <w:szCs w:val="24"/>
        </w:rPr>
        <w:t>60 месяцев.</w:t>
      </w:r>
    </w:p>
    <w:p w:rsidR="00712815" w:rsidRDefault="00712815" w:rsidP="00712815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z w:val="24"/>
          <w:szCs w:val="24"/>
        </w:rPr>
        <w:t>Предложение действительно до 29</w:t>
      </w:r>
      <w:r w:rsidRPr="001B1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Pr="00691AEF">
        <w:rPr>
          <w:sz w:val="24"/>
          <w:szCs w:val="24"/>
        </w:rPr>
        <w:t>2017 г</w:t>
      </w:r>
      <w:r w:rsidRPr="008E01F7">
        <w:rPr>
          <w:spacing w:val="4"/>
          <w:sz w:val="24"/>
          <w:szCs w:val="24"/>
        </w:rPr>
        <w:t>.</w:t>
      </w:r>
    </w:p>
    <w:p w:rsidR="000C47F1" w:rsidRPr="008E01F7" w:rsidRDefault="000C47F1" w:rsidP="00712815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Производитель: АО «Электротехнические заводы «</w:t>
      </w:r>
      <w:proofErr w:type="spellStart"/>
      <w:r>
        <w:rPr>
          <w:spacing w:val="4"/>
          <w:sz w:val="24"/>
          <w:szCs w:val="24"/>
        </w:rPr>
        <w:t>Энергомера</w:t>
      </w:r>
      <w:proofErr w:type="spellEnd"/>
      <w:r>
        <w:rPr>
          <w:spacing w:val="4"/>
          <w:sz w:val="24"/>
          <w:szCs w:val="24"/>
        </w:rPr>
        <w:t>», РФ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712815">
        <w:trPr>
          <w:trHeight w:val="167"/>
          <w:tblCellSpacing w:w="15" w:type="dxa"/>
        </w:trPr>
        <w:tc>
          <w:tcPr>
            <w:tcW w:w="5480" w:type="dxa"/>
          </w:tcPr>
          <w:p w:rsidR="000C47F1" w:rsidRDefault="000C47F1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712815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712815">
      <w:headerReference w:type="default" r:id="rId9"/>
      <w:footerReference w:type="default" r:id="rId10"/>
      <w:pgSz w:w="11906" w:h="16838"/>
      <w:pgMar w:top="284" w:right="849" w:bottom="142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20" w:rsidRDefault="00877B20" w:rsidP="00355095">
      <w:pPr>
        <w:spacing w:line="240" w:lineRule="auto"/>
      </w:pPr>
      <w:r>
        <w:separator/>
      </w:r>
    </w:p>
  </w:endnote>
  <w:endnote w:type="continuationSeparator" w:id="0">
    <w:p w:rsidR="00877B20" w:rsidRDefault="00877B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33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33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20" w:rsidRDefault="00877B20" w:rsidP="00355095">
      <w:pPr>
        <w:spacing w:line="240" w:lineRule="auto"/>
      </w:pPr>
      <w:r>
        <w:separator/>
      </w:r>
    </w:p>
  </w:footnote>
  <w:footnote w:type="continuationSeparator" w:id="0">
    <w:p w:rsidR="00877B20" w:rsidRDefault="00877B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07C54">
      <w:rPr>
        <w:i/>
        <w:sz w:val="20"/>
      </w:rPr>
      <w:t>закупка 161 Лот№3 Лот№4 раздел 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C47F1"/>
    <w:rsid w:val="000D12B2"/>
    <w:rsid w:val="000D18F2"/>
    <w:rsid w:val="000E24D8"/>
    <w:rsid w:val="000F1326"/>
    <w:rsid w:val="000F2C3E"/>
    <w:rsid w:val="000F6E22"/>
    <w:rsid w:val="00103D49"/>
    <w:rsid w:val="00110CBD"/>
    <w:rsid w:val="001114A0"/>
    <w:rsid w:val="0011164A"/>
    <w:rsid w:val="00126847"/>
    <w:rsid w:val="00143503"/>
    <w:rsid w:val="00144C8B"/>
    <w:rsid w:val="00147E5B"/>
    <w:rsid w:val="00153E9A"/>
    <w:rsid w:val="00155CF5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120C8"/>
    <w:rsid w:val="002120F0"/>
    <w:rsid w:val="0021448E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77A73"/>
    <w:rsid w:val="002829CE"/>
    <w:rsid w:val="002846FC"/>
    <w:rsid w:val="002B63F1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671D9"/>
    <w:rsid w:val="00571278"/>
    <w:rsid w:val="00573383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4AC0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2815"/>
    <w:rsid w:val="0071472B"/>
    <w:rsid w:val="007153F2"/>
    <w:rsid w:val="00715C24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3DF0"/>
    <w:rsid w:val="007D6169"/>
    <w:rsid w:val="007D7B16"/>
    <w:rsid w:val="007F627F"/>
    <w:rsid w:val="00807C54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77B20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6B7B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63A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D7ED3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</cp:revision>
  <cp:lastPrinted>2017-03-21T08:09:00Z</cp:lastPrinted>
  <dcterms:created xsi:type="dcterms:W3CDTF">2017-03-18T21:57:00Z</dcterms:created>
  <dcterms:modified xsi:type="dcterms:W3CDTF">2017-03-21T08:12:00Z</dcterms:modified>
</cp:coreProperties>
</file>