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CD1623">
        <w:rPr>
          <w:rFonts w:ascii="Times New Roman" w:hAnsi="Times New Roman" w:cs="Times New Roman"/>
          <w:b/>
          <w:sz w:val="29"/>
          <w:szCs w:val="29"/>
        </w:rPr>
        <w:t>779274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D1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16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AC0E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УИТ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D1623" w:rsidP="00AC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01.03.2017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>Открытый</w:t>
      </w:r>
      <w:r w:rsidR="001C72EE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AC0E10" w:rsidRPr="00AC0E10">
        <w:rPr>
          <w:rFonts w:eastAsia="Times New Roman"/>
          <w:i/>
          <w:color w:val="000000" w:themeColor="text1"/>
          <w:sz w:val="24"/>
          <w:szCs w:val="24"/>
        </w:rPr>
        <w:t>Программное обеспечение Системы нормативно-технической документации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AC0E10">
        <w:rPr>
          <w:rFonts w:eastAsia="Times New Roman"/>
          <w:i/>
          <w:color w:val="000000" w:themeColor="text1"/>
          <w:sz w:val="24"/>
          <w:szCs w:val="24"/>
        </w:rPr>
        <w:t>307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AC0E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16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01.03.2017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820"/>
      </w:tblGrid>
      <w:tr w:rsidR="00614CF6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CD1623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623" w:rsidRPr="00CD1623" w:rsidRDefault="00CD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623" w:rsidRPr="00CD1623" w:rsidRDefault="00CD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"СЕРЕБРЯНАЯ СОВА"</w:t>
            </w: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 xml:space="preserve"> (630132, Россия, Новосибирская обл., г. Новосибирск, ул. </w:t>
            </w:r>
            <w:proofErr w:type="spellStart"/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, д. 23)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623" w:rsidRPr="00CD1623" w:rsidRDefault="00CD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Заявка, подана 27.02.2017 в 13:17</w:t>
            </w:r>
            <w:r w:rsidRPr="00CD1623">
              <w:rPr>
                <w:rFonts w:ascii="Times New Roman" w:hAnsi="Times New Roman" w:cs="Times New Roman"/>
                <w:sz w:val="24"/>
                <w:szCs w:val="24"/>
              </w:rPr>
              <w:br/>
              <w:t>Цена: 450 000,00 руб. (НДС не облагается)</w:t>
            </w:r>
          </w:p>
        </w:tc>
      </w:tr>
      <w:tr w:rsidR="00CD1623" w:rsidRPr="00614CF6" w:rsidTr="005852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623" w:rsidRPr="00CD1623" w:rsidRDefault="00CD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623" w:rsidRPr="00CD1623" w:rsidRDefault="00CD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"АЦКТ "Кодекс" </w:t>
            </w: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(675000, Россия, Амурская обл., г. Благовещенск, ул. Пионерская, д. 31)</w:t>
            </w:r>
            <w:proofErr w:type="gram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1623" w:rsidRPr="00CD1623" w:rsidRDefault="00CD1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Заявка, подана 28.02.2017 в 04:05</w:t>
            </w:r>
            <w:r w:rsidRPr="00CD1623">
              <w:rPr>
                <w:rFonts w:ascii="Times New Roman" w:hAnsi="Times New Roman" w:cs="Times New Roman"/>
                <w:sz w:val="24"/>
                <w:szCs w:val="24"/>
              </w:rPr>
              <w:br/>
              <w:t>Цена: 594 000,00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C0E1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4E3FCE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CE" w:rsidRDefault="004E3FCE" w:rsidP="000F4708">
      <w:pPr>
        <w:spacing w:after="0" w:line="240" w:lineRule="auto"/>
      </w:pPr>
      <w:r>
        <w:separator/>
      </w:r>
    </w:p>
  </w:endnote>
  <w:endnote w:type="continuationSeparator" w:id="0">
    <w:p w:rsidR="004E3FCE" w:rsidRDefault="004E3FC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CE" w:rsidRDefault="004E3FCE" w:rsidP="000F4708">
      <w:pPr>
        <w:spacing w:after="0" w:line="240" w:lineRule="auto"/>
      </w:pPr>
      <w:r>
        <w:separator/>
      </w:r>
    </w:p>
  </w:footnote>
  <w:footnote w:type="continuationSeparator" w:id="0">
    <w:p w:rsidR="004E3FCE" w:rsidRDefault="004E3FC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156A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C72EE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FCE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71C1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C0E10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1623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A0A0-1579-48C2-9F23-2E13A7CD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88</cp:revision>
  <cp:lastPrinted>2016-06-22T05:51:00Z</cp:lastPrinted>
  <dcterms:created xsi:type="dcterms:W3CDTF">2014-09-17T23:56:00Z</dcterms:created>
  <dcterms:modified xsi:type="dcterms:W3CDTF">2017-03-01T06:24:00Z</dcterms:modified>
</cp:coreProperties>
</file>