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proofErr w:type="gramStart"/>
      <w:r w:rsidRPr="0041756A">
        <w:rPr>
          <w:color w:val="000000"/>
          <w:sz w:val="22"/>
          <w:szCs w:val="22"/>
        </w:rPr>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в течение 60</w:t>
      </w:r>
      <w:r w:rsidR="00D471B9">
        <w:rPr>
          <w:b/>
          <w:i/>
          <w:color w:val="000000"/>
          <w:sz w:val="22"/>
          <w:szCs w:val="22"/>
        </w:rPr>
        <w:t xml:space="preserve"> календарных дней</w:t>
      </w:r>
      <w:r w:rsidR="008E5C6B">
        <w:rPr>
          <w:b/>
          <w:i/>
          <w:color w:val="000000"/>
          <w:sz w:val="22"/>
          <w:szCs w:val="22"/>
        </w:rPr>
        <w:t xml:space="preserve"> </w:t>
      </w:r>
      <w:r w:rsidR="00D471B9">
        <w:rPr>
          <w:b/>
          <w:i/>
          <w:color w:val="000000"/>
          <w:sz w:val="22"/>
          <w:szCs w:val="22"/>
        </w:rPr>
        <w:t>(для субъекта малого и среднего предпринимательства - 30 календарных дней)</w:t>
      </w:r>
      <w:r w:rsidR="00D471B9">
        <w:rPr>
          <w:sz w:val="22"/>
          <w:szCs w:val="22"/>
        </w:rPr>
        <w:t xml:space="preserve">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w:t>
      </w:r>
      <w:r w:rsidR="00DB3486" w:rsidRPr="002B2066">
        <w:rPr>
          <w:sz w:val="22"/>
          <w:szCs w:val="22"/>
        </w:rPr>
        <w:t xml:space="preserve">Обязательства по оплате </w:t>
      </w:r>
      <w:r w:rsidR="00DB3486">
        <w:rPr>
          <w:sz w:val="22"/>
          <w:szCs w:val="22"/>
        </w:rPr>
        <w:t xml:space="preserve">Товара </w:t>
      </w:r>
      <w:r w:rsidR="00DB3486" w:rsidRPr="002B2066">
        <w:rPr>
          <w:sz w:val="22"/>
          <w:szCs w:val="22"/>
        </w:rPr>
        <w:t>считаются выполненными с даты списания денежных сре</w:t>
      </w:r>
      <w:proofErr w:type="gramStart"/>
      <w:r w:rsidR="00DB3486" w:rsidRPr="002B2066">
        <w:rPr>
          <w:sz w:val="22"/>
          <w:szCs w:val="22"/>
        </w:rPr>
        <w:t>дств с р</w:t>
      </w:r>
      <w:proofErr w:type="gramEnd"/>
      <w:r w:rsidR="00DB3486" w:rsidRPr="002B2066">
        <w:rPr>
          <w:sz w:val="22"/>
          <w:szCs w:val="22"/>
        </w:rPr>
        <w:t xml:space="preserve">асчетного счета </w:t>
      </w:r>
      <w:r w:rsidR="00DB3486">
        <w:rPr>
          <w:sz w:val="22"/>
          <w:szCs w:val="22"/>
        </w:rPr>
        <w:t>Покупателя</w:t>
      </w:r>
      <w:r w:rsidRPr="0041756A">
        <w:rPr>
          <w:color w:val="000000"/>
          <w:sz w:val="22"/>
          <w:szCs w:val="22"/>
        </w:rPr>
        <w:t>.</w:t>
      </w:r>
    </w:p>
    <w:p w:rsidR="00D471B9" w:rsidRDefault="00E8272E" w:rsidP="00D471B9">
      <w:pPr>
        <w:shd w:val="clear" w:color="auto" w:fill="FFFFFF"/>
        <w:tabs>
          <w:tab w:val="left" w:pos="953"/>
        </w:tabs>
        <w:ind w:firstLine="284"/>
        <w:jc w:val="both"/>
        <w:rPr>
          <w:sz w:val="22"/>
          <w:szCs w:val="22"/>
          <w:u w:val="single"/>
        </w:rPr>
      </w:pPr>
      <w:r>
        <w:rPr>
          <w:sz w:val="22"/>
          <w:szCs w:val="22"/>
        </w:rPr>
        <w:t xml:space="preserve">  </w:t>
      </w:r>
      <w:r w:rsidRPr="008C5A5A">
        <w:rPr>
          <w:sz w:val="22"/>
          <w:szCs w:val="22"/>
          <w:u w:val="single"/>
        </w:rPr>
        <w:t xml:space="preserve">Порядок направления счета/счета-фактуры Покупателю: </w:t>
      </w:r>
    </w:p>
    <w:p w:rsidR="00E8272E" w:rsidRPr="00D471B9" w:rsidRDefault="00D471B9" w:rsidP="00D471B9">
      <w:pPr>
        <w:shd w:val="clear" w:color="auto" w:fill="FFFFFF"/>
        <w:tabs>
          <w:tab w:val="left" w:pos="953"/>
        </w:tabs>
        <w:ind w:firstLine="284"/>
        <w:jc w:val="both"/>
        <w:rPr>
          <w:sz w:val="22"/>
          <w:szCs w:val="22"/>
          <w:u w:val="single"/>
        </w:rPr>
      </w:pPr>
      <w:r>
        <w:rPr>
          <w:sz w:val="22"/>
          <w:szCs w:val="22"/>
        </w:rPr>
        <w:t>1</w:t>
      </w:r>
      <w:r w:rsidR="00E8272E" w:rsidRPr="008C5A5A">
        <w:rPr>
          <w:sz w:val="22"/>
          <w:szCs w:val="22"/>
        </w:rPr>
        <w:t xml:space="preserve">. Поставщик </w:t>
      </w:r>
      <w:r w:rsidR="00E8272E"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E8272E" w:rsidRPr="008C5A5A">
        <w:rPr>
          <w:bCs/>
          <w:sz w:val="22"/>
          <w:szCs w:val="22"/>
        </w:rPr>
        <w:t>с даты получения</w:t>
      </w:r>
      <w:proofErr w:type="gramEnd"/>
      <w:r w:rsidR="00E8272E" w:rsidRPr="008C5A5A">
        <w:rPr>
          <w:bCs/>
          <w:sz w:val="22"/>
          <w:szCs w:val="22"/>
        </w:rPr>
        <w:t xml:space="preserve"> соответствующего письменного требования Покупателя. </w:t>
      </w:r>
    </w:p>
    <w:p w:rsidR="00E8272E" w:rsidRPr="00B523FF" w:rsidRDefault="00D471B9" w:rsidP="00E8272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00E8272E" w:rsidRPr="008C5A5A">
        <w:rPr>
          <w:sz w:val="22"/>
          <w:szCs w:val="22"/>
        </w:rPr>
        <w:t xml:space="preserve">. Выставленные счета-фактуры (с обязательным указанием КПП грузополучателя) на </w:t>
      </w:r>
      <w:r w:rsidR="00E8272E">
        <w:rPr>
          <w:sz w:val="22"/>
          <w:szCs w:val="22"/>
        </w:rPr>
        <w:t>Товар</w:t>
      </w:r>
      <w:r w:rsidR="00E8272E"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E8272E" w:rsidRPr="00F757E9" w:rsidRDefault="00E8272E" w:rsidP="00E8272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635912" w:rsidRDefault="00E8272E" w:rsidP="00E8272E">
      <w:pPr>
        <w:shd w:val="clear" w:color="auto" w:fill="FFFFFF"/>
        <w:rPr>
          <w:b/>
          <w:bCs/>
          <w:i/>
          <w:iCs/>
          <w:color w:val="FF0000"/>
          <w:sz w:val="22"/>
          <w:szCs w:val="22"/>
        </w:rPr>
      </w:pPr>
      <w:r>
        <w:rPr>
          <w:b/>
          <w:color w:val="000000"/>
          <w:sz w:val="22"/>
          <w:szCs w:val="22"/>
        </w:rPr>
        <w:t xml:space="preserve">      </w:t>
      </w:r>
      <w:r w:rsidRPr="0071342F">
        <w:rPr>
          <w:b/>
          <w:color w:val="000000"/>
          <w:sz w:val="22"/>
          <w:szCs w:val="22"/>
        </w:rPr>
        <w:t>4.4.</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635912" w:rsidRPr="009B5C7E" w:rsidRDefault="00EF68DF" w:rsidP="00073A62">
      <w:pPr>
        <w:shd w:val="clear" w:color="auto" w:fill="FFFFFF"/>
        <w:jc w:val="both"/>
        <w:rPr>
          <w:color w:val="FF0000"/>
          <w:sz w:val="22"/>
          <w:szCs w:val="22"/>
        </w:rPr>
      </w:pPr>
      <w:r w:rsidRPr="00EF68DF">
        <w:rPr>
          <w:b/>
          <w:bCs/>
          <w:i/>
          <w:iCs/>
          <w:color w:val="FF0000"/>
          <w:sz w:val="22"/>
          <w:szCs w:val="22"/>
        </w:rPr>
        <w:lastRenderedPageBreak/>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 xml:space="preserve">за </w:t>
      </w:r>
      <w:r w:rsidR="005440CA">
        <w:rPr>
          <w:color w:val="000000"/>
          <w:sz w:val="22"/>
          <w:szCs w:val="22"/>
        </w:rPr>
        <w:t>Товар</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НДС-18</w:t>
      </w:r>
      <w:r w:rsidR="00F72A34">
        <w:rPr>
          <w:color w:val="000000"/>
          <w:sz w:val="22"/>
          <w:szCs w:val="22"/>
        </w:rPr>
        <w:t xml:space="preserve">%______________ руб.) в течение 30 </w:t>
      </w:r>
      <w:r>
        <w:rPr>
          <w:color w:val="000000"/>
          <w:sz w:val="22"/>
          <w:szCs w:val="22"/>
        </w:rPr>
        <w:t>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___________% от суммы поставленного </w:t>
      </w:r>
      <w:r w:rsidR="005440CA">
        <w:rPr>
          <w:color w:val="000000"/>
          <w:sz w:val="22"/>
          <w:szCs w:val="22"/>
        </w:rPr>
        <w:t>Товара</w:t>
      </w:r>
      <w:r>
        <w:rPr>
          <w:sz w:val="22"/>
          <w:szCs w:val="22"/>
        </w:rPr>
        <w:t xml:space="preserve">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F72A34">
        <w:rPr>
          <w:sz w:val="22"/>
          <w:szCs w:val="22"/>
        </w:rPr>
        <w:t>60</w:t>
      </w:r>
      <w:r w:rsidR="007948D6">
        <w:rPr>
          <w:sz w:val="22"/>
          <w:szCs w:val="22"/>
        </w:rPr>
        <w:t xml:space="preserve"> (</w:t>
      </w:r>
      <w:r w:rsidR="00F72A34">
        <w:rPr>
          <w:sz w:val="22"/>
          <w:szCs w:val="22"/>
        </w:rPr>
        <w:t>шестид</w:t>
      </w:r>
      <w:r w:rsidR="009F2515">
        <w:rPr>
          <w:sz w:val="22"/>
          <w:szCs w:val="22"/>
        </w:rPr>
        <w:t>е</w:t>
      </w:r>
      <w:r w:rsidR="00F72A34">
        <w:rPr>
          <w:sz w:val="22"/>
          <w:szCs w:val="22"/>
        </w:rPr>
        <w:t>с</w:t>
      </w:r>
      <w:r w:rsidR="009F2515">
        <w:rPr>
          <w:sz w:val="22"/>
          <w:szCs w:val="22"/>
        </w:rPr>
        <w:t>я</w:t>
      </w:r>
      <w:r w:rsidR="00F72A34">
        <w:rPr>
          <w:sz w:val="22"/>
          <w:szCs w:val="22"/>
        </w:rPr>
        <w:t>ти</w:t>
      </w:r>
      <w:r w:rsidR="007948D6">
        <w:rPr>
          <w:sz w:val="22"/>
          <w:szCs w:val="22"/>
        </w:rPr>
        <w:t xml:space="preserve">)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w:t>
      </w:r>
      <w:r w:rsidR="005440CA">
        <w:rPr>
          <w:color w:val="000000"/>
          <w:sz w:val="22"/>
          <w:szCs w:val="22"/>
        </w:rPr>
        <w:t>Товара</w:t>
      </w:r>
      <w:r w:rsidR="00B523FF">
        <w:rPr>
          <w:sz w:val="22"/>
          <w:szCs w:val="22"/>
        </w:rPr>
        <w:t xml:space="preserve">, товарной накладной </w:t>
      </w:r>
      <w:r w:rsidR="00DA10D1">
        <w:rPr>
          <w:b/>
          <w:i/>
          <w:color w:val="000000"/>
          <w:sz w:val="22"/>
          <w:szCs w:val="22"/>
        </w:rPr>
        <w:t>(для субъекта малого и среднего предпринимательства - 30 календарных дней)</w:t>
      </w:r>
      <w:r w:rsidR="00DA10D1">
        <w:rPr>
          <w:sz w:val="22"/>
          <w:szCs w:val="22"/>
        </w:rPr>
        <w:t xml:space="preserve"> </w:t>
      </w:r>
      <w:r w:rsidR="00DA10D1" w:rsidRPr="008E5C6B">
        <w:rPr>
          <w:rFonts w:eastAsia="Calibri"/>
          <w:b/>
          <w:i/>
          <w:sz w:val="22"/>
          <w:szCs w:val="22"/>
        </w:rPr>
        <w:t xml:space="preserve">с даты подписания </w:t>
      </w:r>
      <w:r w:rsidR="00DA10D1" w:rsidRPr="00F72A34">
        <w:rPr>
          <w:rFonts w:eastAsia="Calibri"/>
          <w:b/>
          <w:i/>
          <w:sz w:val="22"/>
          <w:szCs w:val="22"/>
        </w:rPr>
        <w:t>акта сдачи-приемки товара</w:t>
      </w:r>
      <w:r w:rsidR="00DA10D1">
        <w:rPr>
          <w:rFonts w:eastAsia="Calibri"/>
          <w:b/>
          <w:i/>
          <w:sz w:val="22"/>
          <w:szCs w:val="22"/>
        </w:rPr>
        <w:t>,</w:t>
      </w:r>
      <w:r w:rsidR="00DA10D1" w:rsidRPr="008E5C6B">
        <w:rPr>
          <w:rFonts w:eastAsia="Calibri"/>
          <w:b/>
          <w:i/>
          <w:sz w:val="22"/>
          <w:szCs w:val="22"/>
        </w:rPr>
        <w:t xml:space="preserve"> товарной накладной (ТОРГ-12)</w:t>
      </w:r>
      <w:r w:rsidR="00DA10D1" w:rsidRPr="0041756A">
        <w:rPr>
          <w:b/>
          <w:sz w:val="22"/>
          <w:szCs w:val="22"/>
        </w:rPr>
        <w:t>.</w:t>
      </w:r>
      <w:bookmarkStart w:id="0" w:name="_GoBack"/>
      <w:bookmarkEnd w:id="0"/>
    </w:p>
    <w:p w:rsidR="007122F2" w:rsidRDefault="007122F2" w:rsidP="005B629C">
      <w:pPr>
        <w:widowControl w:val="0"/>
        <w:shd w:val="clear" w:color="auto" w:fill="FFFFFF"/>
        <w:tabs>
          <w:tab w:val="left" w:pos="953"/>
        </w:tabs>
        <w:autoSpaceDE w:val="0"/>
        <w:autoSpaceDN w:val="0"/>
        <w:adjustRightInd w:val="0"/>
        <w:ind w:firstLine="284"/>
        <w:jc w:val="both"/>
        <w:rPr>
          <w:sz w:val="22"/>
          <w:szCs w:val="22"/>
        </w:rPr>
      </w:pPr>
      <w:r w:rsidRPr="002B2066">
        <w:rPr>
          <w:sz w:val="22"/>
          <w:szCs w:val="22"/>
        </w:rPr>
        <w:t xml:space="preserve">Обязательства по оплате </w:t>
      </w:r>
      <w:r>
        <w:rPr>
          <w:sz w:val="22"/>
          <w:szCs w:val="22"/>
        </w:rPr>
        <w:t xml:space="preserve">Товара </w:t>
      </w:r>
      <w:r w:rsidRPr="002B2066">
        <w:rPr>
          <w:sz w:val="22"/>
          <w:szCs w:val="22"/>
        </w:rPr>
        <w:t>считаются выполненными с даты списания денежных сре</w:t>
      </w:r>
      <w:proofErr w:type="gramStart"/>
      <w:r w:rsidRPr="002B2066">
        <w:rPr>
          <w:sz w:val="22"/>
          <w:szCs w:val="22"/>
        </w:rPr>
        <w:t>дств с р</w:t>
      </w:r>
      <w:proofErr w:type="gramEnd"/>
      <w:r w:rsidRPr="002B2066">
        <w:rPr>
          <w:sz w:val="22"/>
          <w:szCs w:val="22"/>
        </w:rPr>
        <w:t xml:space="preserve">асчетного счета </w:t>
      </w:r>
      <w:r>
        <w:rPr>
          <w:sz w:val="22"/>
          <w:szCs w:val="22"/>
        </w:rPr>
        <w:t>Покупателя</w:t>
      </w:r>
      <w:r w:rsidRPr="0041756A">
        <w:rPr>
          <w:color w:val="000000"/>
          <w:sz w:val="22"/>
          <w:szCs w:val="22"/>
        </w:rPr>
        <w:t>.</w:t>
      </w:r>
    </w:p>
    <w:p w:rsidR="00DB3486" w:rsidRPr="008C5A5A" w:rsidRDefault="003E4722" w:rsidP="00DB3486">
      <w:pPr>
        <w:shd w:val="clear" w:color="auto" w:fill="FFFFFF"/>
        <w:tabs>
          <w:tab w:val="left" w:pos="953"/>
        </w:tabs>
        <w:ind w:firstLine="284"/>
        <w:jc w:val="both"/>
        <w:rPr>
          <w:sz w:val="22"/>
          <w:szCs w:val="22"/>
          <w:u w:val="single"/>
        </w:rPr>
      </w:pPr>
      <w:r>
        <w:rPr>
          <w:sz w:val="22"/>
          <w:szCs w:val="22"/>
        </w:rPr>
        <w:t xml:space="preserve">  </w:t>
      </w:r>
      <w:r w:rsidR="00DB3486" w:rsidRPr="008C5A5A">
        <w:rPr>
          <w:sz w:val="22"/>
          <w:szCs w:val="22"/>
          <w:u w:val="single"/>
        </w:rPr>
        <w:t xml:space="preserve">Порядок направления счета/счета-фактуры Покупателю: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C5A5A">
        <w:rPr>
          <w:sz w:val="22"/>
          <w:szCs w:val="22"/>
        </w:rPr>
        <w:t>с даты</w:t>
      </w:r>
      <w:proofErr w:type="gramEnd"/>
      <w:r w:rsidRPr="008C5A5A">
        <w:rPr>
          <w:sz w:val="22"/>
          <w:szCs w:val="22"/>
        </w:rPr>
        <w:t xml:space="preserve"> фактического получения счета Покупателем.</w:t>
      </w:r>
    </w:p>
    <w:p w:rsidR="00DB3486" w:rsidRPr="008C5A5A" w:rsidRDefault="00DB3486" w:rsidP="00DB3486">
      <w:pPr>
        <w:shd w:val="clear" w:color="auto" w:fill="FFFFFF"/>
        <w:tabs>
          <w:tab w:val="left" w:pos="851"/>
        </w:tabs>
        <w:ind w:firstLine="284"/>
        <w:jc w:val="both"/>
        <w:rPr>
          <w:sz w:val="22"/>
          <w:szCs w:val="22"/>
        </w:rPr>
      </w:pPr>
      <w:r w:rsidRPr="008C5A5A">
        <w:rPr>
          <w:sz w:val="22"/>
          <w:szCs w:val="22"/>
        </w:rPr>
        <w:t xml:space="preserve">4.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r w:rsidRPr="008C5A5A">
        <w:rPr>
          <w:sz w:val="22"/>
          <w:szCs w:val="22"/>
        </w:rPr>
        <w:t xml:space="preserve">В случае непредставления Поставщиком в течение 5  календарных дней </w:t>
      </w:r>
      <w:proofErr w:type="gramStart"/>
      <w:r w:rsidRPr="008C5A5A">
        <w:rPr>
          <w:sz w:val="22"/>
          <w:szCs w:val="22"/>
        </w:rPr>
        <w:t>с даты получения</w:t>
      </w:r>
      <w:proofErr w:type="gramEnd"/>
      <w:r w:rsidRPr="008C5A5A">
        <w:rPr>
          <w:sz w:val="22"/>
          <w:szCs w:val="22"/>
        </w:rPr>
        <w:t xml:space="preserve"> авансового платежа счета-фактуры, подтверждающего право </w:t>
      </w:r>
      <w:r w:rsidR="00E8272E">
        <w:rPr>
          <w:sz w:val="22"/>
          <w:szCs w:val="22"/>
        </w:rPr>
        <w:t>Покупателя</w:t>
      </w:r>
      <w:r w:rsidRPr="008C5A5A">
        <w:rPr>
          <w:sz w:val="22"/>
          <w:szCs w:val="22"/>
        </w:rPr>
        <w:t xml:space="preserve"> на вычет НДС, уплаченного дополнительно к такому авансу, Поставщик обязан в тот же срок возвратить </w:t>
      </w:r>
      <w:r w:rsidR="00E8272E">
        <w:rPr>
          <w:sz w:val="22"/>
          <w:szCs w:val="22"/>
        </w:rPr>
        <w:t>Покупателю</w:t>
      </w:r>
      <w:r w:rsidRPr="008C5A5A">
        <w:rPr>
          <w:sz w:val="22"/>
          <w:szCs w:val="22"/>
        </w:rPr>
        <w:t xml:space="preserve"> разницу между суммой, фактически перечисленной </w:t>
      </w:r>
      <w:r w:rsidR="00E8272E">
        <w:rPr>
          <w:sz w:val="22"/>
          <w:szCs w:val="22"/>
        </w:rPr>
        <w:t>Покупателем</w:t>
      </w:r>
      <w:r w:rsidRPr="008C5A5A">
        <w:rPr>
          <w:sz w:val="22"/>
          <w:szCs w:val="22"/>
        </w:rPr>
        <w:t>, и суммой соответствующего авансового платежа, взятого без учета НДС.</w:t>
      </w:r>
    </w:p>
    <w:p w:rsidR="00B523FF" w:rsidRPr="00B523FF" w:rsidRDefault="00DB3486" w:rsidP="00DB3486">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Pr>
          <w:sz w:val="22"/>
          <w:szCs w:val="22"/>
        </w:rPr>
        <w:t>Товар</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8503D5" w:rsidRDefault="00082974" w:rsidP="0008297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Pr="001E4B63">
        <w:rPr>
          <w:b/>
          <w:color w:val="000000"/>
          <w:sz w:val="22"/>
          <w:szCs w:val="22"/>
        </w:rPr>
        <w:t>5. ОБЕСПЕЧЕНИЕ ИСПОЛНЕНИЯ ОБЯЗАТЕЛЬСТВ</w:t>
      </w:r>
    </w:p>
    <w:p w:rsidR="00624235" w:rsidRPr="00C47861" w:rsidRDefault="008503D5" w:rsidP="00624235">
      <w:pPr>
        <w:pStyle w:val="a8"/>
        <w:tabs>
          <w:tab w:val="left" w:pos="924"/>
        </w:tabs>
        <w:ind w:left="0" w:firstLine="317"/>
        <w:jc w:val="both"/>
        <w:rPr>
          <w:b/>
          <w:i/>
          <w:iCs/>
          <w:color w:val="FF0000"/>
          <w:sz w:val="22"/>
          <w:szCs w:val="22"/>
          <w:highlight w:val="yellow"/>
        </w:rPr>
      </w:pPr>
      <w:r w:rsidRPr="00C47861">
        <w:rPr>
          <w:b/>
          <w:i/>
          <w:iCs/>
          <w:color w:val="FF0000"/>
          <w:sz w:val="22"/>
          <w:szCs w:val="22"/>
        </w:rPr>
        <w:t xml:space="preserve"> </w:t>
      </w:r>
      <w:r w:rsidR="00D51E01" w:rsidRPr="00C47861">
        <w:rPr>
          <w:b/>
          <w:i/>
          <w:iCs/>
          <w:color w:val="FF0000"/>
          <w:sz w:val="22"/>
          <w:szCs w:val="22"/>
        </w:rPr>
        <w:t xml:space="preserve">   </w:t>
      </w:r>
      <w:r w:rsidR="00624235" w:rsidRPr="00C47861">
        <w:rPr>
          <w:b/>
          <w:i/>
          <w:iCs/>
          <w:color w:val="FF0000"/>
          <w:sz w:val="22"/>
          <w:szCs w:val="22"/>
        </w:rPr>
        <w:t xml:space="preserve">Если  совокупный размер выплачиваемых, в целом  по договору, авансов  составляет 5 000 000 (пять миллионов) рублей и более (без учета НДС), </w:t>
      </w:r>
      <w:r w:rsidR="00624235" w:rsidRPr="00C47861">
        <w:rPr>
          <w:b/>
          <w:i/>
          <w:color w:val="FF0000"/>
          <w:sz w:val="22"/>
          <w:szCs w:val="22"/>
        </w:rPr>
        <w:t>договор дополняется разделом 5:</w:t>
      </w:r>
      <w:r w:rsidR="00624235" w:rsidRPr="00C47861">
        <w:rPr>
          <w:b/>
          <w:i/>
          <w:iCs/>
          <w:color w:val="FF0000"/>
          <w:sz w:val="22"/>
          <w:szCs w:val="22"/>
        </w:rPr>
        <w:t xml:space="preserve"> </w:t>
      </w:r>
    </w:p>
    <w:p w:rsidR="00624235" w:rsidRPr="007435B7" w:rsidRDefault="00624235" w:rsidP="00624235">
      <w:pPr>
        <w:pStyle w:val="a8"/>
        <w:widowControl w:val="0"/>
        <w:shd w:val="clear" w:color="auto" w:fill="FFFFFF"/>
        <w:tabs>
          <w:tab w:val="left" w:pos="953"/>
        </w:tabs>
        <w:autoSpaceDE w:val="0"/>
        <w:autoSpaceDN w:val="0"/>
        <w:adjustRightInd w:val="0"/>
        <w:ind w:left="0" w:firstLine="317"/>
        <w:jc w:val="both"/>
        <w:rPr>
          <w:color w:val="000000"/>
          <w:sz w:val="22"/>
          <w:szCs w:val="22"/>
          <w:highlight w:val="yellow"/>
        </w:rPr>
      </w:pPr>
    </w:p>
    <w:p w:rsidR="00624235" w:rsidRPr="00C47861" w:rsidRDefault="00624235" w:rsidP="00624235">
      <w:pPr>
        <w:widowControl w:val="0"/>
        <w:shd w:val="clear" w:color="auto" w:fill="FFFFFF"/>
        <w:tabs>
          <w:tab w:val="left" w:pos="284"/>
          <w:tab w:val="left" w:pos="426"/>
          <w:tab w:val="left" w:pos="953"/>
        </w:tabs>
        <w:autoSpaceDE w:val="0"/>
        <w:autoSpaceDN w:val="0"/>
        <w:adjustRightInd w:val="0"/>
        <w:ind w:firstLine="317"/>
        <w:jc w:val="both"/>
        <w:rPr>
          <w:color w:val="000000"/>
          <w:sz w:val="22"/>
          <w:szCs w:val="22"/>
        </w:rPr>
      </w:pPr>
      <w:r w:rsidRPr="00C47861">
        <w:rPr>
          <w:b/>
          <w:color w:val="000000"/>
          <w:sz w:val="22"/>
          <w:szCs w:val="22"/>
        </w:rPr>
        <w:t>5.1.</w:t>
      </w:r>
      <w:r w:rsidRPr="00C47861">
        <w:rPr>
          <w:color w:val="000000"/>
          <w:sz w:val="22"/>
          <w:szCs w:val="22"/>
        </w:rPr>
        <w:t xml:space="preserve"> Поставщик предоставляет обеспечение исполнения обязательств по возврату предварительной оплаты (аванса). </w:t>
      </w:r>
    </w:p>
    <w:p w:rsidR="00624235" w:rsidRPr="00C47861" w:rsidRDefault="00624235" w:rsidP="00624235">
      <w:pPr>
        <w:widowControl w:val="0"/>
        <w:shd w:val="clear" w:color="auto" w:fill="FFFFFF"/>
        <w:tabs>
          <w:tab w:val="left" w:pos="284"/>
          <w:tab w:val="left" w:pos="426"/>
          <w:tab w:val="left" w:pos="953"/>
        </w:tabs>
        <w:autoSpaceDE w:val="0"/>
        <w:autoSpaceDN w:val="0"/>
        <w:adjustRightInd w:val="0"/>
        <w:ind w:firstLine="317"/>
        <w:jc w:val="both"/>
        <w:rPr>
          <w:sz w:val="22"/>
          <w:szCs w:val="22"/>
        </w:rPr>
      </w:pPr>
      <w:r w:rsidRPr="00C47861">
        <w:rPr>
          <w:color w:val="000000"/>
          <w:sz w:val="22"/>
          <w:szCs w:val="22"/>
        </w:rPr>
        <w:t>О</w:t>
      </w:r>
      <w:r w:rsidRPr="00C47861">
        <w:rPr>
          <w:sz w:val="22"/>
          <w:szCs w:val="22"/>
        </w:rPr>
        <w:t>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w:t>
      </w:r>
    </w:p>
    <w:p w:rsidR="00624235" w:rsidRPr="00C47861" w:rsidRDefault="00624235" w:rsidP="00624235">
      <w:pPr>
        <w:tabs>
          <w:tab w:val="num" w:pos="1440"/>
        </w:tabs>
        <w:ind w:firstLine="317"/>
        <w:jc w:val="both"/>
        <w:rPr>
          <w:sz w:val="22"/>
          <w:szCs w:val="22"/>
        </w:rPr>
      </w:pPr>
      <w:r w:rsidRPr="00C47861">
        <w:rPr>
          <w:sz w:val="22"/>
          <w:szCs w:val="22"/>
        </w:rPr>
        <w:t>Обеспечением исполнения обязательств по возврату предварительной оплаты (аванса) по договору может являться банковская гарантия или залог банковских векселей.</w:t>
      </w:r>
    </w:p>
    <w:p w:rsidR="00624235" w:rsidRDefault="00624235" w:rsidP="00624235">
      <w:pPr>
        <w:tabs>
          <w:tab w:val="left" w:pos="924"/>
        </w:tabs>
        <w:ind w:firstLine="284"/>
        <w:jc w:val="both"/>
        <w:rPr>
          <w:b/>
          <w:i/>
          <w:iCs/>
          <w:color w:val="FF0000"/>
          <w:sz w:val="22"/>
          <w:szCs w:val="22"/>
        </w:rPr>
      </w:pPr>
      <w:r w:rsidRPr="00C47861">
        <w:rPr>
          <w:b/>
          <w:snapToGrid w:val="0"/>
          <w:sz w:val="22"/>
          <w:szCs w:val="22"/>
        </w:rPr>
        <w:t>5.2.</w:t>
      </w:r>
      <w:r w:rsidRPr="00C47861">
        <w:rPr>
          <w:snapToGrid w:val="0"/>
          <w:sz w:val="22"/>
          <w:szCs w:val="22"/>
        </w:rPr>
        <w:t xml:space="preserve"> Требования к банкам-гарантам и условия банковской гарантии, а также </w:t>
      </w:r>
      <w:r w:rsidRPr="00C47861">
        <w:rPr>
          <w:sz w:val="22"/>
          <w:szCs w:val="22"/>
        </w:rPr>
        <w:t>требования к банка</w:t>
      </w:r>
      <w:proofErr w:type="gramStart"/>
      <w:r w:rsidRPr="00C47861">
        <w:rPr>
          <w:sz w:val="22"/>
          <w:szCs w:val="22"/>
        </w:rPr>
        <w:t>м-</w:t>
      </w:r>
      <w:proofErr w:type="gramEnd"/>
      <w:r w:rsidR="00063A70" w:rsidRPr="00063A70">
        <w:rPr>
          <w:snapToGrid w:val="0"/>
          <w:sz w:val="22"/>
          <w:szCs w:val="22"/>
        </w:rPr>
        <w:t xml:space="preserve"> </w:t>
      </w:r>
      <w:r w:rsidR="00063A70" w:rsidRPr="00C47861">
        <w:rPr>
          <w:snapToGrid w:val="0"/>
          <w:sz w:val="22"/>
          <w:szCs w:val="22"/>
        </w:rPr>
        <w:t>гарантам</w:t>
      </w:r>
      <w:r w:rsidR="00063A70" w:rsidRPr="00C47861">
        <w:rPr>
          <w:sz w:val="22"/>
          <w:szCs w:val="22"/>
        </w:rPr>
        <w:t xml:space="preserve"> </w:t>
      </w:r>
      <w:r w:rsidR="00063A70">
        <w:rPr>
          <w:sz w:val="22"/>
          <w:szCs w:val="22"/>
        </w:rPr>
        <w:t>(</w:t>
      </w:r>
      <w:r w:rsidRPr="00C47861">
        <w:rPr>
          <w:sz w:val="22"/>
          <w:szCs w:val="22"/>
        </w:rPr>
        <w:t>векселедателям</w:t>
      </w:r>
      <w:r w:rsidR="00063A70">
        <w:rPr>
          <w:sz w:val="22"/>
          <w:szCs w:val="22"/>
        </w:rPr>
        <w:t>)</w:t>
      </w:r>
      <w:r w:rsidRPr="00C47861">
        <w:rPr>
          <w:sz w:val="22"/>
          <w:szCs w:val="22"/>
        </w:rPr>
        <w:t xml:space="preserve"> и параметрам векселей,</w:t>
      </w:r>
      <w:r w:rsidRPr="00C47861">
        <w:rPr>
          <w:snapToGrid w:val="0"/>
          <w:sz w:val="22"/>
          <w:szCs w:val="22"/>
        </w:rPr>
        <w:t xml:space="preserve"> перечень кредитных организаций установлены в приложении № 5</w:t>
      </w:r>
      <w:r w:rsidR="00063A70">
        <w:rPr>
          <w:snapToGrid w:val="0"/>
          <w:sz w:val="22"/>
          <w:szCs w:val="22"/>
        </w:rPr>
        <w:t>, № 6</w:t>
      </w:r>
      <w:r w:rsidRPr="00C47861">
        <w:rPr>
          <w:snapToGrid w:val="0"/>
          <w:sz w:val="22"/>
          <w:szCs w:val="22"/>
        </w:rPr>
        <w:t xml:space="preserve"> к договору.</w:t>
      </w:r>
      <w:r w:rsidRPr="007435B7">
        <w:rPr>
          <w:b/>
          <w:i/>
          <w:iCs/>
          <w:color w:val="FF0000"/>
          <w:sz w:val="22"/>
          <w:szCs w:val="22"/>
        </w:rPr>
        <w:t xml:space="preserve">    </w:t>
      </w:r>
    </w:p>
    <w:p w:rsidR="00CF21CD" w:rsidRPr="007435B7" w:rsidRDefault="00CF21CD" w:rsidP="00624235">
      <w:pPr>
        <w:tabs>
          <w:tab w:val="left" w:pos="924"/>
        </w:tabs>
        <w:ind w:firstLine="284"/>
        <w:jc w:val="both"/>
        <w:rPr>
          <w:b/>
          <w:i/>
          <w:iCs/>
          <w:color w:val="FF0000"/>
          <w:sz w:val="22"/>
          <w:szCs w:val="22"/>
        </w:rPr>
      </w:pPr>
      <w:r w:rsidRPr="00C22941">
        <w:rPr>
          <w:b/>
          <w:snapToGrid w:val="0"/>
          <w:sz w:val="22"/>
          <w:szCs w:val="22"/>
        </w:rPr>
        <w:t>5.</w:t>
      </w:r>
      <w:r>
        <w:rPr>
          <w:b/>
          <w:snapToGrid w:val="0"/>
          <w:sz w:val="22"/>
          <w:szCs w:val="22"/>
        </w:rPr>
        <w:t>3</w:t>
      </w:r>
      <w:r w:rsidRPr="00C22941">
        <w:rPr>
          <w:b/>
          <w:snapToGrid w:val="0"/>
          <w:sz w:val="22"/>
          <w:szCs w:val="22"/>
        </w:rPr>
        <w:t>.</w:t>
      </w:r>
      <w:r>
        <w:rPr>
          <w:b/>
          <w:snapToGrid w:val="0"/>
          <w:sz w:val="22"/>
          <w:szCs w:val="22"/>
        </w:rPr>
        <w:t xml:space="preserve"> </w:t>
      </w:r>
      <w:r w:rsidRPr="007520F4">
        <w:rPr>
          <w:sz w:val="22"/>
          <w:szCs w:val="22"/>
        </w:rPr>
        <w:t xml:space="preserve">В случае предоставления обеспечения исполнения обязательств по возврату аванса в виде банковской гарантии Поставщик  обязан согласовать проект банковской гарантии с </w:t>
      </w:r>
      <w:r>
        <w:rPr>
          <w:sz w:val="22"/>
          <w:szCs w:val="22"/>
        </w:rPr>
        <w:t>Покупателем.</w:t>
      </w:r>
    </w:p>
    <w:p w:rsidR="002C78E9"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1B5446" w:rsidRDefault="001B5446" w:rsidP="0041756A">
      <w:pPr>
        <w:shd w:val="clear" w:color="auto" w:fill="FFFFFF"/>
        <w:tabs>
          <w:tab w:val="left" w:pos="953"/>
        </w:tabs>
        <w:ind w:firstLine="557"/>
        <w:jc w:val="both"/>
        <w:rPr>
          <w:color w:val="000000"/>
          <w:sz w:val="22"/>
          <w:szCs w:val="22"/>
        </w:rPr>
      </w:pPr>
    </w:p>
    <w:p w:rsidR="001B5446" w:rsidRPr="0041756A" w:rsidRDefault="001B5446" w:rsidP="0041756A">
      <w:pPr>
        <w:shd w:val="clear" w:color="auto" w:fill="FFFFFF"/>
        <w:tabs>
          <w:tab w:val="left" w:pos="953"/>
        </w:tabs>
        <w:ind w:firstLine="557"/>
        <w:jc w:val="both"/>
        <w:rPr>
          <w:color w:val="000000"/>
          <w:sz w:val="22"/>
          <w:szCs w:val="22"/>
        </w:rPr>
      </w:pP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lastRenderedPageBreak/>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t xml:space="preserve">В случае включения в договор условия о внесении Покупателем авансового платежа раздел </w:t>
      </w:r>
      <w:r w:rsidR="00723911">
        <w:rPr>
          <w:b/>
          <w:bCs/>
          <w:i/>
          <w:iCs/>
          <w:color w:val="FF0000"/>
          <w:sz w:val="22"/>
          <w:szCs w:val="22"/>
        </w:rPr>
        <w:t>6</w:t>
      </w:r>
      <w:r w:rsidRPr="005A2DD8">
        <w:rPr>
          <w:b/>
          <w:bCs/>
          <w:i/>
          <w:iCs/>
          <w:color w:val="FF0000"/>
          <w:sz w:val="22"/>
          <w:szCs w:val="22"/>
        </w:rPr>
        <w:t xml:space="preserve"> договора дополняется пунктами </w:t>
      </w:r>
      <w:r w:rsidR="00723911" w:rsidRPr="00C47861">
        <w:rPr>
          <w:b/>
          <w:bCs/>
          <w:i/>
          <w:iCs/>
          <w:color w:val="FF0000"/>
          <w:sz w:val="22"/>
          <w:szCs w:val="22"/>
        </w:rPr>
        <w:t>6</w:t>
      </w:r>
      <w:r w:rsidRPr="00C47861">
        <w:rPr>
          <w:b/>
          <w:bCs/>
          <w:i/>
          <w:iCs/>
          <w:color w:val="FF0000"/>
          <w:sz w:val="22"/>
          <w:szCs w:val="22"/>
        </w:rPr>
        <w:t>.</w:t>
      </w:r>
      <w:r w:rsidR="00073A62" w:rsidRPr="00C47861">
        <w:rPr>
          <w:b/>
          <w:bCs/>
          <w:i/>
          <w:iCs/>
          <w:color w:val="FF0000"/>
          <w:sz w:val="22"/>
          <w:szCs w:val="22"/>
        </w:rPr>
        <w:t>7</w:t>
      </w:r>
      <w:r w:rsidRPr="00C47861">
        <w:rPr>
          <w:b/>
          <w:bCs/>
          <w:i/>
          <w:iCs/>
          <w:color w:val="FF0000"/>
          <w:sz w:val="22"/>
          <w:szCs w:val="22"/>
        </w:rPr>
        <w:t xml:space="preserve"> и </w:t>
      </w:r>
      <w:r w:rsidR="00723911" w:rsidRPr="00C47861">
        <w:rPr>
          <w:b/>
          <w:bCs/>
          <w:i/>
          <w:iCs/>
          <w:color w:val="FF0000"/>
          <w:sz w:val="22"/>
          <w:szCs w:val="22"/>
        </w:rPr>
        <w:t>6</w:t>
      </w:r>
      <w:r w:rsidRPr="00C47861">
        <w:rPr>
          <w:b/>
          <w:bCs/>
          <w:i/>
          <w:iCs/>
          <w:color w:val="FF0000"/>
          <w:sz w:val="22"/>
          <w:szCs w:val="22"/>
        </w:rPr>
        <w:t>.</w:t>
      </w:r>
      <w:r w:rsidR="00073A62" w:rsidRPr="00C47861">
        <w:rPr>
          <w:b/>
          <w:bCs/>
          <w:i/>
          <w:iCs/>
          <w:color w:val="FF0000"/>
          <w:sz w:val="22"/>
          <w:szCs w:val="22"/>
        </w:rPr>
        <w:t>8</w:t>
      </w:r>
      <w:r w:rsidRPr="005A2DD8">
        <w:rPr>
          <w:b/>
          <w:bCs/>
          <w:i/>
          <w:iCs/>
          <w:color w:val="FF0000"/>
          <w:sz w:val="22"/>
          <w:szCs w:val="22"/>
        </w:rPr>
        <w:t xml:space="preserve"> следующего содержания:</w:t>
      </w:r>
    </w:p>
    <w:p w:rsidR="004F058C" w:rsidRPr="005A2DD8" w:rsidRDefault="004F058C" w:rsidP="004F058C">
      <w:pPr>
        <w:pStyle w:val="a8"/>
        <w:ind w:left="0" w:firstLine="284"/>
        <w:jc w:val="both"/>
        <w:rPr>
          <w:sz w:val="22"/>
          <w:szCs w:val="22"/>
        </w:rPr>
      </w:pPr>
      <w:r w:rsidRPr="004F058C">
        <w:rPr>
          <w:b/>
          <w:sz w:val="22"/>
          <w:szCs w:val="22"/>
        </w:rPr>
        <w:t>6.</w:t>
      </w:r>
      <w:r w:rsidR="00073A62">
        <w:rPr>
          <w:b/>
          <w:sz w:val="22"/>
          <w:szCs w:val="22"/>
        </w:rPr>
        <w:t>7</w:t>
      </w:r>
      <w:r w:rsidRPr="004F058C">
        <w:rPr>
          <w:b/>
          <w:sz w:val="22"/>
          <w:szCs w:val="22"/>
        </w:rPr>
        <w:t>.</w:t>
      </w:r>
      <w:r>
        <w:rPr>
          <w:sz w:val="22"/>
          <w:szCs w:val="22"/>
        </w:rPr>
        <w:t xml:space="preserve"> </w:t>
      </w:r>
      <w:r w:rsidRPr="005A2DD8">
        <w:rPr>
          <w:sz w:val="22"/>
          <w:szCs w:val="22"/>
        </w:rPr>
        <w:t xml:space="preserve">Неустойка и/или иные штрафные санкции за ненадлежащее исполнение </w:t>
      </w:r>
      <w:r w:rsidR="000A0023">
        <w:rPr>
          <w:sz w:val="22"/>
          <w:szCs w:val="22"/>
        </w:rPr>
        <w:t>Покупате</w:t>
      </w:r>
      <w:r w:rsidR="00251689">
        <w:rPr>
          <w:sz w:val="22"/>
          <w:szCs w:val="22"/>
        </w:rPr>
        <w:t>лем</w:t>
      </w:r>
      <w:r w:rsidR="000A0023">
        <w:rPr>
          <w:sz w:val="22"/>
          <w:szCs w:val="22"/>
        </w:rPr>
        <w:t>м</w:t>
      </w:r>
      <w:r w:rsidRPr="005A2DD8">
        <w:rPr>
          <w:sz w:val="22"/>
          <w:szCs w:val="22"/>
        </w:rPr>
        <w:t xml:space="preserve"> обязательств по внесению предварительной оплаты (аванса) не устанавливаются.</w:t>
      </w:r>
    </w:p>
    <w:p w:rsidR="004F058C" w:rsidRDefault="00723911" w:rsidP="004F058C">
      <w:pPr>
        <w:ind w:firstLine="284"/>
        <w:jc w:val="both"/>
        <w:rPr>
          <w:sz w:val="22"/>
          <w:szCs w:val="22"/>
        </w:rPr>
      </w:pPr>
      <w:r>
        <w:rPr>
          <w:b/>
          <w:sz w:val="22"/>
          <w:szCs w:val="22"/>
        </w:rPr>
        <w:t>6.</w:t>
      </w:r>
      <w:r w:rsidR="00073A62">
        <w:rPr>
          <w:b/>
          <w:sz w:val="22"/>
          <w:szCs w:val="22"/>
        </w:rPr>
        <w:t>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6</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lastRenderedPageBreak/>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4F7EC1" w:rsidRPr="002F5C0C" w:rsidRDefault="00F70C9E" w:rsidP="004F7EC1">
      <w:pPr>
        <w:jc w:val="both"/>
        <w:rPr>
          <w:rFonts w:eastAsia="Lucida Sans Unicode"/>
          <w:i/>
          <w:color w:val="FF0000"/>
          <w:kern w:val="1"/>
          <w:sz w:val="22"/>
          <w:szCs w:val="22"/>
        </w:rPr>
      </w:pPr>
      <w:r>
        <w:rPr>
          <w:rFonts w:eastAsia="Lucida Sans Unicode"/>
          <w:b/>
          <w:i/>
          <w:color w:val="002060"/>
          <w:kern w:val="1"/>
          <w:sz w:val="22"/>
          <w:szCs w:val="22"/>
        </w:rPr>
        <w:t xml:space="preserve"> </w:t>
      </w:r>
    </w:p>
    <w:p w:rsidR="00B20E29" w:rsidRPr="004925D3" w:rsidRDefault="00B20E29" w:rsidP="00B20E29">
      <w:pPr>
        <w:jc w:val="both"/>
        <w:rPr>
          <w:b/>
          <w:i/>
          <w:color w:val="002060"/>
          <w:sz w:val="22"/>
          <w:szCs w:val="22"/>
          <w:highlight w:val="yellow"/>
        </w:rPr>
      </w:pPr>
      <w:r w:rsidRPr="004925D3">
        <w:rPr>
          <w:rFonts w:eastAsia="Lucida Sans Unicode"/>
          <w:b/>
          <w:i/>
          <w:color w:val="002060"/>
          <w:kern w:val="1"/>
          <w:sz w:val="22"/>
          <w:szCs w:val="22"/>
          <w:highlight w:val="yellow"/>
        </w:rPr>
        <w:t xml:space="preserve">При сумме договора </w:t>
      </w:r>
      <w:r w:rsidRPr="004925D3">
        <w:rPr>
          <w:b/>
          <w:i/>
          <w:color w:val="002060"/>
          <w:sz w:val="22"/>
          <w:szCs w:val="22"/>
          <w:highlight w:val="yellow"/>
        </w:rPr>
        <w:t xml:space="preserve">10 000 000 (десять миллионов) рублей без учета НДС и более, договор дополняется пунктом </w:t>
      </w:r>
      <w:r>
        <w:rPr>
          <w:b/>
          <w:i/>
          <w:color w:val="002060"/>
          <w:sz w:val="22"/>
          <w:szCs w:val="22"/>
          <w:highlight w:val="yellow"/>
        </w:rPr>
        <w:t>10.9</w:t>
      </w:r>
      <w:r w:rsidRPr="004925D3">
        <w:rPr>
          <w:b/>
          <w:i/>
          <w:color w:val="002060"/>
          <w:sz w:val="22"/>
          <w:szCs w:val="22"/>
          <w:highlight w:val="yellow"/>
        </w:rPr>
        <w:t xml:space="preserve"> следующего содержания:</w:t>
      </w:r>
    </w:p>
    <w:p w:rsidR="00B20E29" w:rsidRPr="004925D3" w:rsidRDefault="00B20E29" w:rsidP="00B20E29">
      <w:pPr>
        <w:tabs>
          <w:tab w:val="left" w:pos="924"/>
        </w:tabs>
        <w:ind w:firstLine="284"/>
        <w:jc w:val="both"/>
        <w:rPr>
          <w:sz w:val="22"/>
          <w:szCs w:val="22"/>
          <w:highlight w:val="yellow"/>
        </w:rPr>
      </w:pPr>
      <w:r>
        <w:rPr>
          <w:sz w:val="22"/>
          <w:szCs w:val="22"/>
          <w:highlight w:val="yellow"/>
        </w:rPr>
        <w:t>10.9</w:t>
      </w:r>
      <w:r w:rsidRPr="004925D3">
        <w:rPr>
          <w:sz w:val="22"/>
          <w:szCs w:val="22"/>
          <w:highlight w:val="yellow"/>
        </w:rPr>
        <w:t>.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B20E29" w:rsidRPr="00BC5716" w:rsidRDefault="00B20E29" w:rsidP="00B20E29">
      <w:pPr>
        <w:jc w:val="both"/>
        <w:rPr>
          <w:b/>
          <w:i/>
          <w:color w:val="002060"/>
          <w:sz w:val="22"/>
          <w:szCs w:val="22"/>
        </w:rPr>
      </w:pPr>
      <w:r w:rsidRPr="004925D3">
        <w:rPr>
          <w:b/>
          <w:i/>
          <w:color w:val="002060"/>
          <w:sz w:val="22"/>
          <w:szCs w:val="22"/>
          <w:highlight w:val="yellow"/>
        </w:rPr>
        <w:t xml:space="preserve">   В  случаев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4925D3">
        <w:rPr>
          <w:rFonts w:eastAsia="Lucida Sans Unicode"/>
          <w:b/>
          <w:i/>
          <w:color w:val="002060"/>
          <w:kern w:val="1"/>
          <w:sz w:val="22"/>
          <w:szCs w:val="22"/>
          <w:highlight w:val="yellow"/>
        </w:rPr>
        <w:t xml:space="preserve">при сумме договора </w:t>
      </w:r>
      <w:r w:rsidRPr="004925D3">
        <w:rPr>
          <w:b/>
          <w:i/>
          <w:color w:val="002060"/>
          <w:sz w:val="22"/>
          <w:szCs w:val="22"/>
          <w:highlight w:val="yellow"/>
        </w:rPr>
        <w:t xml:space="preserve">10 000 000 (десять миллионов) рублей без учета НДС и более, пункт </w:t>
      </w:r>
      <w:r>
        <w:rPr>
          <w:b/>
          <w:i/>
          <w:color w:val="002060"/>
          <w:sz w:val="22"/>
          <w:szCs w:val="22"/>
          <w:highlight w:val="yellow"/>
        </w:rPr>
        <w:t>10.9</w:t>
      </w:r>
      <w:r w:rsidRPr="004925D3">
        <w:rPr>
          <w:b/>
          <w:i/>
          <w:color w:val="002060"/>
          <w:sz w:val="22"/>
          <w:szCs w:val="22"/>
          <w:highlight w:val="yellow"/>
        </w:rPr>
        <w:t xml:space="preserve">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w:t>
      </w:r>
      <w:r w:rsidRPr="00BC1631">
        <w:rPr>
          <w:sz w:val="22"/>
          <w:szCs w:val="22"/>
        </w:rPr>
        <w:lastRenderedPageBreak/>
        <w:t xml:space="preserve">(подписания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B20E29" w:rsidRDefault="00B20E29" w:rsidP="00224D07">
      <w:pPr>
        <w:widowControl w:val="0"/>
        <w:tabs>
          <w:tab w:val="left" w:pos="993"/>
        </w:tabs>
        <w:suppressAutoHyphens/>
        <w:ind w:firstLine="284"/>
        <w:contextualSpacing/>
        <w:jc w:val="both"/>
        <w:rPr>
          <w:b/>
          <w:sz w:val="22"/>
          <w:szCs w:val="22"/>
        </w:rPr>
      </w:pP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Default="0015355C" w:rsidP="00224D07">
      <w:pPr>
        <w:widowControl w:val="0"/>
        <w:tabs>
          <w:tab w:val="left" w:pos="993"/>
        </w:tabs>
        <w:suppressAutoHyphens/>
        <w:ind w:firstLine="284"/>
        <w:contextualSpacing/>
        <w:jc w:val="both"/>
        <w:rPr>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E7148F" w:rsidRPr="00E7148F" w:rsidRDefault="00E7148F" w:rsidP="00224D07">
      <w:pPr>
        <w:widowControl w:val="0"/>
        <w:tabs>
          <w:tab w:val="left" w:pos="993"/>
        </w:tabs>
        <w:suppressAutoHyphens/>
        <w:ind w:firstLine="284"/>
        <w:contextualSpacing/>
        <w:jc w:val="both"/>
        <w:rPr>
          <w:rFonts w:eastAsia="Lucida Sans Unicode"/>
          <w:b/>
          <w:kern w:val="1"/>
          <w:sz w:val="22"/>
          <w:szCs w:val="22"/>
        </w:rPr>
      </w:pPr>
      <w:r w:rsidRPr="00E7148F">
        <w:rPr>
          <w:b/>
          <w:sz w:val="22"/>
          <w:szCs w:val="22"/>
        </w:rPr>
        <w:t>10.12.</w:t>
      </w:r>
      <w:r>
        <w:rPr>
          <w:b/>
          <w:sz w:val="22"/>
          <w:szCs w:val="22"/>
        </w:rPr>
        <w:t xml:space="preserve"> </w:t>
      </w:r>
      <w:r w:rsidRPr="00E7148F">
        <w:rPr>
          <w:rFonts w:eastAsia="Lucida Sans Unicode"/>
          <w:kern w:val="1"/>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42348C" w:rsidRPr="00E6149F" w:rsidRDefault="0042348C" w:rsidP="0042348C">
      <w:pPr>
        <w:tabs>
          <w:tab w:val="left" w:pos="1725"/>
        </w:tabs>
        <w:jc w:val="right"/>
        <w:rPr>
          <w:sz w:val="22"/>
          <w:szCs w:val="22"/>
        </w:rPr>
      </w:pPr>
      <w:r w:rsidRPr="00B01F7D">
        <w:rPr>
          <w:b/>
          <w:sz w:val="22"/>
          <w:szCs w:val="22"/>
        </w:rPr>
        <w:lastRenderedPageBreak/>
        <w:t xml:space="preserve">         </w:t>
      </w:r>
      <w:r w:rsidRPr="00E6149F">
        <w:rPr>
          <w:sz w:val="22"/>
          <w:szCs w:val="22"/>
        </w:rPr>
        <w:t>Приложение № 5</w:t>
      </w:r>
    </w:p>
    <w:p w:rsidR="0042348C" w:rsidRPr="007040D2" w:rsidRDefault="0042348C" w:rsidP="0042348C">
      <w:pPr>
        <w:tabs>
          <w:tab w:val="left" w:pos="1725"/>
        </w:tabs>
        <w:jc w:val="right"/>
        <w:rPr>
          <w:b/>
          <w:sz w:val="22"/>
          <w:szCs w:val="22"/>
        </w:rPr>
      </w:pPr>
    </w:p>
    <w:p w:rsidR="0042348C" w:rsidRPr="00427A2F" w:rsidRDefault="0042348C" w:rsidP="0042348C">
      <w:pPr>
        <w:ind w:firstLine="708"/>
        <w:jc w:val="center"/>
        <w:rPr>
          <w:sz w:val="22"/>
          <w:szCs w:val="22"/>
        </w:rPr>
      </w:pPr>
      <w:r w:rsidRPr="00427A2F">
        <w:rPr>
          <w:sz w:val="22"/>
          <w:szCs w:val="22"/>
        </w:rPr>
        <w:t xml:space="preserve">ТРЕБОВАНИЯ К БАНКУ-ГАРАНТУ </w:t>
      </w:r>
    </w:p>
    <w:p w:rsidR="0042348C" w:rsidRPr="00427A2F" w:rsidRDefault="0042348C" w:rsidP="0042348C">
      <w:pPr>
        <w:jc w:val="both"/>
        <w:rPr>
          <w:sz w:val="22"/>
          <w:szCs w:val="22"/>
        </w:rPr>
      </w:pPr>
      <w:r w:rsidRPr="00427A2F">
        <w:rPr>
          <w:sz w:val="22"/>
          <w:szCs w:val="22"/>
        </w:rPr>
        <w:tab/>
      </w:r>
    </w:p>
    <w:p w:rsidR="0042348C" w:rsidRPr="00427A2F" w:rsidRDefault="0042348C" w:rsidP="0042348C">
      <w:pPr>
        <w:jc w:val="both"/>
        <w:rPr>
          <w:sz w:val="22"/>
          <w:szCs w:val="22"/>
        </w:rPr>
      </w:pPr>
      <w:r w:rsidRPr="00427A2F">
        <w:rPr>
          <w:sz w:val="22"/>
          <w:szCs w:val="22"/>
        </w:rPr>
        <w:t xml:space="preserve">        Банк, выдавший гарантию, должен соответствовать следующим критериям:</w:t>
      </w:r>
    </w:p>
    <w:p w:rsidR="0042348C" w:rsidRPr="00427A2F" w:rsidRDefault="0042348C" w:rsidP="0042348C">
      <w:pPr>
        <w:jc w:val="both"/>
        <w:rPr>
          <w:sz w:val="22"/>
          <w:szCs w:val="22"/>
        </w:rPr>
      </w:pPr>
      <w:r w:rsidRPr="00427A2F">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2348C" w:rsidRPr="00427A2F" w:rsidRDefault="0042348C" w:rsidP="0042348C">
      <w:pPr>
        <w:spacing w:before="20" w:after="20"/>
        <w:jc w:val="both"/>
        <w:rPr>
          <w:sz w:val="22"/>
          <w:szCs w:val="22"/>
        </w:rPr>
      </w:pPr>
      <w:r w:rsidRPr="00427A2F">
        <w:rPr>
          <w:sz w:val="22"/>
          <w:szCs w:val="22"/>
        </w:rPr>
        <w:t xml:space="preserve">        - входить в Перечень Банков-Гарантов, утвержденный Советом директоров Общества;</w:t>
      </w:r>
    </w:p>
    <w:p w:rsidR="0042348C" w:rsidRPr="00427A2F" w:rsidRDefault="0042348C" w:rsidP="0042348C">
      <w:pPr>
        <w:pStyle w:val="a8"/>
        <w:shd w:val="clear" w:color="auto" w:fill="FFFFFF"/>
        <w:spacing w:before="20" w:after="20"/>
        <w:ind w:left="0"/>
        <w:jc w:val="both"/>
        <w:rPr>
          <w:sz w:val="22"/>
          <w:szCs w:val="22"/>
        </w:rPr>
      </w:pPr>
      <w:r w:rsidRPr="00427A2F">
        <w:rPr>
          <w:sz w:val="22"/>
          <w:szCs w:val="22"/>
        </w:rPr>
        <w:t xml:space="preserve">        - участвовать в системе страхования вкладов;</w:t>
      </w:r>
    </w:p>
    <w:p w:rsidR="0042348C" w:rsidRPr="00427A2F" w:rsidRDefault="0042348C" w:rsidP="0042348C">
      <w:pPr>
        <w:spacing w:before="20" w:after="20"/>
        <w:jc w:val="both"/>
        <w:rPr>
          <w:sz w:val="22"/>
          <w:szCs w:val="22"/>
        </w:rPr>
      </w:pPr>
      <w:r w:rsidRPr="00427A2F">
        <w:rPr>
          <w:sz w:val="22"/>
          <w:szCs w:val="22"/>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427A2F">
        <w:rPr>
          <w:sz w:val="22"/>
          <w:szCs w:val="22"/>
        </w:rPr>
        <w:t xml:space="preserve"> ;</w:t>
      </w:r>
      <w:proofErr w:type="gramEnd"/>
    </w:p>
    <w:p w:rsidR="0042348C" w:rsidRPr="00427A2F" w:rsidRDefault="0042348C" w:rsidP="0042348C">
      <w:pPr>
        <w:spacing w:before="20" w:after="20"/>
        <w:jc w:val="both"/>
        <w:rPr>
          <w:sz w:val="22"/>
          <w:szCs w:val="22"/>
        </w:rPr>
      </w:pPr>
      <w:r w:rsidRPr="00427A2F">
        <w:rPr>
          <w:sz w:val="22"/>
          <w:szCs w:val="22"/>
        </w:rPr>
        <w:t xml:space="preserve">       -  не быть убыточным</w:t>
      </w:r>
      <w:r w:rsidRPr="00427A2F">
        <w:rPr>
          <w:rStyle w:val="ab"/>
          <w:sz w:val="22"/>
          <w:szCs w:val="22"/>
        </w:rPr>
        <w:footnoteReference w:id="1"/>
      </w:r>
      <w:r w:rsidRPr="00427A2F">
        <w:rPr>
          <w:sz w:val="22"/>
          <w:szCs w:val="22"/>
        </w:rPr>
        <w:t>;</w:t>
      </w:r>
    </w:p>
    <w:p w:rsidR="0042348C" w:rsidRPr="00427A2F" w:rsidRDefault="0042348C" w:rsidP="0042348C">
      <w:pPr>
        <w:spacing w:before="20" w:after="20"/>
        <w:jc w:val="both"/>
        <w:rPr>
          <w:sz w:val="22"/>
          <w:szCs w:val="22"/>
        </w:rPr>
      </w:pPr>
      <w:r w:rsidRPr="00427A2F">
        <w:rPr>
          <w:sz w:val="22"/>
          <w:szCs w:val="22"/>
        </w:rPr>
        <w:t xml:space="preserve">       -  не находиться под внешним управлением;</w:t>
      </w:r>
    </w:p>
    <w:p w:rsidR="0042348C" w:rsidRPr="00427A2F" w:rsidRDefault="0042348C" w:rsidP="0042348C">
      <w:pPr>
        <w:spacing w:before="20" w:after="20"/>
        <w:jc w:val="both"/>
        <w:rPr>
          <w:sz w:val="22"/>
          <w:szCs w:val="22"/>
        </w:rPr>
      </w:pPr>
      <w:r w:rsidRPr="00427A2F">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427A2F">
        <w:rPr>
          <w:sz w:val="22"/>
          <w:szCs w:val="22"/>
        </w:rPr>
        <w:br/>
        <w:t>или частично.</w:t>
      </w:r>
    </w:p>
    <w:p w:rsidR="0042348C" w:rsidRPr="00427A2F" w:rsidRDefault="0042348C" w:rsidP="0042348C">
      <w:pPr>
        <w:spacing w:after="120"/>
        <w:jc w:val="both"/>
        <w:rPr>
          <w:sz w:val="22"/>
          <w:szCs w:val="22"/>
        </w:rPr>
      </w:pPr>
    </w:p>
    <w:p w:rsidR="0042348C" w:rsidRPr="00427A2F" w:rsidRDefault="0042348C" w:rsidP="0042348C">
      <w:pPr>
        <w:tabs>
          <w:tab w:val="num" w:pos="540"/>
        </w:tabs>
        <w:spacing w:after="120"/>
        <w:jc w:val="center"/>
        <w:rPr>
          <w:sz w:val="22"/>
          <w:szCs w:val="22"/>
        </w:rPr>
      </w:pPr>
      <w:r w:rsidRPr="00427A2F">
        <w:rPr>
          <w:sz w:val="22"/>
          <w:szCs w:val="22"/>
        </w:rPr>
        <w:t>УСЛОВИЯ БАНКОВСКОЙ ГАРАНТИИ</w:t>
      </w:r>
    </w:p>
    <w:p w:rsidR="0042348C" w:rsidRPr="00427A2F" w:rsidRDefault="0042348C" w:rsidP="0042348C">
      <w:pPr>
        <w:tabs>
          <w:tab w:val="num" w:pos="540"/>
        </w:tabs>
        <w:spacing w:before="20" w:after="20"/>
        <w:jc w:val="both"/>
        <w:rPr>
          <w:sz w:val="22"/>
          <w:szCs w:val="22"/>
        </w:rPr>
      </w:pPr>
      <w:r w:rsidRPr="00427A2F">
        <w:rPr>
          <w:sz w:val="22"/>
          <w:szCs w:val="22"/>
        </w:rPr>
        <w:t xml:space="preserve">         </w:t>
      </w:r>
      <w:proofErr w:type="gramStart"/>
      <w:r w:rsidRPr="00427A2F">
        <w:rPr>
          <w:sz w:val="22"/>
          <w:szCs w:val="22"/>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427A2F">
        <w:rPr>
          <w:sz w:val="22"/>
          <w:szCs w:val="22"/>
        </w:rPr>
        <w:t>Uniform</w:t>
      </w:r>
      <w:proofErr w:type="spellEnd"/>
      <w:r w:rsidRPr="00427A2F">
        <w:rPr>
          <w:sz w:val="22"/>
          <w:szCs w:val="22"/>
        </w:rPr>
        <w:t xml:space="preserve"> </w:t>
      </w:r>
      <w:proofErr w:type="spellStart"/>
      <w:r w:rsidRPr="00427A2F">
        <w:rPr>
          <w:sz w:val="22"/>
          <w:szCs w:val="22"/>
        </w:rPr>
        <w:t>Rules</w:t>
      </w:r>
      <w:proofErr w:type="spellEnd"/>
      <w:r w:rsidRPr="00427A2F">
        <w:rPr>
          <w:sz w:val="22"/>
          <w:szCs w:val="22"/>
        </w:rPr>
        <w:t xml:space="preserve"> </w:t>
      </w:r>
      <w:proofErr w:type="spellStart"/>
      <w:r w:rsidRPr="00427A2F">
        <w:rPr>
          <w:sz w:val="22"/>
          <w:szCs w:val="22"/>
        </w:rPr>
        <w:t>Demand</w:t>
      </w:r>
      <w:proofErr w:type="spellEnd"/>
      <w:r w:rsidRPr="00427A2F">
        <w:rPr>
          <w:sz w:val="22"/>
          <w:szCs w:val="22"/>
        </w:rPr>
        <w:t xml:space="preserve"> </w:t>
      </w:r>
      <w:proofErr w:type="spellStart"/>
      <w:r w:rsidRPr="00427A2F">
        <w:rPr>
          <w:sz w:val="22"/>
          <w:szCs w:val="22"/>
        </w:rPr>
        <w:t>Guarantees</w:t>
      </w:r>
      <w:proofErr w:type="spellEnd"/>
      <w:r w:rsidRPr="00427A2F">
        <w:rPr>
          <w:sz w:val="22"/>
          <w:szCs w:val="22"/>
        </w:rPr>
        <w:t xml:space="preserve"> – ICC </w:t>
      </w:r>
      <w:proofErr w:type="spellStart"/>
      <w:r w:rsidRPr="00427A2F">
        <w:rPr>
          <w:sz w:val="22"/>
          <w:szCs w:val="22"/>
        </w:rPr>
        <w:t>Publication</w:t>
      </w:r>
      <w:proofErr w:type="spellEnd"/>
      <w:r w:rsidRPr="00427A2F">
        <w:rPr>
          <w:sz w:val="22"/>
          <w:szCs w:val="22"/>
        </w:rPr>
        <w:t xml:space="preserve"> № 758) в той мере, </w:t>
      </w:r>
      <w:r w:rsidRPr="00427A2F">
        <w:rPr>
          <w:sz w:val="22"/>
          <w:szCs w:val="22"/>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2348C" w:rsidRPr="00427A2F" w:rsidRDefault="0042348C" w:rsidP="0042348C">
      <w:pPr>
        <w:spacing w:before="20" w:after="20"/>
        <w:jc w:val="both"/>
        <w:rPr>
          <w:sz w:val="22"/>
          <w:szCs w:val="22"/>
        </w:rPr>
      </w:pPr>
      <w:r w:rsidRPr="00427A2F">
        <w:rPr>
          <w:sz w:val="22"/>
          <w:szCs w:val="22"/>
        </w:rPr>
        <w:t xml:space="preserve">         - банковская гарантия должна быть безотзывной и безусловной (гарантия по первому требованию);</w:t>
      </w:r>
    </w:p>
    <w:p w:rsidR="0042348C" w:rsidRPr="00427A2F" w:rsidRDefault="0042348C" w:rsidP="0042348C">
      <w:pPr>
        <w:spacing w:before="20" w:after="20"/>
        <w:jc w:val="both"/>
        <w:rPr>
          <w:sz w:val="22"/>
          <w:szCs w:val="22"/>
        </w:rPr>
      </w:pPr>
      <w:r w:rsidRPr="00427A2F">
        <w:rPr>
          <w:sz w:val="22"/>
          <w:szCs w:val="22"/>
        </w:rPr>
        <w:t xml:space="preserve">         - Бенефициаром по банковской гарантии должно выступать Общество, Принципалом – контрагент;</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должна быть выражена в валюте расчетов по договору;</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должна составлять не менее 100 % (ста процентов) от стоимости уплачиваемого по договору аванса</w:t>
      </w:r>
      <w:r w:rsidRPr="00427A2F">
        <w:rPr>
          <w:rStyle w:val="ab"/>
          <w:sz w:val="22"/>
          <w:szCs w:val="22"/>
        </w:rPr>
        <w:footnoteReference w:id="2"/>
      </w:r>
      <w:r w:rsidRPr="00427A2F">
        <w:rPr>
          <w:sz w:val="22"/>
          <w:szCs w:val="22"/>
        </w:rPr>
        <w:t>;</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надлежащего исполнения договора должна составлять не менее 5%</w:t>
      </w:r>
      <w:r w:rsidRPr="00427A2F">
        <w:rPr>
          <w:rStyle w:val="ab"/>
          <w:sz w:val="22"/>
          <w:szCs w:val="22"/>
        </w:rPr>
        <w:footnoteReference w:id="3"/>
      </w:r>
      <w:r w:rsidRPr="00427A2F">
        <w:rPr>
          <w:sz w:val="22"/>
          <w:szCs w:val="22"/>
        </w:rPr>
        <w:t>/10% от цены договора/объекта;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427A2F">
        <w:rPr>
          <w:sz w:val="22"/>
          <w:szCs w:val="22"/>
        </w:rPr>
        <w:br/>
        <w:t>срок исполнения обязательств по договору (соответствующему этапу)/объекту/оборудования, предусмотренной договором.</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должно быть предусмотрено, что </w:t>
      </w:r>
      <w:r w:rsidRPr="00427A2F">
        <w:rPr>
          <w:sz w:val="22"/>
          <w:szCs w:val="22"/>
        </w:rPr>
        <w:br/>
        <w:t xml:space="preserve">для истребования суммы обеспечения Общество направляет Банку </w:t>
      </w:r>
      <w:proofErr w:type="gramStart"/>
      <w:r w:rsidRPr="00427A2F">
        <w:rPr>
          <w:sz w:val="22"/>
          <w:szCs w:val="22"/>
        </w:rPr>
        <w:t>-Г</w:t>
      </w:r>
      <w:proofErr w:type="gramEnd"/>
      <w:r w:rsidRPr="00427A2F">
        <w:rPr>
          <w:sz w:val="22"/>
          <w:szCs w:val="22"/>
        </w:rPr>
        <w:t xml:space="preserve">аранту только письменное требование о предъявлении суммы обеспечения, </w:t>
      </w:r>
      <w:r w:rsidRPr="00427A2F">
        <w:rPr>
          <w:sz w:val="22"/>
          <w:szCs w:val="22"/>
        </w:rPr>
        <w:br/>
        <w:t>как полностью, так и частично, к оплате, с указанием на существо допущенных контрагентом нарушений, в том числе в случаях:</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отказа контрагента от исполнения обязательств, в том числе одностороннего расторжения договора;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lastRenderedPageBreak/>
        <w:t>нарушения контрагентом графика поставки (выполнения работ, оказания услуг) более чем на 60 календарных дней;</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 введения в отношении контрагента наблюдения или любой иной стадии процедуры банкротства;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выявления фактов предъявления контрагентом Обществу ложной </w:t>
      </w:r>
      <w:r w:rsidRPr="00427A2F">
        <w:rPr>
          <w:sz w:val="22"/>
          <w:szCs w:val="22"/>
        </w:rPr>
        <w:br/>
        <w:t>или недостоверной информации на этапе проведения отбора, заключения договора и/или исполнения договора;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признания сделки недействительной по причинам отсутствия необходимых корпоративных одобрений у контрагента;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не предоставления контрагентом в срок не </w:t>
      </w:r>
      <w:proofErr w:type="gramStart"/>
      <w:r w:rsidRPr="00427A2F">
        <w:rPr>
          <w:sz w:val="22"/>
          <w:szCs w:val="22"/>
        </w:rPr>
        <w:t>позднее</w:t>
      </w:r>
      <w:proofErr w:type="gramEnd"/>
      <w:r w:rsidRPr="00427A2F">
        <w:rPr>
          <w:sz w:val="22"/>
          <w:szCs w:val="22"/>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2348C" w:rsidRPr="00427A2F" w:rsidRDefault="0042348C" w:rsidP="0042348C">
      <w:pPr>
        <w:spacing w:before="20" w:after="20"/>
        <w:jc w:val="both"/>
        <w:rPr>
          <w:sz w:val="22"/>
          <w:szCs w:val="22"/>
        </w:rPr>
      </w:pPr>
      <w:r w:rsidRPr="00427A2F">
        <w:rPr>
          <w:sz w:val="22"/>
          <w:szCs w:val="22"/>
        </w:rPr>
        <w:t xml:space="preserve">        Вместе с требованием о предъявлении суммы обеспечения к оплате Общество направляет Банку-Гаранту копию</w:t>
      </w:r>
      <w:r w:rsidRPr="00427A2F">
        <w:rPr>
          <w:rStyle w:val="ab"/>
          <w:sz w:val="22"/>
          <w:szCs w:val="22"/>
        </w:rPr>
        <w:footnoteReference w:id="4"/>
      </w:r>
      <w:r w:rsidRPr="00427A2F">
        <w:rPr>
          <w:sz w:val="22"/>
          <w:szCs w:val="22"/>
        </w:rPr>
        <w:t xml:space="preserve"> банковской гарантии.</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2348C" w:rsidRPr="00427A2F" w:rsidRDefault="0042348C" w:rsidP="0042348C">
      <w:pPr>
        <w:spacing w:before="20" w:after="20"/>
        <w:jc w:val="both"/>
        <w:rPr>
          <w:sz w:val="22"/>
          <w:szCs w:val="22"/>
        </w:rPr>
      </w:pPr>
      <w:r w:rsidRPr="00427A2F">
        <w:rPr>
          <w:sz w:val="22"/>
          <w:szCs w:val="22"/>
        </w:rPr>
        <w:t xml:space="preserve">       Платеж по банковской гарантии должен быть совершен в течение </w:t>
      </w:r>
      <w:r w:rsidRPr="00427A2F">
        <w:rPr>
          <w:sz w:val="22"/>
          <w:szCs w:val="22"/>
        </w:rPr>
        <w:br/>
        <w:t>10  рабочих дней после обращения Бенефициара (Общества).</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не должно быть требований, противоречащих </w:t>
      </w:r>
      <w:proofErr w:type="gramStart"/>
      <w:r w:rsidRPr="00427A2F">
        <w:rPr>
          <w:sz w:val="22"/>
          <w:szCs w:val="22"/>
        </w:rPr>
        <w:t>изложенному</w:t>
      </w:r>
      <w:proofErr w:type="gramEnd"/>
      <w:r w:rsidRPr="00427A2F">
        <w:rPr>
          <w:sz w:val="22"/>
          <w:szCs w:val="22"/>
        </w:rPr>
        <w:t xml:space="preserve"> или делающих изложенное неисполнимым.</w:t>
      </w:r>
    </w:p>
    <w:p w:rsidR="0042348C" w:rsidRPr="00427A2F" w:rsidRDefault="0042348C" w:rsidP="0042348C">
      <w:pPr>
        <w:spacing w:before="20" w:after="20"/>
        <w:jc w:val="both"/>
        <w:rPr>
          <w:sz w:val="22"/>
          <w:szCs w:val="22"/>
        </w:rPr>
      </w:pPr>
      <w:r w:rsidRPr="00427A2F">
        <w:rPr>
          <w:sz w:val="22"/>
          <w:szCs w:val="22"/>
        </w:rPr>
        <w:t xml:space="preserve">      Сумма гарантии</w:t>
      </w:r>
      <w:r w:rsidRPr="00427A2F">
        <w:rPr>
          <w:rStyle w:val="ab"/>
          <w:sz w:val="22"/>
          <w:szCs w:val="22"/>
        </w:rPr>
        <w:footnoteReference w:id="5"/>
      </w:r>
      <w:r w:rsidRPr="00427A2F">
        <w:rPr>
          <w:sz w:val="22"/>
          <w:szCs w:val="22"/>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427A2F">
        <w:rPr>
          <w:sz w:val="22"/>
          <w:szCs w:val="22"/>
        </w:rPr>
        <w:br/>
        <w:t xml:space="preserve">по договору.   </w:t>
      </w:r>
    </w:p>
    <w:p w:rsidR="0042348C" w:rsidRPr="00427A2F" w:rsidRDefault="0042348C" w:rsidP="0042348C">
      <w:pPr>
        <w:spacing w:before="20" w:after="20"/>
        <w:jc w:val="both"/>
        <w:rPr>
          <w:sz w:val="22"/>
          <w:szCs w:val="22"/>
        </w:rPr>
      </w:pPr>
      <w:r w:rsidRPr="00427A2F">
        <w:rPr>
          <w:sz w:val="22"/>
          <w:szCs w:val="22"/>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2348C" w:rsidRPr="00427A2F" w:rsidRDefault="0042348C" w:rsidP="0042348C">
      <w:pPr>
        <w:spacing w:before="20" w:after="20"/>
        <w:jc w:val="both"/>
        <w:rPr>
          <w:sz w:val="22"/>
          <w:szCs w:val="22"/>
        </w:rPr>
      </w:pPr>
      <w:r w:rsidRPr="00427A2F">
        <w:rPr>
          <w:sz w:val="22"/>
          <w:szCs w:val="22"/>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42348C" w:rsidRPr="00427A2F" w:rsidRDefault="0042348C" w:rsidP="0042348C">
      <w:pPr>
        <w:spacing w:before="20" w:after="20"/>
        <w:jc w:val="both"/>
        <w:rPr>
          <w:sz w:val="22"/>
          <w:szCs w:val="22"/>
        </w:rPr>
      </w:pPr>
      <w:r w:rsidRPr="00427A2F">
        <w:rPr>
          <w:sz w:val="22"/>
          <w:szCs w:val="22"/>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Pr="00E6149F" w:rsidRDefault="0042348C" w:rsidP="0042348C">
      <w:pPr>
        <w:tabs>
          <w:tab w:val="left" w:pos="1725"/>
        </w:tabs>
        <w:jc w:val="right"/>
        <w:rPr>
          <w:sz w:val="22"/>
          <w:szCs w:val="22"/>
        </w:rPr>
      </w:pPr>
      <w:r w:rsidRPr="00B01F7D">
        <w:rPr>
          <w:b/>
          <w:sz w:val="22"/>
          <w:szCs w:val="22"/>
        </w:rPr>
        <w:lastRenderedPageBreak/>
        <w:t xml:space="preserve">         </w:t>
      </w:r>
      <w:r w:rsidRPr="00E6149F">
        <w:rPr>
          <w:sz w:val="22"/>
          <w:szCs w:val="22"/>
        </w:rPr>
        <w:t xml:space="preserve">Приложение № </w:t>
      </w:r>
      <w:r>
        <w:rPr>
          <w:sz w:val="22"/>
          <w:szCs w:val="22"/>
        </w:rPr>
        <w:t>6</w:t>
      </w: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r w:rsidRPr="005D0F42">
        <w:t>ТРЕБОВАНИЯ К БАНКУ-ГАРАНТУ (ВЕКСЕЛЕДАТЕЛЮ)</w:t>
      </w:r>
    </w:p>
    <w:p w:rsidR="0042348C" w:rsidRDefault="0042348C" w:rsidP="0042348C">
      <w:pPr>
        <w:ind w:firstLine="708"/>
        <w:jc w:val="center"/>
      </w:pPr>
    </w:p>
    <w:p w:rsidR="0042348C" w:rsidRDefault="0042348C" w:rsidP="0042348C">
      <w:pPr>
        <w:jc w:val="both"/>
      </w:pPr>
      <w:r>
        <w:tab/>
      </w:r>
    </w:p>
    <w:p w:rsidR="0042348C" w:rsidRDefault="0042348C" w:rsidP="0042348C">
      <w:pPr>
        <w:jc w:val="both"/>
      </w:pPr>
      <w:r>
        <w:t xml:space="preserve">        Банк, выдавший вексель, должен соответствовать следующим критериям:</w:t>
      </w:r>
    </w:p>
    <w:p w:rsidR="0042348C" w:rsidRDefault="0042348C" w:rsidP="0042348C">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2348C" w:rsidRDefault="0042348C" w:rsidP="0042348C">
      <w:pPr>
        <w:spacing w:before="20" w:after="20"/>
        <w:jc w:val="both"/>
      </w:pPr>
      <w:r>
        <w:t xml:space="preserve">        - входить в Перечень Банков-Гарантов, утвержденный Советом директоров Общества;</w:t>
      </w:r>
    </w:p>
    <w:p w:rsidR="0042348C" w:rsidRPr="006A375A" w:rsidRDefault="0042348C" w:rsidP="0042348C">
      <w:pPr>
        <w:pStyle w:val="a8"/>
        <w:shd w:val="clear" w:color="auto" w:fill="FFFFFF"/>
        <w:spacing w:before="20" w:after="20"/>
        <w:ind w:left="0"/>
        <w:jc w:val="both"/>
      </w:pPr>
      <w:r w:rsidRPr="006A375A">
        <w:t xml:space="preserve">        - участвовать в системе страхования вкладов;</w:t>
      </w:r>
    </w:p>
    <w:p w:rsidR="0042348C" w:rsidRDefault="0042348C" w:rsidP="0042348C">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2348C" w:rsidRDefault="0042348C" w:rsidP="0042348C">
      <w:pPr>
        <w:spacing w:before="20" w:after="20"/>
        <w:jc w:val="both"/>
      </w:pPr>
      <w:r>
        <w:t xml:space="preserve">       -  не быть убыточным</w:t>
      </w:r>
      <w:r w:rsidRPr="006A375A">
        <w:footnoteReference w:id="6"/>
      </w:r>
      <w:r>
        <w:t>;</w:t>
      </w:r>
    </w:p>
    <w:p w:rsidR="0042348C" w:rsidRDefault="0042348C" w:rsidP="0042348C">
      <w:pPr>
        <w:spacing w:before="20" w:after="20"/>
        <w:jc w:val="both"/>
      </w:pPr>
      <w:r>
        <w:t xml:space="preserve">       -  не находиться под внешним управлением;</w:t>
      </w:r>
    </w:p>
    <w:p w:rsidR="0042348C" w:rsidRDefault="0042348C" w:rsidP="0042348C">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42348C" w:rsidRDefault="0042348C" w:rsidP="0042348C">
      <w:pPr>
        <w:spacing w:after="120"/>
        <w:jc w:val="both"/>
      </w:pPr>
    </w:p>
    <w:p w:rsidR="0042348C" w:rsidRDefault="0042348C" w:rsidP="0042348C">
      <w:pPr>
        <w:spacing w:after="120"/>
        <w:jc w:val="center"/>
      </w:pPr>
      <w:r>
        <w:t>ПАРАМЕТРЫ ВЕКСЕЛЕЙ</w:t>
      </w:r>
    </w:p>
    <w:p w:rsidR="0042348C" w:rsidRDefault="0042348C" w:rsidP="0042348C">
      <w:pPr>
        <w:spacing w:after="120"/>
        <w:jc w:val="both"/>
      </w:pPr>
      <w:r>
        <w:t xml:space="preserve">       Вексель должен быть оформлен в соответствии с требованиями законодательства Российской Федерации и следующими условиями:</w:t>
      </w:r>
    </w:p>
    <w:p w:rsidR="0042348C" w:rsidRDefault="0042348C" w:rsidP="0042348C">
      <w:pPr>
        <w:spacing w:after="120"/>
        <w:ind w:left="360"/>
        <w:jc w:val="both"/>
      </w:pPr>
      <w:r>
        <w:t xml:space="preserve">  - первым векселедержателем должен быть исполнитель;</w:t>
      </w:r>
    </w:p>
    <w:p w:rsidR="0042348C" w:rsidRDefault="0042348C" w:rsidP="0042348C">
      <w:pPr>
        <w:spacing w:after="120"/>
        <w:jc w:val="both"/>
      </w:pPr>
      <w:r>
        <w:t xml:space="preserve">       - вексель должен быть беспроцентным либо дисконтным;</w:t>
      </w:r>
    </w:p>
    <w:p w:rsidR="0042348C" w:rsidRDefault="0042348C" w:rsidP="0042348C">
      <w:pPr>
        <w:spacing w:after="120"/>
        <w:jc w:val="both"/>
      </w:pPr>
      <w:r>
        <w:t xml:space="preserve">       - срок предъявления векселя к платежу должен быть:</w:t>
      </w:r>
    </w:p>
    <w:p w:rsidR="0042348C" w:rsidRDefault="0042348C" w:rsidP="0042348C">
      <w:pPr>
        <w:numPr>
          <w:ilvl w:val="0"/>
          <w:numId w:val="25"/>
        </w:numPr>
        <w:spacing w:after="120"/>
        <w:ind w:left="709" w:hanging="142"/>
        <w:jc w:val="both"/>
        <w:rPr>
          <w:color w:val="000000"/>
        </w:rPr>
      </w:pPr>
      <w:r>
        <w:t xml:space="preserve">«по </w:t>
      </w:r>
      <w:r>
        <w:rPr>
          <w:color w:val="000000"/>
        </w:rPr>
        <w:t>предъявлении» - если срок исполнения обязательств по договору менее 10 месяцев;</w:t>
      </w:r>
    </w:p>
    <w:p w:rsidR="0042348C" w:rsidRDefault="0042348C" w:rsidP="0042348C">
      <w:pPr>
        <w:numPr>
          <w:ilvl w:val="0"/>
          <w:numId w:val="25"/>
        </w:numPr>
        <w:spacing w:after="120"/>
        <w:ind w:left="709" w:hanging="142"/>
        <w:jc w:val="both"/>
      </w:pPr>
      <w:r>
        <w:rPr>
          <w:color w:val="000000"/>
        </w:rPr>
        <w:t xml:space="preserve">«по предъявлении, но не ранее (срока исполнения договора (этапа))» - </w:t>
      </w:r>
      <w:r>
        <w:t>если срок исполнения обязательств по договору превышает 10 месяцев.</w:t>
      </w:r>
    </w:p>
    <w:p w:rsidR="0042348C" w:rsidRDefault="0042348C" w:rsidP="0042348C">
      <w:pPr>
        <w:spacing w:after="120"/>
        <w:jc w:val="both"/>
      </w:pPr>
      <w:r>
        <w:t xml:space="preserve">       Вексельная сумма должна составлять не </w:t>
      </w:r>
      <w:proofErr w:type="gramStart"/>
      <w:r>
        <w:t>менее двукратного</w:t>
      </w:r>
      <w:proofErr w:type="gramEnd"/>
      <w:r>
        <w:t xml:space="preserve"> размера уплачиваемого по договору аванса.</w:t>
      </w:r>
    </w:p>
    <w:p w:rsidR="0042348C" w:rsidRDefault="0042348C" w:rsidP="0042348C">
      <w:pPr>
        <w:spacing w:after="120"/>
        <w:jc w:val="both"/>
      </w:pPr>
      <w:r>
        <w:t xml:space="preserve">       Векселя принимаются в залог по номинальной стоимости с оформленным залоговым индоссаментом.</w:t>
      </w:r>
    </w:p>
    <w:p w:rsidR="0042348C" w:rsidRDefault="0042348C" w:rsidP="0042348C">
      <w:pPr>
        <w:spacing w:after="120"/>
        <w:ind w:left="360"/>
        <w:jc w:val="both"/>
      </w:pPr>
      <w:r>
        <w:t xml:space="preserve">  Векселя принимаются и возвращаются по акту приема-передачи. </w:t>
      </w:r>
    </w:p>
    <w:p w:rsidR="0042348C" w:rsidRPr="00CD7925" w:rsidRDefault="0042348C" w:rsidP="0042348C">
      <w:pPr>
        <w:spacing w:after="120"/>
        <w:jc w:val="both"/>
      </w:pPr>
    </w:p>
    <w:p w:rsidR="0042348C" w:rsidRDefault="0042348C" w:rsidP="0042348C">
      <w:pPr>
        <w:ind w:firstLine="708"/>
        <w:jc w:val="center"/>
        <w:rPr>
          <w:sz w:val="20"/>
          <w:szCs w:val="20"/>
        </w:rPr>
      </w:pPr>
    </w:p>
    <w:p w:rsidR="0042348C" w:rsidRDefault="0042348C" w:rsidP="0042348C">
      <w:pPr>
        <w:ind w:firstLine="708"/>
        <w:jc w:val="center"/>
        <w:rPr>
          <w:sz w:val="20"/>
          <w:szCs w:val="20"/>
        </w:rPr>
      </w:pPr>
    </w:p>
    <w:p w:rsidR="0042348C" w:rsidRDefault="0042348C" w:rsidP="0042348C">
      <w:pPr>
        <w:ind w:firstLine="708"/>
        <w:jc w:val="center"/>
        <w:rPr>
          <w:sz w:val="20"/>
          <w:szCs w:val="20"/>
        </w:rPr>
      </w:pPr>
    </w:p>
    <w:p w:rsidR="0042348C" w:rsidRDefault="0042348C" w:rsidP="0042348C">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628" w:rsidRDefault="00487628" w:rsidP="00070A4C">
      <w:r>
        <w:separator/>
      </w:r>
    </w:p>
  </w:endnote>
  <w:endnote w:type="continuationSeparator" w:id="0">
    <w:p w:rsidR="00487628" w:rsidRDefault="0048762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628" w:rsidRDefault="00487628" w:rsidP="00070A4C">
      <w:r>
        <w:separator/>
      </w:r>
    </w:p>
  </w:footnote>
  <w:footnote w:type="continuationSeparator" w:id="0">
    <w:p w:rsidR="00487628" w:rsidRDefault="00487628" w:rsidP="00070A4C">
      <w:r>
        <w:continuationSeparator/>
      </w:r>
    </w:p>
  </w:footnote>
  <w:footnote w:id="1">
    <w:p w:rsidR="0042348C" w:rsidRPr="00B65B32" w:rsidRDefault="0042348C" w:rsidP="0042348C">
      <w:pPr>
        <w:pStyle w:val="a9"/>
        <w:jc w:val="both"/>
      </w:pPr>
      <w:r>
        <w:rPr>
          <w:rStyle w:val="ab"/>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2348C" w:rsidRDefault="0042348C" w:rsidP="0042348C">
      <w:pPr>
        <w:pStyle w:val="a9"/>
      </w:pPr>
      <w:r>
        <w:rPr>
          <w:rStyle w:val="ab"/>
        </w:rPr>
        <w:footnoteRef/>
      </w:r>
      <w:r>
        <w:t xml:space="preserve"> Для банковской гарантии возврата авансового платежа.</w:t>
      </w:r>
    </w:p>
  </w:footnote>
  <w:footnote w:id="3">
    <w:p w:rsidR="0042348C" w:rsidRDefault="0042348C" w:rsidP="0042348C">
      <w:pPr>
        <w:pStyle w:val="a9"/>
        <w:jc w:val="both"/>
      </w:pPr>
      <w:r>
        <w:rPr>
          <w:rStyle w:val="ab"/>
        </w:rPr>
        <w:footnoteRef/>
      </w:r>
      <w:r>
        <w:t xml:space="preserve"> Для договоров, заключаемых с СМП, если по договору не предусмотрена выплата аванса. </w:t>
      </w:r>
    </w:p>
  </w:footnote>
  <w:footnote w:id="4">
    <w:p w:rsidR="0042348C" w:rsidRDefault="0042348C" w:rsidP="0042348C">
      <w:pPr>
        <w:pStyle w:val="a9"/>
      </w:pPr>
      <w:r>
        <w:rPr>
          <w:rStyle w:val="ab"/>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2348C" w:rsidRPr="005E3C01" w:rsidRDefault="0042348C" w:rsidP="0042348C">
      <w:pPr>
        <w:pStyle w:val="a9"/>
      </w:pPr>
      <w:r>
        <w:rPr>
          <w:rStyle w:val="ab"/>
        </w:rPr>
        <w:footnoteRef/>
      </w:r>
      <w:r>
        <w:t xml:space="preserve"> Для банковской гарантии возврата авансового платежа</w:t>
      </w:r>
      <w:r w:rsidRPr="005E3C01">
        <w:t xml:space="preserve"> </w:t>
      </w:r>
    </w:p>
  </w:footnote>
  <w:footnote w:id="6">
    <w:p w:rsidR="0042348C" w:rsidRDefault="0042348C" w:rsidP="0042348C">
      <w:pPr>
        <w:pStyle w:val="a9"/>
        <w:jc w:val="both"/>
      </w:pPr>
      <w:r>
        <w:rPr>
          <w:rStyle w:val="ab"/>
        </w:rPr>
        <w:footnoteRef/>
      </w:r>
      <w:r>
        <w:t xml:space="preserve"> Отсутствие </w:t>
      </w:r>
      <w:proofErr w:type="gramStart"/>
      <w:r>
        <w:t>у</w:t>
      </w:r>
      <w:proofErr w:type="gramEnd"/>
      <w:r>
        <w:t xml:space="preserve"> КО по </w:t>
      </w:r>
      <w:proofErr w:type="gramStart"/>
      <w:r>
        <w:t>итогам</w:t>
      </w:r>
      <w:proofErr w:type="gramEnd"/>
      <w:r>
        <w:t xml:space="preserve"> отчетного периода (квартала)</w:t>
      </w:r>
      <w:r>
        <w:rPr>
          <w:sz w:val="28"/>
          <w:szCs w:val="28"/>
        </w:rPr>
        <w:t xml:space="preserve"> </w:t>
      </w:r>
      <w:r>
        <w:t>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778"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3A70"/>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B5446"/>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2348C"/>
    <w:rsid w:val="00443762"/>
    <w:rsid w:val="00453567"/>
    <w:rsid w:val="00454AAD"/>
    <w:rsid w:val="00470868"/>
    <w:rsid w:val="004711A7"/>
    <w:rsid w:val="00484C4E"/>
    <w:rsid w:val="00487628"/>
    <w:rsid w:val="00492003"/>
    <w:rsid w:val="004923B7"/>
    <w:rsid w:val="00492DCB"/>
    <w:rsid w:val="004953BD"/>
    <w:rsid w:val="004A6E33"/>
    <w:rsid w:val="004C5923"/>
    <w:rsid w:val="004D0471"/>
    <w:rsid w:val="004D501D"/>
    <w:rsid w:val="004D6B5A"/>
    <w:rsid w:val="004D6CEA"/>
    <w:rsid w:val="004F058C"/>
    <w:rsid w:val="004F7EC1"/>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22F2"/>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84EC3"/>
    <w:rsid w:val="00893B06"/>
    <w:rsid w:val="00893EAF"/>
    <w:rsid w:val="008A774F"/>
    <w:rsid w:val="008C5E64"/>
    <w:rsid w:val="008D5310"/>
    <w:rsid w:val="008E5C6B"/>
    <w:rsid w:val="00902379"/>
    <w:rsid w:val="00904483"/>
    <w:rsid w:val="009166AA"/>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1025"/>
    <w:rsid w:val="00C66C0A"/>
    <w:rsid w:val="00C70E22"/>
    <w:rsid w:val="00C85F6B"/>
    <w:rsid w:val="00CA155A"/>
    <w:rsid w:val="00CA2D61"/>
    <w:rsid w:val="00CA35A5"/>
    <w:rsid w:val="00CA521A"/>
    <w:rsid w:val="00CD4029"/>
    <w:rsid w:val="00CF042A"/>
    <w:rsid w:val="00CF0A07"/>
    <w:rsid w:val="00CF21CD"/>
    <w:rsid w:val="00CF6916"/>
    <w:rsid w:val="00D06E47"/>
    <w:rsid w:val="00D07C92"/>
    <w:rsid w:val="00D16353"/>
    <w:rsid w:val="00D179AA"/>
    <w:rsid w:val="00D22536"/>
    <w:rsid w:val="00D2285D"/>
    <w:rsid w:val="00D471B9"/>
    <w:rsid w:val="00D515DC"/>
    <w:rsid w:val="00D51E01"/>
    <w:rsid w:val="00D535C1"/>
    <w:rsid w:val="00D66F01"/>
    <w:rsid w:val="00D90714"/>
    <w:rsid w:val="00D97067"/>
    <w:rsid w:val="00DA10D1"/>
    <w:rsid w:val="00DB11BF"/>
    <w:rsid w:val="00DB3486"/>
    <w:rsid w:val="00DB3A1D"/>
    <w:rsid w:val="00DF340E"/>
    <w:rsid w:val="00E23291"/>
    <w:rsid w:val="00E42F69"/>
    <w:rsid w:val="00E514E7"/>
    <w:rsid w:val="00E6149F"/>
    <w:rsid w:val="00E7148F"/>
    <w:rsid w:val="00E72B23"/>
    <w:rsid w:val="00E8272E"/>
    <w:rsid w:val="00E90928"/>
    <w:rsid w:val="00E92B92"/>
    <w:rsid w:val="00E957EA"/>
    <w:rsid w:val="00EB1163"/>
    <w:rsid w:val="00EE2195"/>
    <w:rsid w:val="00EF23EE"/>
    <w:rsid w:val="00EF5B68"/>
    <w:rsid w:val="00EF68DF"/>
    <w:rsid w:val="00F35BEE"/>
    <w:rsid w:val="00F56E2E"/>
    <w:rsid w:val="00F6119A"/>
    <w:rsid w:val="00F6234E"/>
    <w:rsid w:val="00F70C9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C1AC2-70DE-4758-9673-B9B25760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6616</Words>
  <Characters>37713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23</cp:revision>
  <cp:lastPrinted>2017-02-28T01:45:00Z</cp:lastPrinted>
  <dcterms:created xsi:type="dcterms:W3CDTF">2016-04-19T05:38:00Z</dcterms:created>
  <dcterms:modified xsi:type="dcterms:W3CDTF">2017-02-28T01:46:00Z</dcterms:modified>
</cp:coreProperties>
</file>