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57CB9449" w:rsidR="00F81AA2" w:rsidRPr="00F81AA2" w:rsidRDefault="00893FC5" w:rsidP="00F81AA2">
      <w:pPr>
        <w:spacing w:line="240" w:lineRule="auto"/>
        <w:ind w:left="3451" w:firstLine="1652"/>
        <w:jc w:val="right"/>
        <w:rPr>
          <w:b/>
          <w:bCs/>
          <w:sz w:val="24"/>
          <w:szCs w:val="24"/>
        </w:rPr>
      </w:pPr>
      <w:r>
        <w:rPr>
          <w:b/>
          <w:bCs/>
          <w:sz w:val="24"/>
          <w:szCs w:val="24"/>
        </w:rPr>
        <w:t>И.о. Заместителя</w:t>
      </w:r>
      <w:r w:rsidR="00F81AA2" w:rsidRPr="00F81AA2">
        <w:rPr>
          <w:b/>
          <w:bCs/>
          <w:sz w:val="24"/>
          <w:szCs w:val="24"/>
        </w:rPr>
        <w:t xml:space="preserve"> Генерального директора по инвестициям и управлению ресурсами</w:t>
      </w:r>
    </w:p>
    <w:p w14:paraId="21334C35" w14:textId="71A70DC4"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893FC5">
        <w:rPr>
          <w:b/>
          <w:bCs/>
          <w:sz w:val="24"/>
          <w:szCs w:val="24"/>
        </w:rPr>
        <w:t>Зам. Председателя</w:t>
      </w:r>
      <w:r w:rsidRPr="00F81AA2">
        <w:rPr>
          <w:b/>
          <w:bCs/>
          <w:sz w:val="24"/>
          <w:szCs w:val="24"/>
        </w:rPr>
        <w:t xml:space="preserve"> Закупочной комиссии 2 уровня</w:t>
      </w:r>
    </w:p>
    <w:p w14:paraId="47FF5DBA" w14:textId="0415C54C"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893FC5">
        <w:rPr>
          <w:b/>
          <w:bCs/>
          <w:sz w:val="24"/>
          <w:szCs w:val="24"/>
        </w:rPr>
        <w:t>С.А. Коржов</w:t>
      </w:r>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44060B7D" w14:textId="77777777" w:rsidR="00F645E0" w:rsidRDefault="007B312A" w:rsidP="00F645E0">
      <w:pPr>
        <w:suppressAutoHyphens/>
        <w:spacing w:line="240" w:lineRule="auto"/>
        <w:ind w:firstLine="0"/>
        <w:jc w:val="center"/>
        <w:rPr>
          <w:b/>
          <w:sz w:val="24"/>
          <w:szCs w:val="24"/>
        </w:rPr>
      </w:pPr>
      <w:proofErr w:type="gramStart"/>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F645E0" w:rsidRPr="00F645E0">
        <w:rPr>
          <w:b/>
          <w:sz w:val="24"/>
          <w:szCs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(Тополево с, Дальневосточная ул.; в р-не с. Заозерное; Черная Речка с; Тополево с, ул. Молодежная; Вятское с; с/т "Авангард";</w:t>
      </w:r>
      <w:proofErr w:type="gramEnd"/>
      <w:r w:rsidR="00F645E0" w:rsidRPr="00F645E0">
        <w:rPr>
          <w:b/>
          <w:sz w:val="24"/>
          <w:szCs w:val="24"/>
        </w:rPr>
        <w:t xml:space="preserve"> </w:t>
      </w:r>
      <w:proofErr w:type="gramStart"/>
      <w:r w:rsidR="00F645E0" w:rsidRPr="00F645E0">
        <w:rPr>
          <w:b/>
          <w:sz w:val="24"/>
          <w:szCs w:val="24"/>
        </w:rPr>
        <w:t>ст</w:t>
      </w:r>
      <w:proofErr w:type="gramEnd"/>
      <w:r w:rsidR="00F645E0" w:rsidRPr="00F645E0">
        <w:rPr>
          <w:b/>
          <w:sz w:val="24"/>
          <w:szCs w:val="24"/>
        </w:rPr>
        <w:t xml:space="preserve"> "Березка", г. Хабаровск, ул. Усадебная, дом № 22)» </w:t>
      </w:r>
    </w:p>
    <w:p w14:paraId="0B3A1AAF" w14:textId="36F38112" w:rsidR="00EC5F37" w:rsidRPr="00F81AA2" w:rsidRDefault="00D51C4F" w:rsidP="00F645E0">
      <w:pPr>
        <w:suppressAutoHyphens/>
        <w:spacing w:line="240" w:lineRule="auto"/>
        <w:ind w:firstLine="0"/>
        <w:jc w:val="center"/>
        <w:rPr>
          <w:sz w:val="24"/>
          <w:szCs w:val="24"/>
        </w:rPr>
      </w:pPr>
      <w:r w:rsidRPr="00F81AA2">
        <w:rPr>
          <w:sz w:val="24"/>
          <w:szCs w:val="24"/>
        </w:rPr>
        <w:t xml:space="preserve">(ЛОТ № </w:t>
      </w:r>
      <w:r w:rsidR="00715279">
        <w:rPr>
          <w:sz w:val="24"/>
          <w:szCs w:val="24"/>
        </w:rPr>
        <w:t>20</w:t>
      </w:r>
      <w:r w:rsidR="00F645E0">
        <w:rPr>
          <w:sz w:val="24"/>
          <w:szCs w:val="24"/>
        </w:rPr>
        <w:t>35</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1C40D1DB" w14:textId="77777777" w:rsidR="00A965BB"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5369359" w:history="1">
        <w:r w:rsidR="00A965BB" w:rsidRPr="0074252B">
          <w:rPr>
            <w:rStyle w:val="ad"/>
          </w:rPr>
          <w:t>1.</w:t>
        </w:r>
        <w:r w:rsidR="00A965BB">
          <w:rPr>
            <w:rFonts w:asciiTheme="minorHAnsi" w:eastAsiaTheme="minorEastAsia" w:hAnsiTheme="minorHAnsi" w:cstheme="minorBidi"/>
            <w:b w:val="0"/>
            <w:bCs w:val="0"/>
            <w:cap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_Toc475369359 \h </w:instrText>
        </w:r>
        <w:r w:rsidR="00A965BB">
          <w:rPr>
            <w:webHidden/>
          </w:rPr>
        </w:r>
        <w:r w:rsidR="00A965BB">
          <w:rPr>
            <w:webHidden/>
          </w:rPr>
          <w:fldChar w:fldCharType="separate"/>
        </w:r>
        <w:r w:rsidR="00A965BB">
          <w:rPr>
            <w:webHidden/>
          </w:rPr>
          <w:t>5</w:t>
        </w:r>
        <w:r w:rsidR="00A965BB">
          <w:rPr>
            <w:webHidden/>
          </w:rPr>
          <w:fldChar w:fldCharType="end"/>
        </w:r>
      </w:hyperlink>
    </w:p>
    <w:p w14:paraId="7DBF83A4"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60" w:history="1">
        <w:r w:rsidR="00A965BB" w:rsidRPr="0074252B">
          <w:rPr>
            <w:rStyle w:val="ad"/>
          </w:rPr>
          <w:t>1.1</w:t>
        </w:r>
        <w:r w:rsidR="00A965BB">
          <w:rPr>
            <w:rFonts w:asciiTheme="minorHAnsi" w:eastAsiaTheme="minorEastAsia" w:hAnsiTheme="minorHAnsi" w:cstheme="minorBidi"/>
            <w:b w:val="0"/>
            <w:snapToGrid/>
            <w:sz w:val="22"/>
            <w:szCs w:val="22"/>
            <w:lang w:val="ru-RU"/>
          </w:rPr>
          <w:tab/>
        </w:r>
        <w:r w:rsidR="00A965BB" w:rsidRPr="0074252B">
          <w:rPr>
            <w:rStyle w:val="ad"/>
          </w:rPr>
          <w:t>Общие сведения о запросе цен</w:t>
        </w:r>
        <w:r w:rsidR="00A965BB">
          <w:rPr>
            <w:webHidden/>
          </w:rPr>
          <w:tab/>
        </w:r>
        <w:r w:rsidR="00A965BB">
          <w:rPr>
            <w:webHidden/>
          </w:rPr>
          <w:fldChar w:fldCharType="begin"/>
        </w:r>
        <w:r w:rsidR="00A965BB">
          <w:rPr>
            <w:webHidden/>
          </w:rPr>
          <w:instrText xml:space="preserve"> PAGEREF _Toc475369360 \h </w:instrText>
        </w:r>
        <w:r w:rsidR="00A965BB">
          <w:rPr>
            <w:webHidden/>
          </w:rPr>
        </w:r>
        <w:r w:rsidR="00A965BB">
          <w:rPr>
            <w:webHidden/>
          </w:rPr>
          <w:fldChar w:fldCharType="separate"/>
        </w:r>
        <w:r w:rsidR="00A965BB">
          <w:rPr>
            <w:webHidden/>
          </w:rPr>
          <w:t>5</w:t>
        </w:r>
        <w:r w:rsidR="00A965BB">
          <w:rPr>
            <w:webHidden/>
          </w:rPr>
          <w:fldChar w:fldCharType="end"/>
        </w:r>
      </w:hyperlink>
    </w:p>
    <w:p w14:paraId="372A168D"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61" w:history="1">
        <w:r w:rsidR="00A965BB" w:rsidRPr="0074252B">
          <w:rPr>
            <w:rStyle w:val="ad"/>
          </w:rPr>
          <w:t>1.2</w:t>
        </w:r>
        <w:r w:rsidR="00A965BB">
          <w:rPr>
            <w:rFonts w:asciiTheme="minorHAnsi" w:eastAsiaTheme="minorEastAsia" w:hAnsiTheme="minorHAnsi" w:cstheme="minorBidi"/>
            <w:b w:val="0"/>
            <w:snapToGrid/>
            <w:sz w:val="22"/>
            <w:szCs w:val="22"/>
            <w:lang w:val="ru-RU"/>
          </w:rPr>
          <w:tab/>
        </w:r>
        <w:r w:rsidR="00A965BB" w:rsidRPr="0074252B">
          <w:rPr>
            <w:rStyle w:val="ad"/>
          </w:rPr>
          <w:t>Правовой статус документов</w:t>
        </w:r>
        <w:r w:rsidR="00A965BB">
          <w:rPr>
            <w:webHidden/>
          </w:rPr>
          <w:tab/>
        </w:r>
        <w:r w:rsidR="00A965BB">
          <w:rPr>
            <w:webHidden/>
          </w:rPr>
          <w:fldChar w:fldCharType="begin"/>
        </w:r>
        <w:r w:rsidR="00A965BB">
          <w:rPr>
            <w:webHidden/>
          </w:rPr>
          <w:instrText xml:space="preserve"> PAGEREF _Toc475369361 \h </w:instrText>
        </w:r>
        <w:r w:rsidR="00A965BB">
          <w:rPr>
            <w:webHidden/>
          </w:rPr>
        </w:r>
        <w:r w:rsidR="00A965BB">
          <w:rPr>
            <w:webHidden/>
          </w:rPr>
          <w:fldChar w:fldCharType="separate"/>
        </w:r>
        <w:r w:rsidR="00A965BB">
          <w:rPr>
            <w:webHidden/>
          </w:rPr>
          <w:t>5</w:t>
        </w:r>
        <w:r w:rsidR="00A965BB">
          <w:rPr>
            <w:webHidden/>
          </w:rPr>
          <w:fldChar w:fldCharType="end"/>
        </w:r>
      </w:hyperlink>
    </w:p>
    <w:p w14:paraId="64AFEF52"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62" w:history="1">
        <w:r w:rsidR="00A965BB" w:rsidRPr="0074252B">
          <w:rPr>
            <w:rStyle w:val="ad"/>
          </w:rPr>
          <w:t>1.3</w:t>
        </w:r>
        <w:r w:rsidR="00A965BB">
          <w:rPr>
            <w:rFonts w:asciiTheme="minorHAnsi" w:eastAsiaTheme="minorEastAsia" w:hAnsiTheme="minorHAnsi" w:cstheme="minorBidi"/>
            <w:b w:val="0"/>
            <w:snapToGrid/>
            <w:sz w:val="22"/>
            <w:szCs w:val="22"/>
            <w:lang w:val="ru-RU"/>
          </w:rPr>
          <w:tab/>
        </w:r>
        <w:r w:rsidR="00A965BB" w:rsidRPr="0074252B">
          <w:rPr>
            <w:rStyle w:val="ad"/>
          </w:rPr>
          <w:t>Особые положения в связи с проведением запроса цен через ЭТП</w:t>
        </w:r>
        <w:r w:rsidR="00A965BB">
          <w:rPr>
            <w:webHidden/>
          </w:rPr>
          <w:tab/>
        </w:r>
        <w:r w:rsidR="00A965BB">
          <w:rPr>
            <w:webHidden/>
          </w:rPr>
          <w:fldChar w:fldCharType="begin"/>
        </w:r>
        <w:r w:rsidR="00A965BB">
          <w:rPr>
            <w:webHidden/>
          </w:rPr>
          <w:instrText xml:space="preserve"> PAGEREF _Toc475369362 \h </w:instrText>
        </w:r>
        <w:r w:rsidR="00A965BB">
          <w:rPr>
            <w:webHidden/>
          </w:rPr>
        </w:r>
        <w:r w:rsidR="00A965BB">
          <w:rPr>
            <w:webHidden/>
          </w:rPr>
          <w:fldChar w:fldCharType="separate"/>
        </w:r>
        <w:r w:rsidR="00A965BB">
          <w:rPr>
            <w:webHidden/>
          </w:rPr>
          <w:t>6</w:t>
        </w:r>
        <w:r w:rsidR="00A965BB">
          <w:rPr>
            <w:webHidden/>
          </w:rPr>
          <w:fldChar w:fldCharType="end"/>
        </w:r>
      </w:hyperlink>
    </w:p>
    <w:p w14:paraId="4C7CFD4C"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63" w:history="1">
        <w:r w:rsidR="00A965BB" w:rsidRPr="0074252B">
          <w:rPr>
            <w:rStyle w:val="ad"/>
          </w:rPr>
          <w:t>1.4</w:t>
        </w:r>
        <w:r w:rsidR="00A965BB">
          <w:rPr>
            <w:rFonts w:asciiTheme="minorHAnsi" w:eastAsiaTheme="minorEastAsia" w:hAnsiTheme="minorHAnsi" w:cstheme="minorBidi"/>
            <w:b w:val="0"/>
            <w:snapToGrid/>
            <w:sz w:val="22"/>
            <w:szCs w:val="22"/>
            <w:lang w:val="ru-RU"/>
          </w:rPr>
          <w:tab/>
        </w:r>
        <w:r w:rsidR="00A965BB" w:rsidRPr="0074252B">
          <w:rPr>
            <w:rStyle w:val="ad"/>
          </w:rPr>
          <w:t>Обжалование</w:t>
        </w:r>
        <w:r w:rsidR="00A965BB">
          <w:rPr>
            <w:webHidden/>
          </w:rPr>
          <w:tab/>
        </w:r>
        <w:r w:rsidR="00A965BB">
          <w:rPr>
            <w:webHidden/>
          </w:rPr>
          <w:fldChar w:fldCharType="begin"/>
        </w:r>
        <w:r w:rsidR="00A965BB">
          <w:rPr>
            <w:webHidden/>
          </w:rPr>
          <w:instrText xml:space="preserve"> PAGEREF _Toc475369363 \h </w:instrText>
        </w:r>
        <w:r w:rsidR="00A965BB">
          <w:rPr>
            <w:webHidden/>
          </w:rPr>
        </w:r>
        <w:r w:rsidR="00A965BB">
          <w:rPr>
            <w:webHidden/>
          </w:rPr>
          <w:fldChar w:fldCharType="separate"/>
        </w:r>
        <w:r w:rsidR="00A965BB">
          <w:rPr>
            <w:webHidden/>
          </w:rPr>
          <w:t>6</w:t>
        </w:r>
        <w:r w:rsidR="00A965BB">
          <w:rPr>
            <w:webHidden/>
          </w:rPr>
          <w:fldChar w:fldCharType="end"/>
        </w:r>
      </w:hyperlink>
    </w:p>
    <w:p w14:paraId="720E24A6"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64" w:history="1">
        <w:r w:rsidR="00A965BB" w:rsidRPr="0074252B">
          <w:rPr>
            <w:rStyle w:val="ad"/>
          </w:rPr>
          <w:t>1.5</w:t>
        </w:r>
        <w:r w:rsidR="00A965BB">
          <w:rPr>
            <w:rFonts w:asciiTheme="minorHAnsi" w:eastAsiaTheme="minorEastAsia" w:hAnsiTheme="minorHAnsi" w:cstheme="minorBidi"/>
            <w:b w:val="0"/>
            <w:snapToGrid/>
            <w:sz w:val="22"/>
            <w:szCs w:val="22"/>
            <w:lang w:val="ru-RU"/>
          </w:rPr>
          <w:tab/>
        </w:r>
        <w:r w:rsidR="00A965BB" w:rsidRPr="0074252B">
          <w:rPr>
            <w:rStyle w:val="ad"/>
          </w:rPr>
          <w:t>Прочие положения</w:t>
        </w:r>
        <w:r w:rsidR="00A965BB">
          <w:rPr>
            <w:webHidden/>
          </w:rPr>
          <w:tab/>
        </w:r>
        <w:r w:rsidR="00A965BB">
          <w:rPr>
            <w:webHidden/>
          </w:rPr>
          <w:fldChar w:fldCharType="begin"/>
        </w:r>
        <w:r w:rsidR="00A965BB">
          <w:rPr>
            <w:webHidden/>
          </w:rPr>
          <w:instrText xml:space="preserve"> PAGEREF _Toc475369364 \h </w:instrText>
        </w:r>
        <w:r w:rsidR="00A965BB">
          <w:rPr>
            <w:webHidden/>
          </w:rPr>
        </w:r>
        <w:r w:rsidR="00A965BB">
          <w:rPr>
            <w:webHidden/>
          </w:rPr>
          <w:fldChar w:fldCharType="separate"/>
        </w:r>
        <w:r w:rsidR="00A965BB">
          <w:rPr>
            <w:webHidden/>
          </w:rPr>
          <w:t>7</w:t>
        </w:r>
        <w:r w:rsidR="00A965BB">
          <w:rPr>
            <w:webHidden/>
          </w:rPr>
          <w:fldChar w:fldCharType="end"/>
        </w:r>
      </w:hyperlink>
    </w:p>
    <w:p w14:paraId="23A0DE8E" w14:textId="77777777" w:rsidR="00A965BB" w:rsidRDefault="00B92B65">
      <w:pPr>
        <w:pStyle w:val="10"/>
        <w:rPr>
          <w:rFonts w:asciiTheme="minorHAnsi" w:eastAsiaTheme="minorEastAsia" w:hAnsiTheme="minorHAnsi" w:cstheme="minorBidi"/>
          <w:b w:val="0"/>
          <w:bCs w:val="0"/>
          <w:caps w:val="0"/>
          <w:snapToGrid/>
          <w:sz w:val="22"/>
          <w:szCs w:val="22"/>
        </w:rPr>
      </w:pPr>
      <w:hyperlink w:anchor="_Toc475369365" w:history="1">
        <w:r w:rsidR="00A965BB" w:rsidRPr="0074252B">
          <w:rPr>
            <w:rStyle w:val="ad"/>
          </w:rPr>
          <w:t>2.</w:t>
        </w:r>
        <w:r w:rsidR="00A965BB">
          <w:rPr>
            <w:rFonts w:asciiTheme="minorHAnsi" w:eastAsiaTheme="minorEastAsia" w:hAnsiTheme="minorHAnsi" w:cstheme="minorBidi"/>
            <w:b w:val="0"/>
            <w:bCs w:val="0"/>
            <w:caps w:val="0"/>
            <w:snapToGrid/>
            <w:sz w:val="22"/>
            <w:szCs w:val="22"/>
          </w:rPr>
          <w:tab/>
        </w:r>
        <w:r w:rsidR="00A965BB" w:rsidRPr="0074252B">
          <w:rPr>
            <w:rStyle w:val="ad"/>
          </w:rPr>
          <w:t>Проведение запроса цен. Инструкции по подготовке заявок</w:t>
        </w:r>
        <w:r w:rsidR="00A965BB">
          <w:rPr>
            <w:webHidden/>
          </w:rPr>
          <w:tab/>
        </w:r>
        <w:r w:rsidR="00A965BB">
          <w:rPr>
            <w:webHidden/>
          </w:rPr>
          <w:fldChar w:fldCharType="begin"/>
        </w:r>
        <w:r w:rsidR="00A965BB">
          <w:rPr>
            <w:webHidden/>
          </w:rPr>
          <w:instrText xml:space="preserve"> PAGEREF _Toc475369365 \h </w:instrText>
        </w:r>
        <w:r w:rsidR="00A965BB">
          <w:rPr>
            <w:webHidden/>
          </w:rPr>
        </w:r>
        <w:r w:rsidR="00A965BB">
          <w:rPr>
            <w:webHidden/>
          </w:rPr>
          <w:fldChar w:fldCharType="separate"/>
        </w:r>
        <w:r w:rsidR="00A965BB">
          <w:rPr>
            <w:webHidden/>
          </w:rPr>
          <w:t>8</w:t>
        </w:r>
        <w:r w:rsidR="00A965BB">
          <w:rPr>
            <w:webHidden/>
          </w:rPr>
          <w:fldChar w:fldCharType="end"/>
        </w:r>
      </w:hyperlink>
    </w:p>
    <w:p w14:paraId="6D86B6CA"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66" w:history="1">
        <w:r w:rsidR="00A965BB" w:rsidRPr="0074252B">
          <w:rPr>
            <w:rStyle w:val="ad"/>
          </w:rPr>
          <w:t>2.1</w:t>
        </w:r>
        <w:r w:rsidR="00A965BB">
          <w:rPr>
            <w:rFonts w:asciiTheme="minorHAnsi" w:eastAsiaTheme="minorEastAsia" w:hAnsiTheme="minorHAnsi" w:cstheme="minorBidi"/>
            <w:b w:val="0"/>
            <w:snapToGrid/>
            <w:sz w:val="22"/>
            <w:szCs w:val="22"/>
            <w:lang w:val="ru-RU"/>
          </w:rPr>
          <w:tab/>
        </w:r>
        <w:r w:rsidR="00A965BB" w:rsidRPr="0074252B">
          <w:rPr>
            <w:rStyle w:val="ad"/>
          </w:rPr>
          <w:t>Подготовка заявок</w:t>
        </w:r>
        <w:r w:rsidR="00A965BB">
          <w:rPr>
            <w:webHidden/>
          </w:rPr>
          <w:tab/>
        </w:r>
        <w:r w:rsidR="00A965BB">
          <w:rPr>
            <w:webHidden/>
          </w:rPr>
          <w:fldChar w:fldCharType="begin"/>
        </w:r>
        <w:r w:rsidR="00A965BB">
          <w:rPr>
            <w:webHidden/>
          </w:rPr>
          <w:instrText xml:space="preserve"> PAGEREF _Toc475369366 \h </w:instrText>
        </w:r>
        <w:r w:rsidR="00A965BB">
          <w:rPr>
            <w:webHidden/>
          </w:rPr>
        </w:r>
        <w:r w:rsidR="00A965BB">
          <w:rPr>
            <w:webHidden/>
          </w:rPr>
          <w:fldChar w:fldCharType="separate"/>
        </w:r>
        <w:r w:rsidR="00A965BB">
          <w:rPr>
            <w:webHidden/>
          </w:rPr>
          <w:t>8</w:t>
        </w:r>
        <w:r w:rsidR="00A965BB">
          <w:rPr>
            <w:webHidden/>
          </w:rPr>
          <w:fldChar w:fldCharType="end"/>
        </w:r>
      </w:hyperlink>
    </w:p>
    <w:p w14:paraId="641F4EFA" w14:textId="77777777" w:rsidR="00A965BB" w:rsidRDefault="00B92B65">
      <w:pPr>
        <w:pStyle w:val="30"/>
        <w:rPr>
          <w:rFonts w:asciiTheme="minorHAnsi" w:eastAsiaTheme="minorEastAsia" w:hAnsiTheme="minorHAnsi" w:cstheme="minorBidi"/>
          <w:iCs w:val="0"/>
          <w:snapToGrid/>
          <w:sz w:val="22"/>
          <w:szCs w:val="22"/>
        </w:rPr>
      </w:pPr>
      <w:hyperlink w:anchor="_Toc475369367" w:history="1">
        <w:r w:rsidR="00A965BB" w:rsidRPr="0074252B">
          <w:rPr>
            <w:rStyle w:val="ad"/>
          </w:rPr>
          <w:t>2.1.1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заявке</w:t>
        </w:r>
        <w:r w:rsidR="00A965BB">
          <w:rPr>
            <w:webHidden/>
          </w:rPr>
          <w:tab/>
        </w:r>
        <w:r w:rsidR="00A965BB">
          <w:rPr>
            <w:webHidden/>
          </w:rPr>
          <w:fldChar w:fldCharType="begin"/>
        </w:r>
        <w:r w:rsidR="00A965BB">
          <w:rPr>
            <w:webHidden/>
          </w:rPr>
          <w:instrText xml:space="preserve"> PAGEREF _Toc475369367 \h </w:instrText>
        </w:r>
        <w:r w:rsidR="00A965BB">
          <w:rPr>
            <w:webHidden/>
          </w:rPr>
        </w:r>
        <w:r w:rsidR="00A965BB">
          <w:rPr>
            <w:webHidden/>
          </w:rPr>
          <w:fldChar w:fldCharType="separate"/>
        </w:r>
        <w:r w:rsidR="00A965BB">
          <w:rPr>
            <w:webHidden/>
          </w:rPr>
          <w:t>8</w:t>
        </w:r>
        <w:r w:rsidR="00A965BB">
          <w:rPr>
            <w:webHidden/>
          </w:rPr>
          <w:fldChar w:fldCharType="end"/>
        </w:r>
      </w:hyperlink>
    </w:p>
    <w:p w14:paraId="2025C6BB" w14:textId="77777777" w:rsidR="00A965BB" w:rsidRDefault="00B92B65">
      <w:pPr>
        <w:pStyle w:val="30"/>
        <w:rPr>
          <w:rFonts w:asciiTheme="minorHAnsi" w:eastAsiaTheme="minorEastAsia" w:hAnsiTheme="minorHAnsi" w:cstheme="minorBidi"/>
          <w:iCs w:val="0"/>
          <w:snapToGrid/>
          <w:sz w:val="22"/>
          <w:szCs w:val="22"/>
        </w:rPr>
      </w:pPr>
      <w:hyperlink w:anchor="_Toc475369368" w:history="1">
        <w:r w:rsidR="00A965BB" w:rsidRPr="0074252B">
          <w:rPr>
            <w:rStyle w:val="ad"/>
          </w:rPr>
          <w:t>2.1.2</w:t>
        </w:r>
        <w:r w:rsidR="00A965BB">
          <w:rPr>
            <w:rFonts w:asciiTheme="minorHAnsi" w:eastAsiaTheme="minorEastAsia" w:hAnsiTheme="minorHAnsi" w:cstheme="minorBidi"/>
            <w:iCs w:val="0"/>
            <w:snapToGrid/>
            <w:sz w:val="22"/>
            <w:szCs w:val="22"/>
          </w:rPr>
          <w:tab/>
        </w:r>
        <w:r w:rsidR="00A965BB" w:rsidRPr="0074252B">
          <w:rPr>
            <w:rStyle w:val="ad"/>
          </w:rPr>
          <w:t>Порядок подготовки заявок через ЭТП</w:t>
        </w:r>
        <w:r w:rsidR="00A965BB">
          <w:rPr>
            <w:webHidden/>
          </w:rPr>
          <w:tab/>
        </w:r>
        <w:r w:rsidR="00A965BB">
          <w:rPr>
            <w:webHidden/>
          </w:rPr>
          <w:fldChar w:fldCharType="begin"/>
        </w:r>
        <w:r w:rsidR="00A965BB">
          <w:rPr>
            <w:webHidden/>
          </w:rPr>
          <w:instrText xml:space="preserve"> PAGEREF _Toc475369368 \h </w:instrText>
        </w:r>
        <w:r w:rsidR="00A965BB">
          <w:rPr>
            <w:webHidden/>
          </w:rPr>
        </w:r>
        <w:r w:rsidR="00A965BB">
          <w:rPr>
            <w:webHidden/>
          </w:rPr>
          <w:fldChar w:fldCharType="separate"/>
        </w:r>
        <w:r w:rsidR="00A965BB">
          <w:rPr>
            <w:webHidden/>
          </w:rPr>
          <w:t>8</w:t>
        </w:r>
        <w:r w:rsidR="00A965BB">
          <w:rPr>
            <w:webHidden/>
          </w:rPr>
          <w:fldChar w:fldCharType="end"/>
        </w:r>
      </w:hyperlink>
    </w:p>
    <w:p w14:paraId="6445BBB7" w14:textId="77777777" w:rsidR="00A965BB" w:rsidRDefault="00B92B65">
      <w:pPr>
        <w:pStyle w:val="30"/>
        <w:rPr>
          <w:rFonts w:asciiTheme="minorHAnsi" w:eastAsiaTheme="minorEastAsia" w:hAnsiTheme="minorHAnsi" w:cstheme="minorBidi"/>
          <w:iCs w:val="0"/>
          <w:snapToGrid/>
          <w:sz w:val="22"/>
          <w:szCs w:val="22"/>
        </w:rPr>
      </w:pPr>
      <w:hyperlink w:anchor="_Toc475369369" w:history="1">
        <w:r w:rsidR="00A965BB" w:rsidRPr="0074252B">
          <w:rPr>
            <w:rStyle w:val="ad"/>
          </w:rPr>
          <w:t>2.1.3</w:t>
        </w:r>
        <w:r w:rsidR="00A965BB">
          <w:rPr>
            <w:rFonts w:asciiTheme="minorHAnsi" w:eastAsiaTheme="minorEastAsia" w:hAnsiTheme="minorHAnsi" w:cstheme="minorBidi"/>
            <w:iCs w:val="0"/>
            <w:snapToGrid/>
            <w:sz w:val="22"/>
            <w:szCs w:val="22"/>
          </w:rPr>
          <w:tab/>
        </w:r>
        <w:r w:rsidR="00A965BB" w:rsidRPr="0074252B">
          <w:rPr>
            <w:rStyle w:val="ad"/>
          </w:rPr>
          <w:t>Требования к сроку действия заявки</w:t>
        </w:r>
        <w:r w:rsidR="00A965BB">
          <w:rPr>
            <w:webHidden/>
          </w:rPr>
          <w:tab/>
        </w:r>
        <w:r w:rsidR="00A965BB">
          <w:rPr>
            <w:webHidden/>
          </w:rPr>
          <w:fldChar w:fldCharType="begin"/>
        </w:r>
        <w:r w:rsidR="00A965BB">
          <w:rPr>
            <w:webHidden/>
          </w:rPr>
          <w:instrText xml:space="preserve"> PAGEREF _Toc475369369 \h </w:instrText>
        </w:r>
        <w:r w:rsidR="00A965BB">
          <w:rPr>
            <w:webHidden/>
          </w:rPr>
        </w:r>
        <w:r w:rsidR="00A965BB">
          <w:rPr>
            <w:webHidden/>
          </w:rPr>
          <w:fldChar w:fldCharType="separate"/>
        </w:r>
        <w:r w:rsidR="00A965BB">
          <w:rPr>
            <w:webHidden/>
          </w:rPr>
          <w:t>9</w:t>
        </w:r>
        <w:r w:rsidR="00A965BB">
          <w:rPr>
            <w:webHidden/>
          </w:rPr>
          <w:fldChar w:fldCharType="end"/>
        </w:r>
      </w:hyperlink>
    </w:p>
    <w:p w14:paraId="623F35C4" w14:textId="77777777" w:rsidR="00A965BB" w:rsidRDefault="00B92B65">
      <w:pPr>
        <w:pStyle w:val="30"/>
        <w:rPr>
          <w:rFonts w:asciiTheme="minorHAnsi" w:eastAsiaTheme="minorEastAsia" w:hAnsiTheme="minorHAnsi" w:cstheme="minorBidi"/>
          <w:iCs w:val="0"/>
          <w:snapToGrid/>
          <w:sz w:val="22"/>
          <w:szCs w:val="22"/>
        </w:rPr>
      </w:pPr>
      <w:hyperlink w:anchor="_Toc475369370" w:history="1">
        <w:r w:rsidR="00A965BB" w:rsidRPr="0074252B">
          <w:rPr>
            <w:rStyle w:val="ad"/>
          </w:rPr>
          <w:t>2.1.4</w:t>
        </w:r>
        <w:r w:rsidR="00A965BB">
          <w:rPr>
            <w:rFonts w:asciiTheme="minorHAnsi" w:eastAsiaTheme="minorEastAsia" w:hAnsiTheme="minorHAnsi" w:cstheme="minorBidi"/>
            <w:iCs w:val="0"/>
            <w:snapToGrid/>
            <w:sz w:val="22"/>
            <w:szCs w:val="22"/>
          </w:rPr>
          <w:tab/>
        </w:r>
        <w:r w:rsidR="00A965BB" w:rsidRPr="0074252B">
          <w:rPr>
            <w:rStyle w:val="ad"/>
          </w:rPr>
          <w:t>Требования к языку заявки</w:t>
        </w:r>
        <w:r w:rsidR="00A965BB">
          <w:rPr>
            <w:webHidden/>
          </w:rPr>
          <w:tab/>
        </w:r>
        <w:r w:rsidR="00A965BB">
          <w:rPr>
            <w:webHidden/>
          </w:rPr>
          <w:fldChar w:fldCharType="begin"/>
        </w:r>
        <w:r w:rsidR="00A965BB">
          <w:rPr>
            <w:webHidden/>
          </w:rPr>
          <w:instrText xml:space="preserve"> PAGEREF _Toc475369370 \h </w:instrText>
        </w:r>
        <w:r w:rsidR="00A965BB">
          <w:rPr>
            <w:webHidden/>
          </w:rPr>
        </w:r>
        <w:r w:rsidR="00A965BB">
          <w:rPr>
            <w:webHidden/>
          </w:rPr>
          <w:fldChar w:fldCharType="separate"/>
        </w:r>
        <w:r w:rsidR="00A965BB">
          <w:rPr>
            <w:webHidden/>
          </w:rPr>
          <w:t>9</w:t>
        </w:r>
        <w:r w:rsidR="00A965BB">
          <w:rPr>
            <w:webHidden/>
          </w:rPr>
          <w:fldChar w:fldCharType="end"/>
        </w:r>
      </w:hyperlink>
    </w:p>
    <w:p w14:paraId="2DFE9BB0" w14:textId="77777777" w:rsidR="00A965BB" w:rsidRDefault="00B92B65">
      <w:pPr>
        <w:pStyle w:val="30"/>
        <w:rPr>
          <w:rFonts w:asciiTheme="minorHAnsi" w:eastAsiaTheme="minorEastAsia" w:hAnsiTheme="minorHAnsi" w:cstheme="minorBidi"/>
          <w:iCs w:val="0"/>
          <w:snapToGrid/>
          <w:sz w:val="22"/>
          <w:szCs w:val="22"/>
        </w:rPr>
      </w:pPr>
      <w:hyperlink w:anchor="_Toc475369371" w:history="1">
        <w:r w:rsidR="00A965BB" w:rsidRPr="0074252B">
          <w:rPr>
            <w:rStyle w:val="ad"/>
          </w:rPr>
          <w:t>2.1.5</w:t>
        </w:r>
        <w:r w:rsidR="00A965BB">
          <w:rPr>
            <w:rFonts w:asciiTheme="minorHAnsi" w:eastAsiaTheme="minorEastAsia" w:hAnsiTheme="minorHAnsi" w:cstheme="minorBidi"/>
            <w:iCs w:val="0"/>
            <w:snapToGrid/>
            <w:sz w:val="22"/>
            <w:szCs w:val="22"/>
          </w:rPr>
          <w:tab/>
        </w:r>
        <w:r w:rsidR="00A965BB" w:rsidRPr="0074252B">
          <w:rPr>
            <w:rStyle w:val="ad"/>
          </w:rPr>
          <w:t>Требования к валюте заявки</w:t>
        </w:r>
        <w:r w:rsidR="00A965BB">
          <w:rPr>
            <w:webHidden/>
          </w:rPr>
          <w:tab/>
        </w:r>
        <w:r w:rsidR="00A965BB">
          <w:rPr>
            <w:webHidden/>
          </w:rPr>
          <w:fldChar w:fldCharType="begin"/>
        </w:r>
        <w:r w:rsidR="00A965BB">
          <w:rPr>
            <w:webHidden/>
          </w:rPr>
          <w:instrText xml:space="preserve"> PAGEREF _Toc475369371 \h </w:instrText>
        </w:r>
        <w:r w:rsidR="00A965BB">
          <w:rPr>
            <w:webHidden/>
          </w:rPr>
        </w:r>
        <w:r w:rsidR="00A965BB">
          <w:rPr>
            <w:webHidden/>
          </w:rPr>
          <w:fldChar w:fldCharType="separate"/>
        </w:r>
        <w:r w:rsidR="00A965BB">
          <w:rPr>
            <w:webHidden/>
          </w:rPr>
          <w:t>9</w:t>
        </w:r>
        <w:r w:rsidR="00A965BB">
          <w:rPr>
            <w:webHidden/>
          </w:rPr>
          <w:fldChar w:fldCharType="end"/>
        </w:r>
      </w:hyperlink>
    </w:p>
    <w:p w14:paraId="1BA76F9A" w14:textId="77777777" w:rsidR="00A965BB" w:rsidRDefault="00B92B65">
      <w:pPr>
        <w:pStyle w:val="30"/>
        <w:rPr>
          <w:rFonts w:asciiTheme="minorHAnsi" w:eastAsiaTheme="minorEastAsia" w:hAnsiTheme="minorHAnsi" w:cstheme="minorBidi"/>
          <w:iCs w:val="0"/>
          <w:snapToGrid/>
          <w:sz w:val="22"/>
          <w:szCs w:val="22"/>
        </w:rPr>
      </w:pPr>
      <w:hyperlink w:anchor="_Toc475369372" w:history="1">
        <w:r w:rsidR="00A965BB" w:rsidRPr="0074252B">
          <w:rPr>
            <w:rStyle w:val="ad"/>
          </w:rPr>
          <w:t>2.1.6</w:t>
        </w:r>
        <w:r w:rsidR="00A965BB">
          <w:rPr>
            <w:rFonts w:asciiTheme="minorHAnsi" w:eastAsiaTheme="minorEastAsia" w:hAnsiTheme="minorHAnsi" w:cstheme="minorBidi"/>
            <w:iCs w:val="0"/>
            <w:snapToGrid/>
            <w:sz w:val="22"/>
            <w:szCs w:val="22"/>
          </w:rPr>
          <w:tab/>
        </w:r>
        <w:r w:rsidR="00A965BB" w:rsidRPr="0074252B">
          <w:rPr>
            <w:rStyle w:val="ad"/>
          </w:rPr>
          <w:t>Сведения о начальной (максимальной) цене договора (цене лота)</w:t>
        </w:r>
        <w:r w:rsidR="00A965BB">
          <w:rPr>
            <w:webHidden/>
          </w:rPr>
          <w:tab/>
        </w:r>
        <w:r w:rsidR="00A965BB">
          <w:rPr>
            <w:webHidden/>
          </w:rPr>
          <w:fldChar w:fldCharType="begin"/>
        </w:r>
        <w:r w:rsidR="00A965BB">
          <w:rPr>
            <w:webHidden/>
          </w:rPr>
          <w:instrText xml:space="preserve"> PAGEREF _Toc475369372 \h </w:instrText>
        </w:r>
        <w:r w:rsidR="00A965BB">
          <w:rPr>
            <w:webHidden/>
          </w:rPr>
        </w:r>
        <w:r w:rsidR="00A965BB">
          <w:rPr>
            <w:webHidden/>
          </w:rPr>
          <w:fldChar w:fldCharType="separate"/>
        </w:r>
        <w:r w:rsidR="00A965BB">
          <w:rPr>
            <w:webHidden/>
          </w:rPr>
          <w:t>9</w:t>
        </w:r>
        <w:r w:rsidR="00A965BB">
          <w:rPr>
            <w:webHidden/>
          </w:rPr>
          <w:fldChar w:fldCharType="end"/>
        </w:r>
      </w:hyperlink>
    </w:p>
    <w:p w14:paraId="0171376C" w14:textId="77777777" w:rsidR="00A965BB" w:rsidRDefault="00B92B65">
      <w:pPr>
        <w:pStyle w:val="30"/>
        <w:rPr>
          <w:rFonts w:asciiTheme="minorHAnsi" w:eastAsiaTheme="minorEastAsia" w:hAnsiTheme="minorHAnsi" w:cstheme="minorBidi"/>
          <w:iCs w:val="0"/>
          <w:snapToGrid/>
          <w:sz w:val="22"/>
          <w:szCs w:val="22"/>
        </w:rPr>
      </w:pPr>
      <w:hyperlink w:anchor="_Toc475369373" w:history="1">
        <w:r w:rsidR="00A965BB" w:rsidRPr="0074252B">
          <w:rPr>
            <w:rStyle w:val="ad"/>
          </w:rPr>
          <w:t>2.1.7</w:t>
        </w:r>
        <w:r w:rsidR="00A965BB">
          <w:rPr>
            <w:rFonts w:asciiTheme="minorHAnsi" w:eastAsiaTheme="minorEastAsia" w:hAnsiTheme="minorHAnsi" w:cstheme="minorBidi"/>
            <w:iCs w:val="0"/>
            <w:snapToGrid/>
            <w:sz w:val="22"/>
            <w:szCs w:val="22"/>
          </w:rPr>
          <w:tab/>
        </w:r>
        <w:r w:rsidR="00A965BB" w:rsidRPr="0074252B">
          <w:rPr>
            <w:rStyle w:val="ad"/>
          </w:rPr>
          <w:t>Разъяснение Документации о закупке</w:t>
        </w:r>
        <w:r w:rsidR="00A965BB">
          <w:rPr>
            <w:webHidden/>
          </w:rPr>
          <w:tab/>
        </w:r>
        <w:r w:rsidR="00A965BB">
          <w:rPr>
            <w:webHidden/>
          </w:rPr>
          <w:fldChar w:fldCharType="begin"/>
        </w:r>
        <w:r w:rsidR="00A965BB">
          <w:rPr>
            <w:webHidden/>
          </w:rPr>
          <w:instrText xml:space="preserve"> PAGEREF _Toc475369373 \h </w:instrText>
        </w:r>
        <w:r w:rsidR="00A965BB">
          <w:rPr>
            <w:webHidden/>
          </w:rPr>
        </w:r>
        <w:r w:rsidR="00A965BB">
          <w:rPr>
            <w:webHidden/>
          </w:rPr>
          <w:fldChar w:fldCharType="separate"/>
        </w:r>
        <w:r w:rsidR="00A965BB">
          <w:rPr>
            <w:webHidden/>
          </w:rPr>
          <w:t>9</w:t>
        </w:r>
        <w:r w:rsidR="00A965BB">
          <w:rPr>
            <w:webHidden/>
          </w:rPr>
          <w:fldChar w:fldCharType="end"/>
        </w:r>
      </w:hyperlink>
    </w:p>
    <w:p w14:paraId="6F67E0DB" w14:textId="77777777" w:rsidR="00A965BB" w:rsidRDefault="00B92B65">
      <w:pPr>
        <w:pStyle w:val="30"/>
        <w:rPr>
          <w:rFonts w:asciiTheme="minorHAnsi" w:eastAsiaTheme="minorEastAsia" w:hAnsiTheme="minorHAnsi" w:cstheme="minorBidi"/>
          <w:iCs w:val="0"/>
          <w:snapToGrid/>
          <w:sz w:val="22"/>
          <w:szCs w:val="22"/>
        </w:rPr>
      </w:pPr>
      <w:hyperlink w:anchor="_Toc475369374" w:history="1">
        <w:r w:rsidR="00A965BB" w:rsidRPr="0074252B">
          <w:rPr>
            <w:rStyle w:val="ad"/>
          </w:rPr>
          <w:t>2.1.8</w:t>
        </w:r>
        <w:r w:rsidR="00A965BB">
          <w:rPr>
            <w:rFonts w:asciiTheme="minorHAnsi" w:eastAsiaTheme="minorEastAsia" w:hAnsiTheme="minorHAnsi" w:cstheme="minorBidi"/>
            <w:iCs w:val="0"/>
            <w:snapToGrid/>
            <w:sz w:val="22"/>
            <w:szCs w:val="22"/>
          </w:rPr>
          <w:tab/>
        </w:r>
        <w:r w:rsidR="00A965BB" w:rsidRPr="0074252B">
          <w:rPr>
            <w:rStyle w:val="ad"/>
          </w:rPr>
          <w:t>Изменения Документации о закупке</w:t>
        </w:r>
        <w:r w:rsidR="00A965BB">
          <w:rPr>
            <w:webHidden/>
          </w:rPr>
          <w:tab/>
        </w:r>
        <w:r w:rsidR="00A965BB">
          <w:rPr>
            <w:webHidden/>
          </w:rPr>
          <w:fldChar w:fldCharType="begin"/>
        </w:r>
        <w:r w:rsidR="00A965BB">
          <w:rPr>
            <w:webHidden/>
          </w:rPr>
          <w:instrText xml:space="preserve"> PAGEREF _Toc475369374 \h </w:instrText>
        </w:r>
        <w:r w:rsidR="00A965BB">
          <w:rPr>
            <w:webHidden/>
          </w:rPr>
        </w:r>
        <w:r w:rsidR="00A965BB">
          <w:rPr>
            <w:webHidden/>
          </w:rPr>
          <w:fldChar w:fldCharType="separate"/>
        </w:r>
        <w:r w:rsidR="00A965BB">
          <w:rPr>
            <w:webHidden/>
          </w:rPr>
          <w:t>9</w:t>
        </w:r>
        <w:r w:rsidR="00A965BB">
          <w:rPr>
            <w:webHidden/>
          </w:rPr>
          <w:fldChar w:fldCharType="end"/>
        </w:r>
      </w:hyperlink>
    </w:p>
    <w:p w14:paraId="7F2A1B5B"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75" w:history="1">
        <w:r w:rsidR="00A965BB" w:rsidRPr="0074252B">
          <w:rPr>
            <w:rStyle w:val="ad"/>
          </w:rPr>
          <w:t>2.2</w:t>
        </w:r>
        <w:r w:rsidR="00A965BB">
          <w:rPr>
            <w:rFonts w:asciiTheme="minorHAnsi" w:eastAsiaTheme="minorEastAsia" w:hAnsiTheme="minorHAnsi" w:cstheme="minorBidi"/>
            <w:b w:val="0"/>
            <w:snapToGrid/>
            <w:sz w:val="22"/>
            <w:szCs w:val="22"/>
            <w:lang w:val="ru-RU"/>
          </w:rPr>
          <w:tab/>
        </w:r>
        <w:r w:rsidR="00A965BB" w:rsidRPr="0074252B">
          <w:rPr>
            <w:rStyle w:val="ad"/>
          </w:rPr>
          <w:t>Требования к Участникам запроса цен. Подтверждение соответствия предъявляемым требованиям</w:t>
        </w:r>
        <w:r w:rsidR="00A965BB">
          <w:rPr>
            <w:webHidden/>
          </w:rPr>
          <w:tab/>
        </w:r>
        <w:r w:rsidR="00A965BB">
          <w:rPr>
            <w:webHidden/>
          </w:rPr>
          <w:fldChar w:fldCharType="begin"/>
        </w:r>
        <w:r w:rsidR="00A965BB">
          <w:rPr>
            <w:webHidden/>
          </w:rPr>
          <w:instrText xml:space="preserve"> PAGEREF _Toc475369375 \h </w:instrText>
        </w:r>
        <w:r w:rsidR="00A965BB">
          <w:rPr>
            <w:webHidden/>
          </w:rPr>
        </w:r>
        <w:r w:rsidR="00A965BB">
          <w:rPr>
            <w:webHidden/>
          </w:rPr>
          <w:fldChar w:fldCharType="separate"/>
        </w:r>
        <w:r w:rsidR="00A965BB">
          <w:rPr>
            <w:webHidden/>
          </w:rPr>
          <w:t>10</w:t>
        </w:r>
        <w:r w:rsidR="00A965BB">
          <w:rPr>
            <w:webHidden/>
          </w:rPr>
          <w:fldChar w:fldCharType="end"/>
        </w:r>
      </w:hyperlink>
    </w:p>
    <w:p w14:paraId="0D6869B9" w14:textId="77777777" w:rsidR="00A965BB" w:rsidRDefault="00B92B65">
      <w:pPr>
        <w:pStyle w:val="30"/>
        <w:rPr>
          <w:rFonts w:asciiTheme="minorHAnsi" w:eastAsiaTheme="minorEastAsia" w:hAnsiTheme="minorHAnsi" w:cstheme="minorBidi"/>
          <w:iCs w:val="0"/>
          <w:snapToGrid/>
          <w:sz w:val="22"/>
          <w:szCs w:val="22"/>
        </w:rPr>
      </w:pPr>
      <w:hyperlink w:anchor="_Toc475369376" w:history="1">
        <w:r w:rsidR="00A965BB" w:rsidRPr="0074252B">
          <w:rPr>
            <w:rStyle w:val="ad"/>
          </w:rPr>
          <w:t>2.2.1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Участникам запроса цен</w:t>
        </w:r>
        <w:r w:rsidR="00A965BB">
          <w:rPr>
            <w:webHidden/>
          </w:rPr>
          <w:tab/>
        </w:r>
        <w:r w:rsidR="00A965BB">
          <w:rPr>
            <w:webHidden/>
          </w:rPr>
          <w:fldChar w:fldCharType="begin"/>
        </w:r>
        <w:r w:rsidR="00A965BB">
          <w:rPr>
            <w:webHidden/>
          </w:rPr>
          <w:instrText xml:space="preserve"> PAGEREF _Toc475369376 \h </w:instrText>
        </w:r>
        <w:r w:rsidR="00A965BB">
          <w:rPr>
            <w:webHidden/>
          </w:rPr>
        </w:r>
        <w:r w:rsidR="00A965BB">
          <w:rPr>
            <w:webHidden/>
          </w:rPr>
          <w:fldChar w:fldCharType="separate"/>
        </w:r>
        <w:r w:rsidR="00A965BB">
          <w:rPr>
            <w:webHidden/>
          </w:rPr>
          <w:t>10</w:t>
        </w:r>
        <w:r w:rsidR="00A965BB">
          <w:rPr>
            <w:webHidden/>
          </w:rPr>
          <w:fldChar w:fldCharType="end"/>
        </w:r>
      </w:hyperlink>
    </w:p>
    <w:p w14:paraId="79AC94D4" w14:textId="77777777" w:rsidR="00A965BB" w:rsidRDefault="00B92B65">
      <w:pPr>
        <w:pStyle w:val="30"/>
        <w:rPr>
          <w:rFonts w:asciiTheme="minorHAnsi" w:eastAsiaTheme="minorEastAsia" w:hAnsiTheme="minorHAnsi" w:cstheme="minorBidi"/>
          <w:iCs w:val="0"/>
          <w:snapToGrid/>
          <w:sz w:val="22"/>
          <w:szCs w:val="22"/>
        </w:rPr>
      </w:pPr>
      <w:hyperlink w:anchor="_Toc475369377" w:history="1">
        <w:r w:rsidR="00A965BB" w:rsidRPr="0074252B">
          <w:rPr>
            <w:rStyle w:val="ad"/>
          </w:rPr>
          <w:t>2.2.2</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коллективных участников</w:t>
        </w:r>
        <w:r w:rsidR="00A965BB">
          <w:rPr>
            <w:webHidden/>
          </w:rPr>
          <w:tab/>
        </w:r>
        <w:r w:rsidR="00A965BB">
          <w:rPr>
            <w:webHidden/>
          </w:rPr>
          <w:fldChar w:fldCharType="begin"/>
        </w:r>
        <w:r w:rsidR="00A965BB">
          <w:rPr>
            <w:webHidden/>
          </w:rPr>
          <w:instrText xml:space="preserve"> PAGEREF _Toc475369377 \h </w:instrText>
        </w:r>
        <w:r w:rsidR="00A965BB">
          <w:rPr>
            <w:webHidden/>
          </w:rPr>
        </w:r>
        <w:r w:rsidR="00A965BB">
          <w:rPr>
            <w:webHidden/>
          </w:rPr>
          <w:fldChar w:fldCharType="separate"/>
        </w:r>
        <w:r w:rsidR="00A965BB">
          <w:rPr>
            <w:webHidden/>
          </w:rPr>
          <w:t>10</w:t>
        </w:r>
        <w:r w:rsidR="00A965BB">
          <w:rPr>
            <w:webHidden/>
          </w:rPr>
          <w:fldChar w:fldCharType="end"/>
        </w:r>
      </w:hyperlink>
    </w:p>
    <w:p w14:paraId="6CD672D0" w14:textId="77777777" w:rsidR="00A965BB" w:rsidRDefault="00B92B65">
      <w:pPr>
        <w:pStyle w:val="30"/>
        <w:rPr>
          <w:rFonts w:asciiTheme="minorHAnsi" w:eastAsiaTheme="minorEastAsia" w:hAnsiTheme="minorHAnsi" w:cstheme="minorBidi"/>
          <w:iCs w:val="0"/>
          <w:snapToGrid/>
          <w:sz w:val="22"/>
          <w:szCs w:val="22"/>
        </w:rPr>
      </w:pPr>
      <w:hyperlink w:anchor="_Toc475369378" w:history="1">
        <w:r w:rsidR="00A965BB" w:rsidRPr="0074252B">
          <w:rPr>
            <w:rStyle w:val="ad"/>
          </w:rPr>
          <w:t>2.2.3</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генеральных подрядчиков</w:t>
        </w:r>
        <w:r w:rsidR="00A965BB">
          <w:rPr>
            <w:webHidden/>
          </w:rPr>
          <w:tab/>
        </w:r>
        <w:r w:rsidR="00A965BB">
          <w:rPr>
            <w:webHidden/>
          </w:rPr>
          <w:fldChar w:fldCharType="begin"/>
        </w:r>
        <w:r w:rsidR="00A965BB">
          <w:rPr>
            <w:webHidden/>
          </w:rPr>
          <w:instrText xml:space="preserve"> PAGEREF _Toc475369378 \h </w:instrText>
        </w:r>
        <w:r w:rsidR="00A965BB">
          <w:rPr>
            <w:webHidden/>
          </w:rPr>
        </w:r>
        <w:r w:rsidR="00A965BB">
          <w:rPr>
            <w:webHidden/>
          </w:rPr>
          <w:fldChar w:fldCharType="separate"/>
        </w:r>
        <w:r w:rsidR="00A965BB">
          <w:rPr>
            <w:webHidden/>
          </w:rPr>
          <w:t>12</w:t>
        </w:r>
        <w:r w:rsidR="00A965BB">
          <w:rPr>
            <w:webHidden/>
          </w:rPr>
          <w:fldChar w:fldCharType="end"/>
        </w:r>
      </w:hyperlink>
    </w:p>
    <w:p w14:paraId="79FF81AE" w14:textId="77777777" w:rsidR="00A965BB" w:rsidRDefault="00B92B65">
      <w:pPr>
        <w:pStyle w:val="30"/>
        <w:rPr>
          <w:rFonts w:asciiTheme="minorHAnsi" w:eastAsiaTheme="minorEastAsia" w:hAnsiTheme="minorHAnsi" w:cstheme="minorBidi"/>
          <w:iCs w:val="0"/>
          <w:snapToGrid/>
          <w:sz w:val="22"/>
          <w:szCs w:val="22"/>
        </w:rPr>
      </w:pPr>
      <w:hyperlink w:anchor="_Toc475369379" w:history="1">
        <w:r w:rsidR="00A965BB" w:rsidRPr="0074252B">
          <w:rPr>
            <w:rStyle w:val="ad"/>
          </w:rPr>
          <w:t>2.2.4</w:t>
        </w:r>
        <w:r w:rsidR="00A965BB">
          <w:rPr>
            <w:rFonts w:asciiTheme="minorHAnsi" w:eastAsiaTheme="minorEastAsia" w:hAnsiTheme="minorHAnsi" w:cstheme="minorBidi"/>
            <w:iCs w:val="0"/>
            <w:snapToGrid/>
            <w:sz w:val="22"/>
            <w:szCs w:val="22"/>
          </w:rPr>
          <w:tab/>
        </w:r>
        <w:r w:rsidR="00A965BB" w:rsidRPr="0074252B">
          <w:rPr>
            <w:rStyle w:val="ad"/>
          </w:rPr>
          <w:t>Альтернативные предложения</w:t>
        </w:r>
        <w:r w:rsidR="00A965BB">
          <w:rPr>
            <w:webHidden/>
          </w:rPr>
          <w:tab/>
        </w:r>
        <w:r w:rsidR="00A965BB">
          <w:rPr>
            <w:webHidden/>
          </w:rPr>
          <w:fldChar w:fldCharType="begin"/>
        </w:r>
        <w:r w:rsidR="00A965BB">
          <w:rPr>
            <w:webHidden/>
          </w:rPr>
          <w:instrText xml:space="preserve"> PAGEREF _Toc475369379 \h </w:instrText>
        </w:r>
        <w:r w:rsidR="00A965BB">
          <w:rPr>
            <w:webHidden/>
          </w:rPr>
        </w:r>
        <w:r w:rsidR="00A965BB">
          <w:rPr>
            <w:webHidden/>
          </w:rPr>
          <w:fldChar w:fldCharType="separate"/>
        </w:r>
        <w:r w:rsidR="00A965BB">
          <w:rPr>
            <w:webHidden/>
          </w:rPr>
          <w:t>13</w:t>
        </w:r>
        <w:r w:rsidR="00A965BB">
          <w:rPr>
            <w:webHidden/>
          </w:rPr>
          <w:fldChar w:fldCharType="end"/>
        </w:r>
      </w:hyperlink>
    </w:p>
    <w:p w14:paraId="5A1EF49C" w14:textId="77777777" w:rsidR="00A965BB" w:rsidRDefault="00B92B65">
      <w:pPr>
        <w:pStyle w:val="30"/>
        <w:rPr>
          <w:rFonts w:asciiTheme="minorHAnsi" w:eastAsiaTheme="minorEastAsia" w:hAnsiTheme="minorHAnsi" w:cstheme="minorBidi"/>
          <w:iCs w:val="0"/>
          <w:snapToGrid/>
          <w:sz w:val="22"/>
          <w:szCs w:val="22"/>
        </w:rPr>
      </w:pPr>
      <w:hyperlink w:anchor="_Toc475369380" w:history="1">
        <w:r w:rsidR="00A965BB" w:rsidRPr="0074252B">
          <w:rPr>
            <w:rStyle w:val="ad"/>
          </w:rPr>
          <w:t>2.2.5</w:t>
        </w:r>
        <w:r w:rsidR="00A965BB">
          <w:rPr>
            <w:rFonts w:asciiTheme="minorHAnsi" w:eastAsiaTheme="minorEastAsia" w:hAnsiTheme="minorHAnsi" w:cstheme="minorBidi"/>
            <w:iCs w:val="0"/>
            <w:snapToGrid/>
            <w:sz w:val="22"/>
            <w:szCs w:val="22"/>
          </w:rPr>
          <w:tab/>
        </w:r>
        <w:r w:rsidR="00A965BB" w:rsidRPr="0074252B">
          <w:rPr>
            <w:rStyle w:val="ad"/>
          </w:rPr>
          <w:t>Участие в закупке субъектов малого и среднего предпринимательства</w:t>
        </w:r>
        <w:r w:rsidR="00A965BB">
          <w:rPr>
            <w:webHidden/>
          </w:rPr>
          <w:tab/>
        </w:r>
        <w:r w:rsidR="00A965BB">
          <w:rPr>
            <w:webHidden/>
          </w:rPr>
          <w:fldChar w:fldCharType="begin"/>
        </w:r>
        <w:r w:rsidR="00A965BB">
          <w:rPr>
            <w:webHidden/>
          </w:rPr>
          <w:instrText xml:space="preserve"> PAGEREF _Toc475369380 \h </w:instrText>
        </w:r>
        <w:r w:rsidR="00A965BB">
          <w:rPr>
            <w:webHidden/>
          </w:rPr>
        </w:r>
        <w:r w:rsidR="00A965BB">
          <w:rPr>
            <w:webHidden/>
          </w:rPr>
          <w:fldChar w:fldCharType="separate"/>
        </w:r>
        <w:r w:rsidR="00A965BB">
          <w:rPr>
            <w:webHidden/>
          </w:rPr>
          <w:t>13</w:t>
        </w:r>
        <w:r w:rsidR="00A965BB">
          <w:rPr>
            <w:webHidden/>
          </w:rPr>
          <w:fldChar w:fldCharType="end"/>
        </w:r>
      </w:hyperlink>
    </w:p>
    <w:p w14:paraId="709ADD02" w14:textId="77777777" w:rsidR="00A965BB" w:rsidRDefault="00B92B65">
      <w:pPr>
        <w:pStyle w:val="30"/>
        <w:rPr>
          <w:rFonts w:asciiTheme="minorHAnsi" w:eastAsiaTheme="minorEastAsia" w:hAnsiTheme="minorHAnsi" w:cstheme="minorBidi"/>
          <w:iCs w:val="0"/>
          <w:snapToGrid/>
          <w:sz w:val="22"/>
          <w:szCs w:val="22"/>
        </w:rPr>
      </w:pPr>
      <w:hyperlink w:anchor="_Toc475369381" w:history="1">
        <w:r w:rsidR="00A965BB" w:rsidRPr="0074252B">
          <w:rPr>
            <w:rStyle w:val="ad"/>
          </w:rPr>
          <w:t>2.2.6</w:t>
        </w:r>
        <w:r w:rsidR="00A965BB">
          <w:rPr>
            <w:rFonts w:asciiTheme="minorHAnsi" w:eastAsiaTheme="minorEastAsia" w:hAnsiTheme="minorHAnsi" w:cstheme="minorBidi"/>
            <w:iCs w:val="0"/>
            <w:snapToGrid/>
            <w:sz w:val="22"/>
            <w:szCs w:val="22"/>
          </w:rPr>
          <w:tab/>
        </w:r>
        <w:r w:rsidR="00A965BB" w:rsidRPr="0074252B">
          <w:rPr>
            <w:rStyle w:val="ad"/>
          </w:rPr>
          <w:t>Требования к документам, подтверждающим соответствие Участника установленным требованиям</w:t>
        </w:r>
        <w:r w:rsidR="00A965BB">
          <w:rPr>
            <w:webHidden/>
          </w:rPr>
          <w:tab/>
        </w:r>
        <w:r w:rsidR="00A965BB">
          <w:rPr>
            <w:webHidden/>
          </w:rPr>
          <w:fldChar w:fldCharType="begin"/>
        </w:r>
        <w:r w:rsidR="00A965BB">
          <w:rPr>
            <w:webHidden/>
          </w:rPr>
          <w:instrText xml:space="preserve"> PAGEREF _Toc475369381 \h </w:instrText>
        </w:r>
        <w:r w:rsidR="00A965BB">
          <w:rPr>
            <w:webHidden/>
          </w:rPr>
        </w:r>
        <w:r w:rsidR="00A965BB">
          <w:rPr>
            <w:webHidden/>
          </w:rPr>
          <w:fldChar w:fldCharType="separate"/>
        </w:r>
        <w:r w:rsidR="00A965BB">
          <w:rPr>
            <w:webHidden/>
          </w:rPr>
          <w:t>14</w:t>
        </w:r>
        <w:r w:rsidR="00A965BB">
          <w:rPr>
            <w:webHidden/>
          </w:rPr>
          <w:fldChar w:fldCharType="end"/>
        </w:r>
      </w:hyperlink>
    </w:p>
    <w:p w14:paraId="001D9BDA"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82" w:history="1">
        <w:r w:rsidR="00A965BB" w:rsidRPr="0074252B">
          <w:rPr>
            <w:rStyle w:val="ad"/>
          </w:rPr>
          <w:t>2.3</w:t>
        </w:r>
        <w:r w:rsidR="00A965BB">
          <w:rPr>
            <w:rFonts w:asciiTheme="minorHAnsi" w:eastAsiaTheme="minorEastAsia" w:hAnsiTheme="minorHAnsi" w:cstheme="minorBidi"/>
            <w:b w:val="0"/>
            <w:snapToGrid/>
            <w:sz w:val="22"/>
            <w:szCs w:val="22"/>
            <w:lang w:val="ru-RU"/>
          </w:rPr>
          <w:tab/>
        </w:r>
        <w:r w:rsidR="00A965BB" w:rsidRPr="0074252B">
          <w:rPr>
            <w:rStyle w:val="ad"/>
          </w:rPr>
          <w:t>Подача заявок и их прием</w:t>
        </w:r>
        <w:r w:rsidR="00A965BB">
          <w:rPr>
            <w:webHidden/>
          </w:rPr>
          <w:tab/>
        </w:r>
        <w:r w:rsidR="00A965BB">
          <w:rPr>
            <w:webHidden/>
          </w:rPr>
          <w:fldChar w:fldCharType="begin"/>
        </w:r>
        <w:r w:rsidR="00A965BB">
          <w:rPr>
            <w:webHidden/>
          </w:rPr>
          <w:instrText xml:space="preserve"> PAGEREF _Toc475369382 \h </w:instrText>
        </w:r>
        <w:r w:rsidR="00A965BB">
          <w:rPr>
            <w:webHidden/>
          </w:rPr>
        </w:r>
        <w:r w:rsidR="00A965BB">
          <w:rPr>
            <w:webHidden/>
          </w:rPr>
          <w:fldChar w:fldCharType="separate"/>
        </w:r>
        <w:r w:rsidR="00A965BB">
          <w:rPr>
            <w:webHidden/>
          </w:rPr>
          <w:t>15</w:t>
        </w:r>
        <w:r w:rsidR="00A965BB">
          <w:rPr>
            <w:webHidden/>
          </w:rPr>
          <w:fldChar w:fldCharType="end"/>
        </w:r>
      </w:hyperlink>
    </w:p>
    <w:p w14:paraId="0AF0B2EB" w14:textId="77777777" w:rsidR="00A965BB" w:rsidRDefault="00B92B65">
      <w:pPr>
        <w:pStyle w:val="30"/>
        <w:rPr>
          <w:rFonts w:asciiTheme="minorHAnsi" w:eastAsiaTheme="minorEastAsia" w:hAnsiTheme="minorHAnsi" w:cstheme="minorBidi"/>
          <w:iCs w:val="0"/>
          <w:snapToGrid/>
          <w:sz w:val="22"/>
          <w:szCs w:val="22"/>
        </w:rPr>
      </w:pPr>
      <w:hyperlink w:anchor="_Toc475369383" w:history="1">
        <w:r w:rsidR="00A965BB" w:rsidRPr="0074252B">
          <w:rPr>
            <w:rStyle w:val="ad"/>
          </w:rPr>
          <w:t>2.3.1</w:t>
        </w:r>
        <w:r w:rsidR="00A965BB">
          <w:rPr>
            <w:rFonts w:asciiTheme="minorHAnsi" w:eastAsiaTheme="minorEastAsia" w:hAnsiTheme="minorHAnsi" w:cstheme="minorBidi"/>
            <w:iCs w:val="0"/>
            <w:snapToGrid/>
            <w:sz w:val="22"/>
            <w:szCs w:val="22"/>
          </w:rPr>
          <w:tab/>
        </w:r>
        <w:r w:rsidR="00A965BB" w:rsidRPr="0074252B">
          <w:rPr>
            <w:rStyle w:val="ad"/>
          </w:rPr>
          <w:t>Подача заявок через ЭТП</w:t>
        </w:r>
        <w:r w:rsidR="00A965BB">
          <w:rPr>
            <w:webHidden/>
          </w:rPr>
          <w:tab/>
        </w:r>
        <w:r w:rsidR="00A965BB">
          <w:rPr>
            <w:webHidden/>
          </w:rPr>
          <w:fldChar w:fldCharType="begin"/>
        </w:r>
        <w:r w:rsidR="00A965BB">
          <w:rPr>
            <w:webHidden/>
          </w:rPr>
          <w:instrText xml:space="preserve"> PAGEREF _Toc475369383 \h </w:instrText>
        </w:r>
        <w:r w:rsidR="00A965BB">
          <w:rPr>
            <w:webHidden/>
          </w:rPr>
        </w:r>
        <w:r w:rsidR="00A965BB">
          <w:rPr>
            <w:webHidden/>
          </w:rPr>
          <w:fldChar w:fldCharType="separate"/>
        </w:r>
        <w:r w:rsidR="00A965BB">
          <w:rPr>
            <w:webHidden/>
          </w:rPr>
          <w:t>15</w:t>
        </w:r>
        <w:r w:rsidR="00A965BB">
          <w:rPr>
            <w:webHidden/>
          </w:rPr>
          <w:fldChar w:fldCharType="end"/>
        </w:r>
      </w:hyperlink>
    </w:p>
    <w:p w14:paraId="4F0CA81B"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84" w:history="1">
        <w:r w:rsidR="00A965BB" w:rsidRPr="0074252B">
          <w:rPr>
            <w:rStyle w:val="ad"/>
          </w:rPr>
          <w:t>2.4</w:t>
        </w:r>
        <w:r w:rsidR="00A965BB">
          <w:rPr>
            <w:rFonts w:asciiTheme="minorHAnsi" w:eastAsiaTheme="minorEastAsia" w:hAnsiTheme="minorHAnsi" w:cstheme="minorBidi"/>
            <w:b w:val="0"/>
            <w:snapToGrid/>
            <w:sz w:val="22"/>
            <w:szCs w:val="22"/>
            <w:lang w:val="ru-RU"/>
          </w:rPr>
          <w:tab/>
        </w:r>
        <w:r w:rsidR="00A965BB" w:rsidRPr="0074252B">
          <w:rPr>
            <w:rStyle w:val="ad"/>
          </w:rPr>
          <w:t>Рассмотрение заявок</w:t>
        </w:r>
        <w:r w:rsidR="00A965BB">
          <w:rPr>
            <w:webHidden/>
          </w:rPr>
          <w:tab/>
        </w:r>
        <w:r w:rsidR="00A965BB">
          <w:rPr>
            <w:webHidden/>
          </w:rPr>
          <w:fldChar w:fldCharType="begin"/>
        </w:r>
        <w:r w:rsidR="00A965BB">
          <w:rPr>
            <w:webHidden/>
          </w:rPr>
          <w:instrText xml:space="preserve"> PAGEREF _Toc475369384 \h </w:instrText>
        </w:r>
        <w:r w:rsidR="00A965BB">
          <w:rPr>
            <w:webHidden/>
          </w:rPr>
        </w:r>
        <w:r w:rsidR="00A965BB">
          <w:rPr>
            <w:webHidden/>
          </w:rPr>
          <w:fldChar w:fldCharType="separate"/>
        </w:r>
        <w:r w:rsidR="00A965BB">
          <w:rPr>
            <w:webHidden/>
          </w:rPr>
          <w:t>16</w:t>
        </w:r>
        <w:r w:rsidR="00A965BB">
          <w:rPr>
            <w:webHidden/>
          </w:rPr>
          <w:fldChar w:fldCharType="end"/>
        </w:r>
      </w:hyperlink>
    </w:p>
    <w:p w14:paraId="3399E7A5" w14:textId="77777777" w:rsidR="00A965BB" w:rsidRDefault="00B92B65">
      <w:pPr>
        <w:pStyle w:val="30"/>
        <w:rPr>
          <w:rFonts w:asciiTheme="minorHAnsi" w:eastAsiaTheme="minorEastAsia" w:hAnsiTheme="minorHAnsi" w:cstheme="minorBidi"/>
          <w:iCs w:val="0"/>
          <w:snapToGrid/>
          <w:sz w:val="22"/>
          <w:szCs w:val="22"/>
        </w:rPr>
      </w:pPr>
      <w:hyperlink w:anchor="_Toc475369385" w:history="1">
        <w:r w:rsidR="00A965BB" w:rsidRPr="0074252B">
          <w:rPr>
            <w:rStyle w:val="ad"/>
          </w:rPr>
          <w:t>2.4.1</w:t>
        </w:r>
        <w:r w:rsidR="00A965BB">
          <w:rPr>
            <w:rFonts w:asciiTheme="minorHAnsi" w:eastAsiaTheme="minorEastAsia" w:hAnsiTheme="minorHAnsi" w:cstheme="minorBidi"/>
            <w:iC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_Toc475369385 \h </w:instrText>
        </w:r>
        <w:r w:rsidR="00A965BB">
          <w:rPr>
            <w:webHidden/>
          </w:rPr>
        </w:r>
        <w:r w:rsidR="00A965BB">
          <w:rPr>
            <w:webHidden/>
          </w:rPr>
          <w:fldChar w:fldCharType="separate"/>
        </w:r>
        <w:r w:rsidR="00A965BB">
          <w:rPr>
            <w:webHidden/>
          </w:rPr>
          <w:t>16</w:t>
        </w:r>
        <w:r w:rsidR="00A965BB">
          <w:rPr>
            <w:webHidden/>
          </w:rPr>
          <w:fldChar w:fldCharType="end"/>
        </w:r>
      </w:hyperlink>
    </w:p>
    <w:p w14:paraId="32587950" w14:textId="77777777" w:rsidR="00A965BB" w:rsidRDefault="00B92B65">
      <w:pPr>
        <w:pStyle w:val="30"/>
        <w:rPr>
          <w:rFonts w:asciiTheme="minorHAnsi" w:eastAsiaTheme="minorEastAsia" w:hAnsiTheme="minorHAnsi" w:cstheme="minorBidi"/>
          <w:iCs w:val="0"/>
          <w:snapToGrid/>
          <w:sz w:val="22"/>
          <w:szCs w:val="22"/>
        </w:rPr>
      </w:pPr>
      <w:hyperlink w:anchor="_Toc475369386" w:history="1">
        <w:r w:rsidR="00A965BB" w:rsidRPr="0074252B">
          <w:rPr>
            <w:rStyle w:val="ad"/>
          </w:rPr>
          <w:t>2.4.2</w:t>
        </w:r>
        <w:r w:rsidR="00A965BB">
          <w:rPr>
            <w:rFonts w:asciiTheme="minorHAnsi" w:eastAsiaTheme="minorEastAsia" w:hAnsiTheme="minorHAnsi" w:cstheme="minorBidi"/>
            <w:iCs w:val="0"/>
            <w:snapToGrid/>
            <w:sz w:val="22"/>
            <w:szCs w:val="22"/>
          </w:rPr>
          <w:tab/>
        </w:r>
        <w:r w:rsidR="00A965BB" w:rsidRPr="0074252B">
          <w:rPr>
            <w:rStyle w:val="ad"/>
          </w:rPr>
          <w:t>Отборочная стадия</w:t>
        </w:r>
        <w:r w:rsidR="00A965BB">
          <w:rPr>
            <w:webHidden/>
          </w:rPr>
          <w:tab/>
        </w:r>
        <w:r w:rsidR="00A965BB">
          <w:rPr>
            <w:webHidden/>
          </w:rPr>
          <w:fldChar w:fldCharType="begin"/>
        </w:r>
        <w:r w:rsidR="00A965BB">
          <w:rPr>
            <w:webHidden/>
          </w:rPr>
          <w:instrText xml:space="preserve"> PAGEREF _Toc475369386 \h </w:instrText>
        </w:r>
        <w:r w:rsidR="00A965BB">
          <w:rPr>
            <w:webHidden/>
          </w:rPr>
        </w:r>
        <w:r w:rsidR="00A965BB">
          <w:rPr>
            <w:webHidden/>
          </w:rPr>
          <w:fldChar w:fldCharType="separate"/>
        </w:r>
        <w:r w:rsidR="00A965BB">
          <w:rPr>
            <w:webHidden/>
          </w:rPr>
          <w:t>16</w:t>
        </w:r>
        <w:r w:rsidR="00A965BB">
          <w:rPr>
            <w:webHidden/>
          </w:rPr>
          <w:fldChar w:fldCharType="end"/>
        </w:r>
      </w:hyperlink>
    </w:p>
    <w:p w14:paraId="0732B9C6"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87" w:history="1">
        <w:r w:rsidR="00A965BB" w:rsidRPr="0074252B">
          <w:rPr>
            <w:rStyle w:val="ad"/>
          </w:rPr>
          <w:t>2.5</w:t>
        </w:r>
        <w:r w:rsidR="00A965BB">
          <w:rPr>
            <w:rFonts w:asciiTheme="minorHAnsi" w:eastAsiaTheme="minorEastAsia" w:hAnsiTheme="minorHAnsi" w:cstheme="minorBidi"/>
            <w:b w:val="0"/>
            <w:snapToGrid/>
            <w:sz w:val="22"/>
            <w:szCs w:val="22"/>
            <w:lang w:val="ru-RU"/>
          </w:rPr>
          <w:tab/>
        </w:r>
        <w:r w:rsidR="00A965BB" w:rsidRPr="0074252B">
          <w:rPr>
            <w:rStyle w:val="ad"/>
          </w:rPr>
          <w:t>Порядок применения приоритета в соответствии с ПП 925</w:t>
        </w:r>
        <w:r w:rsidR="00A965BB">
          <w:rPr>
            <w:webHidden/>
          </w:rPr>
          <w:tab/>
        </w:r>
        <w:r w:rsidR="00A965BB">
          <w:rPr>
            <w:webHidden/>
          </w:rPr>
          <w:fldChar w:fldCharType="begin"/>
        </w:r>
        <w:r w:rsidR="00A965BB">
          <w:rPr>
            <w:webHidden/>
          </w:rPr>
          <w:instrText xml:space="preserve"> PAGEREF _Toc475369387 \h </w:instrText>
        </w:r>
        <w:r w:rsidR="00A965BB">
          <w:rPr>
            <w:webHidden/>
          </w:rPr>
        </w:r>
        <w:r w:rsidR="00A965BB">
          <w:rPr>
            <w:webHidden/>
          </w:rPr>
          <w:fldChar w:fldCharType="separate"/>
        </w:r>
        <w:r w:rsidR="00A965BB">
          <w:rPr>
            <w:webHidden/>
          </w:rPr>
          <w:t>17</w:t>
        </w:r>
        <w:r w:rsidR="00A965BB">
          <w:rPr>
            <w:webHidden/>
          </w:rPr>
          <w:fldChar w:fldCharType="end"/>
        </w:r>
      </w:hyperlink>
    </w:p>
    <w:p w14:paraId="400D8DE3"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88" w:history="1">
        <w:r w:rsidR="00A965BB" w:rsidRPr="0074252B">
          <w:rPr>
            <w:rStyle w:val="ad"/>
          </w:rPr>
          <w:t>2.6</w:t>
        </w:r>
        <w:r w:rsidR="00A965BB">
          <w:rPr>
            <w:rFonts w:asciiTheme="minorHAnsi" w:eastAsiaTheme="minorEastAsia" w:hAnsiTheme="minorHAnsi" w:cstheme="minorBidi"/>
            <w:b w:val="0"/>
            <w:snapToGrid/>
            <w:sz w:val="22"/>
            <w:szCs w:val="22"/>
            <w:lang w:val="ru-RU"/>
          </w:rPr>
          <w:tab/>
        </w:r>
        <w:r w:rsidR="00A965BB" w:rsidRPr="0074252B">
          <w:rPr>
            <w:rStyle w:val="ad"/>
          </w:rPr>
          <w:t>Определение Победителя запроса цен</w:t>
        </w:r>
        <w:r w:rsidR="00A965BB">
          <w:rPr>
            <w:webHidden/>
          </w:rPr>
          <w:tab/>
        </w:r>
        <w:r w:rsidR="00A965BB">
          <w:rPr>
            <w:webHidden/>
          </w:rPr>
          <w:fldChar w:fldCharType="begin"/>
        </w:r>
        <w:r w:rsidR="00A965BB">
          <w:rPr>
            <w:webHidden/>
          </w:rPr>
          <w:instrText xml:space="preserve"> PAGEREF _Toc475369388 \h </w:instrText>
        </w:r>
        <w:r w:rsidR="00A965BB">
          <w:rPr>
            <w:webHidden/>
          </w:rPr>
        </w:r>
        <w:r w:rsidR="00A965BB">
          <w:rPr>
            <w:webHidden/>
          </w:rPr>
          <w:fldChar w:fldCharType="separate"/>
        </w:r>
        <w:r w:rsidR="00A965BB">
          <w:rPr>
            <w:webHidden/>
          </w:rPr>
          <w:t>18</w:t>
        </w:r>
        <w:r w:rsidR="00A965BB">
          <w:rPr>
            <w:webHidden/>
          </w:rPr>
          <w:fldChar w:fldCharType="end"/>
        </w:r>
      </w:hyperlink>
    </w:p>
    <w:p w14:paraId="630916B4"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89" w:history="1">
        <w:r w:rsidR="00A965BB" w:rsidRPr="0074252B">
          <w:rPr>
            <w:rStyle w:val="ad"/>
          </w:rPr>
          <w:t>2.7</w:t>
        </w:r>
        <w:r w:rsidR="00A965BB">
          <w:rPr>
            <w:rFonts w:asciiTheme="minorHAnsi" w:eastAsiaTheme="minorEastAsia" w:hAnsiTheme="minorHAnsi" w:cstheme="minorBidi"/>
            <w:b w:val="0"/>
            <w:snapToGrid/>
            <w:sz w:val="22"/>
            <w:szCs w:val="22"/>
            <w:lang w:val="ru-RU"/>
          </w:rPr>
          <w:tab/>
        </w:r>
        <w:r w:rsidR="00A965BB" w:rsidRPr="0074252B">
          <w:rPr>
            <w:rStyle w:val="ad"/>
          </w:rPr>
          <w:t>Уведомление Участников запроса цен о результатах запроса цен</w:t>
        </w:r>
        <w:r w:rsidR="00A965BB">
          <w:rPr>
            <w:webHidden/>
          </w:rPr>
          <w:tab/>
        </w:r>
        <w:r w:rsidR="00A965BB">
          <w:rPr>
            <w:webHidden/>
          </w:rPr>
          <w:fldChar w:fldCharType="begin"/>
        </w:r>
        <w:r w:rsidR="00A965BB">
          <w:rPr>
            <w:webHidden/>
          </w:rPr>
          <w:instrText xml:space="preserve"> PAGEREF _Toc475369389 \h </w:instrText>
        </w:r>
        <w:r w:rsidR="00A965BB">
          <w:rPr>
            <w:webHidden/>
          </w:rPr>
        </w:r>
        <w:r w:rsidR="00A965BB">
          <w:rPr>
            <w:webHidden/>
          </w:rPr>
          <w:fldChar w:fldCharType="separate"/>
        </w:r>
        <w:r w:rsidR="00A965BB">
          <w:rPr>
            <w:webHidden/>
          </w:rPr>
          <w:t>19</w:t>
        </w:r>
        <w:r w:rsidR="00A965BB">
          <w:rPr>
            <w:webHidden/>
          </w:rPr>
          <w:fldChar w:fldCharType="end"/>
        </w:r>
      </w:hyperlink>
    </w:p>
    <w:p w14:paraId="6EB8DE0A"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90" w:history="1">
        <w:r w:rsidR="00A965BB" w:rsidRPr="0074252B">
          <w:rPr>
            <w:rStyle w:val="ad"/>
          </w:rPr>
          <w:t>2.8</w:t>
        </w:r>
        <w:r w:rsidR="00A965BB">
          <w:rPr>
            <w:rFonts w:asciiTheme="minorHAnsi" w:eastAsiaTheme="minorEastAsia" w:hAnsiTheme="minorHAnsi" w:cstheme="minorBidi"/>
            <w:b w:val="0"/>
            <w:snapToGrid/>
            <w:sz w:val="22"/>
            <w:szCs w:val="22"/>
            <w:lang w:val="ru-RU"/>
          </w:rPr>
          <w:tab/>
        </w:r>
        <w:r w:rsidR="00A965BB" w:rsidRPr="0074252B">
          <w:rPr>
            <w:rStyle w:val="ad"/>
          </w:rPr>
          <w:t>Подписание Договора</w:t>
        </w:r>
        <w:r w:rsidR="00A965BB">
          <w:rPr>
            <w:webHidden/>
          </w:rPr>
          <w:tab/>
        </w:r>
        <w:r w:rsidR="00A965BB">
          <w:rPr>
            <w:webHidden/>
          </w:rPr>
          <w:fldChar w:fldCharType="begin"/>
        </w:r>
        <w:r w:rsidR="00A965BB">
          <w:rPr>
            <w:webHidden/>
          </w:rPr>
          <w:instrText xml:space="preserve"> PAGEREF _Toc475369390 \h </w:instrText>
        </w:r>
        <w:r w:rsidR="00A965BB">
          <w:rPr>
            <w:webHidden/>
          </w:rPr>
        </w:r>
        <w:r w:rsidR="00A965BB">
          <w:rPr>
            <w:webHidden/>
          </w:rPr>
          <w:fldChar w:fldCharType="separate"/>
        </w:r>
        <w:r w:rsidR="00A965BB">
          <w:rPr>
            <w:webHidden/>
          </w:rPr>
          <w:t>19</w:t>
        </w:r>
        <w:r w:rsidR="00A965BB">
          <w:rPr>
            <w:webHidden/>
          </w:rPr>
          <w:fldChar w:fldCharType="end"/>
        </w:r>
      </w:hyperlink>
    </w:p>
    <w:p w14:paraId="452B1FFE" w14:textId="77777777" w:rsidR="00A965BB" w:rsidRDefault="00B92B65">
      <w:pPr>
        <w:pStyle w:val="10"/>
        <w:rPr>
          <w:rFonts w:asciiTheme="minorHAnsi" w:eastAsiaTheme="minorEastAsia" w:hAnsiTheme="minorHAnsi" w:cstheme="minorBidi"/>
          <w:b w:val="0"/>
          <w:bCs w:val="0"/>
          <w:caps w:val="0"/>
          <w:snapToGrid/>
          <w:sz w:val="22"/>
          <w:szCs w:val="22"/>
        </w:rPr>
      </w:pPr>
      <w:hyperlink w:anchor="_Toc475369391" w:history="1">
        <w:r w:rsidR="00A965BB" w:rsidRPr="0074252B">
          <w:rPr>
            <w:rStyle w:val="ad"/>
          </w:rPr>
          <w:t>3.</w:t>
        </w:r>
        <w:r w:rsidR="00A965BB">
          <w:rPr>
            <w:rFonts w:asciiTheme="minorHAnsi" w:eastAsiaTheme="minorEastAsia" w:hAnsiTheme="minorHAnsi" w:cstheme="minorBidi"/>
            <w:b w:val="0"/>
            <w:bCs w:val="0"/>
            <w:caps w:val="0"/>
            <w:snapToGrid/>
            <w:sz w:val="22"/>
            <w:szCs w:val="22"/>
          </w:rPr>
          <w:tab/>
        </w:r>
        <w:r w:rsidR="00A965BB" w:rsidRPr="0074252B">
          <w:rPr>
            <w:rStyle w:val="ad"/>
          </w:rPr>
          <w:t>ОСНОВНЫЕ СВЕДЕНИЯ О ЗАКУПКЕ</w:t>
        </w:r>
        <w:r w:rsidR="00A965BB">
          <w:rPr>
            <w:webHidden/>
          </w:rPr>
          <w:tab/>
        </w:r>
        <w:r w:rsidR="00A965BB">
          <w:rPr>
            <w:webHidden/>
          </w:rPr>
          <w:fldChar w:fldCharType="begin"/>
        </w:r>
        <w:r w:rsidR="00A965BB">
          <w:rPr>
            <w:webHidden/>
          </w:rPr>
          <w:instrText xml:space="preserve"> PAGEREF _Toc475369391 \h </w:instrText>
        </w:r>
        <w:r w:rsidR="00A965BB">
          <w:rPr>
            <w:webHidden/>
          </w:rPr>
        </w:r>
        <w:r w:rsidR="00A965BB">
          <w:rPr>
            <w:webHidden/>
          </w:rPr>
          <w:fldChar w:fldCharType="separate"/>
        </w:r>
        <w:r w:rsidR="00A965BB">
          <w:rPr>
            <w:webHidden/>
          </w:rPr>
          <w:t>20</w:t>
        </w:r>
        <w:r w:rsidR="00A965BB">
          <w:rPr>
            <w:webHidden/>
          </w:rPr>
          <w:fldChar w:fldCharType="end"/>
        </w:r>
      </w:hyperlink>
    </w:p>
    <w:p w14:paraId="22771E94"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92" w:history="1">
        <w:r w:rsidR="00A965BB" w:rsidRPr="0074252B">
          <w:rPr>
            <w:rStyle w:val="ad"/>
          </w:rPr>
          <w:t>3.1</w:t>
        </w:r>
        <w:r w:rsidR="00A965BB">
          <w:rPr>
            <w:rFonts w:asciiTheme="minorHAnsi" w:eastAsiaTheme="minorEastAsia" w:hAnsiTheme="minorHAnsi" w:cstheme="minorBidi"/>
            <w:b w:val="0"/>
            <w:snapToGrid/>
            <w:sz w:val="22"/>
            <w:szCs w:val="22"/>
            <w:lang w:val="ru-RU"/>
          </w:rPr>
          <w:tab/>
        </w:r>
        <w:r w:rsidR="00A965BB" w:rsidRPr="0074252B">
          <w:rPr>
            <w:rStyle w:val="ad"/>
          </w:rPr>
          <w:t>Статус настоящего раздела</w:t>
        </w:r>
        <w:r w:rsidR="00A965BB">
          <w:rPr>
            <w:webHidden/>
          </w:rPr>
          <w:tab/>
        </w:r>
        <w:r w:rsidR="00A965BB">
          <w:rPr>
            <w:webHidden/>
          </w:rPr>
          <w:fldChar w:fldCharType="begin"/>
        </w:r>
        <w:r w:rsidR="00A965BB">
          <w:rPr>
            <w:webHidden/>
          </w:rPr>
          <w:instrText xml:space="preserve"> PAGEREF _Toc475369392 \h </w:instrText>
        </w:r>
        <w:r w:rsidR="00A965BB">
          <w:rPr>
            <w:webHidden/>
          </w:rPr>
        </w:r>
        <w:r w:rsidR="00A965BB">
          <w:rPr>
            <w:webHidden/>
          </w:rPr>
          <w:fldChar w:fldCharType="separate"/>
        </w:r>
        <w:r w:rsidR="00A965BB">
          <w:rPr>
            <w:webHidden/>
          </w:rPr>
          <w:t>20</w:t>
        </w:r>
        <w:r w:rsidR="00A965BB">
          <w:rPr>
            <w:webHidden/>
          </w:rPr>
          <w:fldChar w:fldCharType="end"/>
        </w:r>
      </w:hyperlink>
    </w:p>
    <w:p w14:paraId="4EDCDC4C"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93" w:history="1">
        <w:r w:rsidR="00A965BB" w:rsidRPr="0074252B">
          <w:rPr>
            <w:rStyle w:val="ad"/>
          </w:rPr>
          <w:t>3.2</w:t>
        </w:r>
        <w:r w:rsidR="00A965BB">
          <w:rPr>
            <w:rFonts w:asciiTheme="minorHAnsi" w:eastAsiaTheme="minorEastAsia" w:hAnsiTheme="minorHAnsi" w:cstheme="minorBidi"/>
            <w:b w:val="0"/>
            <w:snapToGrid/>
            <w:sz w:val="22"/>
            <w:szCs w:val="22"/>
            <w:lang w:val="ru-RU"/>
          </w:rPr>
          <w:tab/>
        </w:r>
        <w:r w:rsidR="00A965BB" w:rsidRPr="0074252B">
          <w:rPr>
            <w:rStyle w:val="ad"/>
          </w:rPr>
          <w:t>Информация о проводимом запросе цен</w:t>
        </w:r>
        <w:r w:rsidR="00A965BB">
          <w:rPr>
            <w:webHidden/>
          </w:rPr>
          <w:tab/>
        </w:r>
        <w:r w:rsidR="00A965BB">
          <w:rPr>
            <w:webHidden/>
          </w:rPr>
          <w:fldChar w:fldCharType="begin"/>
        </w:r>
        <w:r w:rsidR="00A965BB">
          <w:rPr>
            <w:webHidden/>
          </w:rPr>
          <w:instrText xml:space="preserve"> PAGEREF _Toc475369393 \h </w:instrText>
        </w:r>
        <w:r w:rsidR="00A965BB">
          <w:rPr>
            <w:webHidden/>
          </w:rPr>
        </w:r>
        <w:r w:rsidR="00A965BB">
          <w:rPr>
            <w:webHidden/>
          </w:rPr>
          <w:fldChar w:fldCharType="separate"/>
        </w:r>
        <w:r w:rsidR="00A965BB">
          <w:rPr>
            <w:webHidden/>
          </w:rPr>
          <w:t>20</w:t>
        </w:r>
        <w:r w:rsidR="00A965BB">
          <w:rPr>
            <w:webHidden/>
          </w:rPr>
          <w:fldChar w:fldCharType="end"/>
        </w:r>
      </w:hyperlink>
    </w:p>
    <w:p w14:paraId="09FC22DC" w14:textId="77777777" w:rsidR="00A965BB" w:rsidRDefault="00B92B65">
      <w:pPr>
        <w:pStyle w:val="10"/>
        <w:rPr>
          <w:rFonts w:asciiTheme="minorHAnsi" w:eastAsiaTheme="minorEastAsia" w:hAnsiTheme="minorHAnsi" w:cstheme="minorBidi"/>
          <w:b w:val="0"/>
          <w:bCs w:val="0"/>
          <w:caps w:val="0"/>
          <w:snapToGrid/>
          <w:sz w:val="22"/>
          <w:szCs w:val="22"/>
        </w:rPr>
      </w:pPr>
      <w:hyperlink w:anchor="_Toc475369394" w:history="1">
        <w:r w:rsidR="00A965BB" w:rsidRPr="0074252B">
          <w:rPr>
            <w:rStyle w:val="ad"/>
          </w:rPr>
          <w:t>4.</w:t>
        </w:r>
        <w:r w:rsidR="00A965BB">
          <w:rPr>
            <w:rFonts w:asciiTheme="minorHAnsi" w:eastAsiaTheme="minorEastAsia" w:hAnsiTheme="minorHAnsi" w:cstheme="minorBidi"/>
            <w:b w:val="0"/>
            <w:bCs w:val="0"/>
            <w:caps w:val="0"/>
            <w:snapToGrid/>
            <w:sz w:val="22"/>
            <w:szCs w:val="22"/>
          </w:rPr>
          <w:tab/>
        </w:r>
        <w:r w:rsidR="00A965BB" w:rsidRPr="0074252B">
          <w:rPr>
            <w:rStyle w:val="ad"/>
          </w:rPr>
          <w:t>Образцы основных форм документов, включаемых в заявку</w:t>
        </w:r>
        <w:r w:rsidR="00A965BB">
          <w:rPr>
            <w:webHidden/>
          </w:rPr>
          <w:tab/>
        </w:r>
        <w:r w:rsidR="00A965BB">
          <w:rPr>
            <w:webHidden/>
          </w:rPr>
          <w:fldChar w:fldCharType="begin"/>
        </w:r>
        <w:r w:rsidR="00A965BB">
          <w:rPr>
            <w:webHidden/>
          </w:rPr>
          <w:instrText xml:space="preserve"> PAGEREF _Toc475369394 \h </w:instrText>
        </w:r>
        <w:r w:rsidR="00A965BB">
          <w:rPr>
            <w:webHidden/>
          </w:rPr>
        </w:r>
        <w:r w:rsidR="00A965BB">
          <w:rPr>
            <w:webHidden/>
          </w:rPr>
          <w:fldChar w:fldCharType="separate"/>
        </w:r>
        <w:r w:rsidR="00A965BB">
          <w:rPr>
            <w:webHidden/>
          </w:rPr>
          <w:t>22</w:t>
        </w:r>
        <w:r w:rsidR="00A965BB">
          <w:rPr>
            <w:webHidden/>
          </w:rPr>
          <w:fldChar w:fldCharType="end"/>
        </w:r>
      </w:hyperlink>
    </w:p>
    <w:p w14:paraId="28D1FDD5"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95" w:history="1">
        <w:r w:rsidR="00A965BB" w:rsidRPr="0074252B">
          <w:rPr>
            <w:rStyle w:val="ad"/>
          </w:rPr>
          <w:t>4.1</w:t>
        </w:r>
        <w:r w:rsidR="00A965BB">
          <w:rPr>
            <w:rFonts w:asciiTheme="minorHAnsi" w:eastAsiaTheme="minorEastAsia" w:hAnsiTheme="minorHAnsi" w:cstheme="minorBidi"/>
            <w:b w:val="0"/>
            <w:snapToGrid/>
            <w:sz w:val="22"/>
            <w:szCs w:val="22"/>
            <w:lang w:val="ru-RU"/>
          </w:rPr>
          <w:tab/>
        </w:r>
        <w:r w:rsidR="00A965BB" w:rsidRPr="0074252B">
          <w:rPr>
            <w:rStyle w:val="ad"/>
          </w:rPr>
          <w:t>Опись документов (форма 1)</w:t>
        </w:r>
        <w:r w:rsidR="00A965BB">
          <w:rPr>
            <w:webHidden/>
          </w:rPr>
          <w:tab/>
        </w:r>
        <w:r w:rsidR="00A965BB">
          <w:rPr>
            <w:webHidden/>
          </w:rPr>
          <w:fldChar w:fldCharType="begin"/>
        </w:r>
        <w:r w:rsidR="00A965BB">
          <w:rPr>
            <w:webHidden/>
          </w:rPr>
          <w:instrText xml:space="preserve"> PAGEREF _Toc475369395 \h </w:instrText>
        </w:r>
        <w:r w:rsidR="00A965BB">
          <w:rPr>
            <w:webHidden/>
          </w:rPr>
        </w:r>
        <w:r w:rsidR="00A965BB">
          <w:rPr>
            <w:webHidden/>
          </w:rPr>
          <w:fldChar w:fldCharType="separate"/>
        </w:r>
        <w:r w:rsidR="00A965BB">
          <w:rPr>
            <w:webHidden/>
          </w:rPr>
          <w:t>22</w:t>
        </w:r>
        <w:r w:rsidR="00A965BB">
          <w:rPr>
            <w:webHidden/>
          </w:rPr>
          <w:fldChar w:fldCharType="end"/>
        </w:r>
      </w:hyperlink>
    </w:p>
    <w:p w14:paraId="1B0398CB" w14:textId="77777777" w:rsidR="00A965BB" w:rsidRDefault="00B92B65">
      <w:pPr>
        <w:pStyle w:val="30"/>
        <w:rPr>
          <w:rFonts w:asciiTheme="minorHAnsi" w:eastAsiaTheme="minorEastAsia" w:hAnsiTheme="minorHAnsi" w:cstheme="minorBidi"/>
          <w:iCs w:val="0"/>
          <w:snapToGrid/>
          <w:sz w:val="22"/>
          <w:szCs w:val="22"/>
        </w:rPr>
      </w:pPr>
      <w:hyperlink w:anchor="_Toc475369396" w:history="1">
        <w:r w:rsidR="00A965BB" w:rsidRPr="0074252B">
          <w:rPr>
            <w:rStyle w:val="ad"/>
          </w:rPr>
          <w:t>4.1.1</w:t>
        </w:r>
        <w:r w:rsidR="00A965BB">
          <w:rPr>
            <w:rFonts w:asciiTheme="minorHAnsi" w:eastAsiaTheme="minorEastAsia" w:hAnsiTheme="minorHAnsi" w:cstheme="minorBidi"/>
            <w:iCs w:val="0"/>
            <w:snapToGrid/>
            <w:sz w:val="22"/>
            <w:szCs w:val="22"/>
          </w:rPr>
          <w:tab/>
        </w:r>
        <w:r w:rsidR="00A965BB" w:rsidRPr="0074252B">
          <w:rPr>
            <w:rStyle w:val="ad"/>
          </w:rPr>
          <w:t>Форма описи документов</w:t>
        </w:r>
        <w:r w:rsidR="00A965BB">
          <w:rPr>
            <w:webHidden/>
          </w:rPr>
          <w:tab/>
        </w:r>
        <w:r w:rsidR="00A965BB">
          <w:rPr>
            <w:webHidden/>
          </w:rPr>
          <w:fldChar w:fldCharType="begin"/>
        </w:r>
        <w:r w:rsidR="00A965BB">
          <w:rPr>
            <w:webHidden/>
          </w:rPr>
          <w:instrText xml:space="preserve"> PAGEREF _Toc475369396 \h </w:instrText>
        </w:r>
        <w:r w:rsidR="00A965BB">
          <w:rPr>
            <w:webHidden/>
          </w:rPr>
        </w:r>
        <w:r w:rsidR="00A965BB">
          <w:rPr>
            <w:webHidden/>
          </w:rPr>
          <w:fldChar w:fldCharType="separate"/>
        </w:r>
        <w:r w:rsidR="00A965BB">
          <w:rPr>
            <w:webHidden/>
          </w:rPr>
          <w:t>22</w:t>
        </w:r>
        <w:r w:rsidR="00A965BB">
          <w:rPr>
            <w:webHidden/>
          </w:rPr>
          <w:fldChar w:fldCharType="end"/>
        </w:r>
      </w:hyperlink>
    </w:p>
    <w:p w14:paraId="74095100" w14:textId="77777777" w:rsidR="00A965BB" w:rsidRDefault="00B92B65">
      <w:pPr>
        <w:pStyle w:val="30"/>
        <w:rPr>
          <w:rFonts w:asciiTheme="minorHAnsi" w:eastAsiaTheme="minorEastAsia" w:hAnsiTheme="minorHAnsi" w:cstheme="minorBidi"/>
          <w:iCs w:val="0"/>
          <w:snapToGrid/>
          <w:sz w:val="22"/>
          <w:szCs w:val="22"/>
        </w:rPr>
      </w:pPr>
      <w:hyperlink w:anchor="_Toc475369397" w:history="1">
        <w:r w:rsidR="00A965BB" w:rsidRPr="0074252B">
          <w:rPr>
            <w:rStyle w:val="ad"/>
          </w:rPr>
          <w:t>4.1.2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_Toc475369397 \h </w:instrText>
        </w:r>
        <w:r w:rsidR="00A965BB">
          <w:rPr>
            <w:webHidden/>
          </w:rPr>
        </w:r>
        <w:r w:rsidR="00A965BB">
          <w:rPr>
            <w:webHidden/>
          </w:rPr>
          <w:fldChar w:fldCharType="separate"/>
        </w:r>
        <w:r w:rsidR="00A965BB">
          <w:rPr>
            <w:webHidden/>
          </w:rPr>
          <w:t>23</w:t>
        </w:r>
        <w:r w:rsidR="00A965BB">
          <w:rPr>
            <w:webHidden/>
          </w:rPr>
          <w:fldChar w:fldCharType="end"/>
        </w:r>
      </w:hyperlink>
    </w:p>
    <w:p w14:paraId="2475621D"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398" w:history="1">
        <w:r w:rsidR="00A965BB" w:rsidRPr="0074252B">
          <w:rPr>
            <w:rStyle w:val="ad"/>
          </w:rPr>
          <w:t>4.2</w:t>
        </w:r>
        <w:r w:rsidR="00A965BB">
          <w:rPr>
            <w:rFonts w:asciiTheme="minorHAnsi" w:eastAsiaTheme="minorEastAsia" w:hAnsiTheme="minorHAnsi" w:cstheme="minorBidi"/>
            <w:b w:val="0"/>
            <w:snapToGrid/>
            <w:sz w:val="22"/>
            <w:szCs w:val="22"/>
            <w:lang w:val="ru-RU"/>
          </w:rPr>
          <w:tab/>
        </w:r>
        <w:r w:rsidR="00A965BB" w:rsidRPr="0074252B">
          <w:rPr>
            <w:rStyle w:val="ad"/>
          </w:rPr>
          <w:t>Письмо о подаче оферты (форма 2)</w:t>
        </w:r>
        <w:r w:rsidR="00A965BB">
          <w:rPr>
            <w:webHidden/>
          </w:rPr>
          <w:tab/>
        </w:r>
        <w:r w:rsidR="00A965BB">
          <w:rPr>
            <w:webHidden/>
          </w:rPr>
          <w:fldChar w:fldCharType="begin"/>
        </w:r>
        <w:r w:rsidR="00A965BB">
          <w:rPr>
            <w:webHidden/>
          </w:rPr>
          <w:instrText xml:space="preserve"> PAGEREF _Toc475369398 \h </w:instrText>
        </w:r>
        <w:r w:rsidR="00A965BB">
          <w:rPr>
            <w:webHidden/>
          </w:rPr>
        </w:r>
        <w:r w:rsidR="00A965BB">
          <w:rPr>
            <w:webHidden/>
          </w:rPr>
          <w:fldChar w:fldCharType="separate"/>
        </w:r>
        <w:r w:rsidR="00A965BB">
          <w:rPr>
            <w:webHidden/>
          </w:rPr>
          <w:t>24</w:t>
        </w:r>
        <w:r w:rsidR="00A965BB">
          <w:rPr>
            <w:webHidden/>
          </w:rPr>
          <w:fldChar w:fldCharType="end"/>
        </w:r>
      </w:hyperlink>
    </w:p>
    <w:p w14:paraId="4641C8C7" w14:textId="77777777" w:rsidR="00A965BB" w:rsidRDefault="00B92B65">
      <w:pPr>
        <w:pStyle w:val="30"/>
        <w:rPr>
          <w:rFonts w:asciiTheme="minorHAnsi" w:eastAsiaTheme="minorEastAsia" w:hAnsiTheme="minorHAnsi" w:cstheme="minorBidi"/>
          <w:iCs w:val="0"/>
          <w:snapToGrid/>
          <w:sz w:val="22"/>
          <w:szCs w:val="22"/>
        </w:rPr>
      </w:pPr>
      <w:hyperlink w:anchor="_Toc475369399" w:history="1">
        <w:r w:rsidR="00A965BB" w:rsidRPr="0074252B">
          <w:rPr>
            <w:rStyle w:val="ad"/>
          </w:rPr>
          <w:t>4.2.1</w:t>
        </w:r>
        <w:r w:rsidR="00A965BB">
          <w:rPr>
            <w:rFonts w:asciiTheme="minorHAnsi" w:eastAsiaTheme="minorEastAsia" w:hAnsiTheme="minorHAnsi" w:cstheme="minorBidi"/>
            <w:iCs w:val="0"/>
            <w:snapToGrid/>
            <w:sz w:val="22"/>
            <w:szCs w:val="22"/>
          </w:rPr>
          <w:tab/>
        </w:r>
        <w:r w:rsidR="00A965BB" w:rsidRPr="0074252B">
          <w:rPr>
            <w:rStyle w:val="ad"/>
          </w:rPr>
          <w:t>Форма письма о подаче оферты</w:t>
        </w:r>
        <w:r w:rsidR="00A965BB">
          <w:rPr>
            <w:webHidden/>
          </w:rPr>
          <w:tab/>
        </w:r>
        <w:r w:rsidR="00A965BB">
          <w:rPr>
            <w:webHidden/>
          </w:rPr>
          <w:fldChar w:fldCharType="begin"/>
        </w:r>
        <w:r w:rsidR="00A965BB">
          <w:rPr>
            <w:webHidden/>
          </w:rPr>
          <w:instrText xml:space="preserve"> PAGEREF _Toc475369399 \h </w:instrText>
        </w:r>
        <w:r w:rsidR="00A965BB">
          <w:rPr>
            <w:webHidden/>
          </w:rPr>
        </w:r>
        <w:r w:rsidR="00A965BB">
          <w:rPr>
            <w:webHidden/>
          </w:rPr>
          <w:fldChar w:fldCharType="separate"/>
        </w:r>
        <w:r w:rsidR="00A965BB">
          <w:rPr>
            <w:webHidden/>
          </w:rPr>
          <w:t>24</w:t>
        </w:r>
        <w:r w:rsidR="00A965BB">
          <w:rPr>
            <w:webHidden/>
          </w:rPr>
          <w:fldChar w:fldCharType="end"/>
        </w:r>
      </w:hyperlink>
    </w:p>
    <w:p w14:paraId="64C056C1" w14:textId="77777777" w:rsidR="00A965BB" w:rsidRDefault="00B92B65">
      <w:pPr>
        <w:pStyle w:val="30"/>
        <w:rPr>
          <w:rFonts w:asciiTheme="minorHAnsi" w:eastAsiaTheme="minorEastAsia" w:hAnsiTheme="minorHAnsi" w:cstheme="minorBidi"/>
          <w:iCs w:val="0"/>
          <w:snapToGrid/>
          <w:sz w:val="22"/>
          <w:szCs w:val="22"/>
        </w:rPr>
      </w:pPr>
      <w:hyperlink w:anchor="_Toc475369400" w:history="1">
        <w:r w:rsidR="00A965BB" w:rsidRPr="0074252B">
          <w:rPr>
            <w:rStyle w:val="ad"/>
          </w:rPr>
          <w:t>4.2.2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_Toc475369400 \h </w:instrText>
        </w:r>
        <w:r w:rsidR="00A965BB">
          <w:rPr>
            <w:webHidden/>
          </w:rPr>
        </w:r>
        <w:r w:rsidR="00A965BB">
          <w:rPr>
            <w:webHidden/>
          </w:rPr>
          <w:fldChar w:fldCharType="separate"/>
        </w:r>
        <w:r w:rsidR="00A965BB">
          <w:rPr>
            <w:webHidden/>
          </w:rPr>
          <w:t>26</w:t>
        </w:r>
        <w:r w:rsidR="00A965BB">
          <w:rPr>
            <w:webHidden/>
          </w:rPr>
          <w:fldChar w:fldCharType="end"/>
        </w:r>
      </w:hyperlink>
    </w:p>
    <w:p w14:paraId="41CD097F"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401" w:history="1">
        <w:r w:rsidR="00A965BB" w:rsidRPr="0074252B">
          <w:rPr>
            <w:rStyle w:val="ad"/>
          </w:rPr>
          <w:t>4.3</w:t>
        </w:r>
        <w:r w:rsidR="00A965BB">
          <w:rPr>
            <w:rFonts w:asciiTheme="minorHAnsi" w:eastAsiaTheme="minorEastAsia" w:hAnsiTheme="minorHAnsi" w:cstheme="minorBidi"/>
            <w:b w:val="0"/>
            <w:snapToGrid/>
            <w:sz w:val="22"/>
            <w:szCs w:val="22"/>
            <w:lang w:val="ru-RU"/>
          </w:rPr>
          <w:tab/>
        </w:r>
        <w:r w:rsidR="00A965BB" w:rsidRPr="0074252B">
          <w:rPr>
            <w:rStyle w:val="ad"/>
          </w:rPr>
          <w:t>Техническое предложение на выполнение работ (форма 3)</w:t>
        </w:r>
        <w:r w:rsidR="00A965BB">
          <w:rPr>
            <w:webHidden/>
          </w:rPr>
          <w:tab/>
        </w:r>
        <w:r w:rsidR="00A965BB">
          <w:rPr>
            <w:webHidden/>
          </w:rPr>
          <w:fldChar w:fldCharType="begin"/>
        </w:r>
        <w:r w:rsidR="00A965BB">
          <w:rPr>
            <w:webHidden/>
          </w:rPr>
          <w:instrText xml:space="preserve"> PAGEREF _Toc475369401 \h </w:instrText>
        </w:r>
        <w:r w:rsidR="00A965BB">
          <w:rPr>
            <w:webHidden/>
          </w:rPr>
        </w:r>
        <w:r w:rsidR="00A965BB">
          <w:rPr>
            <w:webHidden/>
          </w:rPr>
          <w:fldChar w:fldCharType="separate"/>
        </w:r>
        <w:r w:rsidR="00A965BB">
          <w:rPr>
            <w:webHidden/>
          </w:rPr>
          <w:t>27</w:t>
        </w:r>
        <w:r w:rsidR="00A965BB">
          <w:rPr>
            <w:webHidden/>
          </w:rPr>
          <w:fldChar w:fldCharType="end"/>
        </w:r>
      </w:hyperlink>
    </w:p>
    <w:p w14:paraId="71F22FBD" w14:textId="77777777" w:rsidR="00A965BB" w:rsidRDefault="00B92B65">
      <w:pPr>
        <w:pStyle w:val="30"/>
        <w:rPr>
          <w:rFonts w:asciiTheme="minorHAnsi" w:eastAsiaTheme="minorEastAsia" w:hAnsiTheme="minorHAnsi" w:cstheme="minorBidi"/>
          <w:iCs w:val="0"/>
          <w:snapToGrid/>
          <w:sz w:val="22"/>
          <w:szCs w:val="22"/>
        </w:rPr>
      </w:pPr>
      <w:hyperlink w:anchor="_Toc475369402" w:history="1">
        <w:r w:rsidR="00A965BB" w:rsidRPr="0074252B">
          <w:rPr>
            <w:rStyle w:val="ad"/>
          </w:rPr>
          <w:t>4.3.1</w:t>
        </w:r>
        <w:r w:rsidR="00A965BB">
          <w:rPr>
            <w:rFonts w:asciiTheme="minorHAnsi" w:eastAsiaTheme="minorEastAsia" w:hAnsiTheme="minorHAnsi" w:cstheme="minorBidi"/>
            <w:iCs w:val="0"/>
            <w:snapToGrid/>
            <w:sz w:val="22"/>
            <w:szCs w:val="22"/>
          </w:rPr>
          <w:tab/>
        </w:r>
        <w:r w:rsidR="00A965BB" w:rsidRPr="0074252B">
          <w:rPr>
            <w:rStyle w:val="ad"/>
          </w:rPr>
          <w:t>Форма Технического предложения на выполнение работ</w:t>
        </w:r>
        <w:r w:rsidR="00A965BB">
          <w:rPr>
            <w:webHidden/>
          </w:rPr>
          <w:tab/>
        </w:r>
        <w:r w:rsidR="00A965BB">
          <w:rPr>
            <w:webHidden/>
          </w:rPr>
          <w:fldChar w:fldCharType="begin"/>
        </w:r>
        <w:r w:rsidR="00A965BB">
          <w:rPr>
            <w:webHidden/>
          </w:rPr>
          <w:instrText xml:space="preserve"> PAGEREF _Toc475369402 \h </w:instrText>
        </w:r>
        <w:r w:rsidR="00A965BB">
          <w:rPr>
            <w:webHidden/>
          </w:rPr>
        </w:r>
        <w:r w:rsidR="00A965BB">
          <w:rPr>
            <w:webHidden/>
          </w:rPr>
          <w:fldChar w:fldCharType="separate"/>
        </w:r>
        <w:r w:rsidR="00A965BB">
          <w:rPr>
            <w:webHidden/>
          </w:rPr>
          <w:t>27</w:t>
        </w:r>
        <w:r w:rsidR="00A965BB">
          <w:rPr>
            <w:webHidden/>
          </w:rPr>
          <w:fldChar w:fldCharType="end"/>
        </w:r>
      </w:hyperlink>
    </w:p>
    <w:p w14:paraId="731E675C" w14:textId="77777777" w:rsidR="00A965BB" w:rsidRDefault="00B92B65">
      <w:pPr>
        <w:pStyle w:val="30"/>
        <w:rPr>
          <w:rFonts w:asciiTheme="minorHAnsi" w:eastAsiaTheme="minorEastAsia" w:hAnsiTheme="minorHAnsi" w:cstheme="minorBidi"/>
          <w:iCs w:val="0"/>
          <w:snapToGrid/>
          <w:sz w:val="22"/>
          <w:szCs w:val="22"/>
        </w:rPr>
      </w:pPr>
      <w:hyperlink w:anchor="_Toc475369403" w:history="1">
        <w:r w:rsidR="00A965BB" w:rsidRPr="0074252B">
          <w:rPr>
            <w:rStyle w:val="ad"/>
          </w:rPr>
          <w:t>4.3.2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_Toc475369403 \h </w:instrText>
        </w:r>
        <w:r w:rsidR="00A965BB">
          <w:rPr>
            <w:webHidden/>
          </w:rPr>
        </w:r>
        <w:r w:rsidR="00A965BB">
          <w:rPr>
            <w:webHidden/>
          </w:rPr>
          <w:fldChar w:fldCharType="separate"/>
        </w:r>
        <w:r w:rsidR="00A965BB">
          <w:rPr>
            <w:webHidden/>
          </w:rPr>
          <w:t>28</w:t>
        </w:r>
        <w:r w:rsidR="00A965BB">
          <w:rPr>
            <w:webHidden/>
          </w:rPr>
          <w:fldChar w:fldCharType="end"/>
        </w:r>
      </w:hyperlink>
    </w:p>
    <w:p w14:paraId="70701E71"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404" w:history="1">
        <w:r w:rsidR="00A965BB" w:rsidRPr="0074252B">
          <w:rPr>
            <w:rStyle w:val="ad"/>
          </w:rPr>
          <w:t>4.4</w:t>
        </w:r>
        <w:r w:rsidR="00A965BB">
          <w:rPr>
            <w:rFonts w:asciiTheme="minorHAnsi" w:eastAsiaTheme="minorEastAsia" w:hAnsiTheme="minorHAnsi" w:cstheme="minorBidi"/>
            <w:b w:val="0"/>
            <w:snapToGrid/>
            <w:sz w:val="22"/>
            <w:szCs w:val="22"/>
            <w:lang w:val="ru-RU"/>
          </w:rPr>
          <w:tab/>
        </w:r>
        <w:r w:rsidR="00A965BB" w:rsidRPr="0074252B">
          <w:rPr>
            <w:rStyle w:val="ad"/>
          </w:rPr>
          <w:t>График выполнения работ (форма 4)</w:t>
        </w:r>
        <w:r w:rsidR="00A965BB">
          <w:rPr>
            <w:webHidden/>
          </w:rPr>
          <w:tab/>
        </w:r>
        <w:r w:rsidR="00A965BB">
          <w:rPr>
            <w:webHidden/>
          </w:rPr>
          <w:fldChar w:fldCharType="begin"/>
        </w:r>
        <w:r w:rsidR="00A965BB">
          <w:rPr>
            <w:webHidden/>
          </w:rPr>
          <w:instrText xml:space="preserve"> PAGEREF _Toc475369404 \h </w:instrText>
        </w:r>
        <w:r w:rsidR="00A965BB">
          <w:rPr>
            <w:webHidden/>
          </w:rPr>
        </w:r>
        <w:r w:rsidR="00A965BB">
          <w:rPr>
            <w:webHidden/>
          </w:rPr>
          <w:fldChar w:fldCharType="separate"/>
        </w:r>
        <w:r w:rsidR="00A965BB">
          <w:rPr>
            <w:webHidden/>
          </w:rPr>
          <w:t>29</w:t>
        </w:r>
        <w:r w:rsidR="00A965BB">
          <w:rPr>
            <w:webHidden/>
          </w:rPr>
          <w:fldChar w:fldCharType="end"/>
        </w:r>
      </w:hyperlink>
    </w:p>
    <w:p w14:paraId="184CD628" w14:textId="77777777" w:rsidR="00A965BB" w:rsidRDefault="00B92B65">
      <w:pPr>
        <w:pStyle w:val="30"/>
        <w:rPr>
          <w:rFonts w:asciiTheme="minorHAnsi" w:eastAsiaTheme="minorEastAsia" w:hAnsiTheme="minorHAnsi" w:cstheme="minorBidi"/>
          <w:iCs w:val="0"/>
          <w:snapToGrid/>
          <w:sz w:val="22"/>
          <w:szCs w:val="22"/>
        </w:rPr>
      </w:pPr>
      <w:hyperlink w:anchor="_Toc475369405" w:history="1">
        <w:r w:rsidR="00A965BB" w:rsidRPr="0074252B">
          <w:rPr>
            <w:rStyle w:val="ad"/>
          </w:rPr>
          <w:t>4.4.1</w:t>
        </w:r>
        <w:r w:rsidR="00A965BB">
          <w:rPr>
            <w:rFonts w:asciiTheme="minorHAnsi" w:eastAsiaTheme="minorEastAsia" w:hAnsiTheme="minorHAnsi" w:cstheme="minorBidi"/>
            <w:iCs w:val="0"/>
            <w:snapToGrid/>
            <w:sz w:val="22"/>
            <w:szCs w:val="22"/>
          </w:rPr>
          <w:tab/>
        </w:r>
        <w:r w:rsidR="00A965BB" w:rsidRPr="0074252B">
          <w:rPr>
            <w:rStyle w:val="ad"/>
          </w:rPr>
          <w:t>Форма Графика выполнения работ</w:t>
        </w:r>
        <w:r w:rsidR="00A965BB">
          <w:rPr>
            <w:webHidden/>
          </w:rPr>
          <w:tab/>
        </w:r>
        <w:r w:rsidR="00A965BB">
          <w:rPr>
            <w:webHidden/>
          </w:rPr>
          <w:fldChar w:fldCharType="begin"/>
        </w:r>
        <w:r w:rsidR="00A965BB">
          <w:rPr>
            <w:webHidden/>
          </w:rPr>
          <w:instrText xml:space="preserve"> PAGEREF _Toc475369405 \h </w:instrText>
        </w:r>
        <w:r w:rsidR="00A965BB">
          <w:rPr>
            <w:webHidden/>
          </w:rPr>
        </w:r>
        <w:r w:rsidR="00A965BB">
          <w:rPr>
            <w:webHidden/>
          </w:rPr>
          <w:fldChar w:fldCharType="separate"/>
        </w:r>
        <w:r w:rsidR="00A965BB">
          <w:rPr>
            <w:webHidden/>
          </w:rPr>
          <w:t>29</w:t>
        </w:r>
        <w:r w:rsidR="00A965BB">
          <w:rPr>
            <w:webHidden/>
          </w:rPr>
          <w:fldChar w:fldCharType="end"/>
        </w:r>
      </w:hyperlink>
    </w:p>
    <w:p w14:paraId="56C06ECF" w14:textId="77777777" w:rsidR="00A965BB" w:rsidRDefault="00B92B65">
      <w:pPr>
        <w:pStyle w:val="30"/>
        <w:rPr>
          <w:rFonts w:asciiTheme="minorHAnsi" w:eastAsiaTheme="minorEastAsia" w:hAnsiTheme="minorHAnsi" w:cstheme="minorBidi"/>
          <w:iCs w:val="0"/>
          <w:snapToGrid/>
          <w:sz w:val="22"/>
          <w:szCs w:val="22"/>
        </w:rPr>
      </w:pPr>
      <w:hyperlink w:anchor="_Toc475369406" w:history="1">
        <w:r w:rsidR="00A965BB" w:rsidRPr="0074252B">
          <w:rPr>
            <w:rStyle w:val="ad"/>
          </w:rPr>
          <w:t>4.4.2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_Toc475369406 \h </w:instrText>
        </w:r>
        <w:r w:rsidR="00A965BB">
          <w:rPr>
            <w:webHidden/>
          </w:rPr>
        </w:r>
        <w:r w:rsidR="00A965BB">
          <w:rPr>
            <w:webHidden/>
          </w:rPr>
          <w:fldChar w:fldCharType="separate"/>
        </w:r>
        <w:r w:rsidR="00A965BB">
          <w:rPr>
            <w:webHidden/>
          </w:rPr>
          <w:t>30</w:t>
        </w:r>
        <w:r w:rsidR="00A965BB">
          <w:rPr>
            <w:webHidden/>
          </w:rPr>
          <w:fldChar w:fldCharType="end"/>
        </w:r>
      </w:hyperlink>
    </w:p>
    <w:p w14:paraId="2F67D078"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407" w:history="1">
        <w:r w:rsidR="00A965BB" w:rsidRPr="0074252B">
          <w:rPr>
            <w:rStyle w:val="ad"/>
          </w:rPr>
          <w:t>4.5</w:t>
        </w:r>
        <w:r w:rsidR="00A965BB">
          <w:rPr>
            <w:rFonts w:asciiTheme="minorHAnsi" w:eastAsiaTheme="minorEastAsia" w:hAnsiTheme="minorHAnsi" w:cstheme="minorBidi"/>
            <w:b w:val="0"/>
            <w:snapToGrid/>
            <w:sz w:val="22"/>
            <w:szCs w:val="22"/>
            <w:lang w:val="ru-RU"/>
          </w:rPr>
          <w:tab/>
        </w:r>
        <w:r w:rsidR="00A965BB" w:rsidRPr="0074252B">
          <w:rPr>
            <w:rStyle w:val="ad"/>
          </w:rPr>
          <w:t>Сводная таблица стоимости работ (форма 5)</w:t>
        </w:r>
        <w:r w:rsidR="00A965BB">
          <w:rPr>
            <w:webHidden/>
          </w:rPr>
          <w:tab/>
        </w:r>
        <w:r w:rsidR="00A965BB">
          <w:rPr>
            <w:webHidden/>
          </w:rPr>
          <w:fldChar w:fldCharType="begin"/>
        </w:r>
        <w:r w:rsidR="00A965BB">
          <w:rPr>
            <w:webHidden/>
          </w:rPr>
          <w:instrText xml:space="preserve"> PAGEREF _Toc475369407 \h </w:instrText>
        </w:r>
        <w:r w:rsidR="00A965BB">
          <w:rPr>
            <w:webHidden/>
          </w:rPr>
        </w:r>
        <w:r w:rsidR="00A965BB">
          <w:rPr>
            <w:webHidden/>
          </w:rPr>
          <w:fldChar w:fldCharType="separate"/>
        </w:r>
        <w:r w:rsidR="00A965BB">
          <w:rPr>
            <w:webHidden/>
          </w:rPr>
          <w:t>31</w:t>
        </w:r>
        <w:r w:rsidR="00A965BB">
          <w:rPr>
            <w:webHidden/>
          </w:rPr>
          <w:fldChar w:fldCharType="end"/>
        </w:r>
      </w:hyperlink>
    </w:p>
    <w:p w14:paraId="3CB55A32" w14:textId="77777777" w:rsidR="00A965BB" w:rsidRDefault="00B92B65">
      <w:pPr>
        <w:pStyle w:val="30"/>
        <w:rPr>
          <w:rFonts w:asciiTheme="minorHAnsi" w:eastAsiaTheme="minorEastAsia" w:hAnsiTheme="minorHAnsi" w:cstheme="minorBidi"/>
          <w:iCs w:val="0"/>
          <w:snapToGrid/>
          <w:sz w:val="22"/>
          <w:szCs w:val="22"/>
        </w:rPr>
      </w:pPr>
      <w:hyperlink w:anchor="_Toc475369408" w:history="1">
        <w:r w:rsidR="00A965BB" w:rsidRPr="0074252B">
          <w:rPr>
            <w:rStyle w:val="ad"/>
          </w:rPr>
          <w:t>4.5.1</w:t>
        </w:r>
        <w:r w:rsidR="00A965BB">
          <w:rPr>
            <w:rFonts w:asciiTheme="minorHAnsi" w:eastAsiaTheme="minorEastAsia" w:hAnsiTheme="minorHAnsi" w:cstheme="minorBidi"/>
            <w:iCs w:val="0"/>
            <w:snapToGrid/>
            <w:sz w:val="22"/>
            <w:szCs w:val="22"/>
          </w:rPr>
          <w:tab/>
        </w:r>
        <w:r w:rsidR="00A965BB" w:rsidRPr="0074252B">
          <w:rPr>
            <w:rStyle w:val="ad"/>
          </w:rPr>
          <w:t>Форма Сводной таблицы стоимости работ</w:t>
        </w:r>
        <w:r w:rsidR="00A965BB">
          <w:rPr>
            <w:webHidden/>
          </w:rPr>
          <w:tab/>
        </w:r>
        <w:r w:rsidR="00A965BB">
          <w:rPr>
            <w:webHidden/>
          </w:rPr>
          <w:fldChar w:fldCharType="begin"/>
        </w:r>
        <w:r w:rsidR="00A965BB">
          <w:rPr>
            <w:webHidden/>
          </w:rPr>
          <w:instrText xml:space="preserve"> PAGEREF _Toc475369408 \h </w:instrText>
        </w:r>
        <w:r w:rsidR="00A965BB">
          <w:rPr>
            <w:webHidden/>
          </w:rPr>
        </w:r>
        <w:r w:rsidR="00A965BB">
          <w:rPr>
            <w:webHidden/>
          </w:rPr>
          <w:fldChar w:fldCharType="separate"/>
        </w:r>
        <w:r w:rsidR="00A965BB">
          <w:rPr>
            <w:webHidden/>
          </w:rPr>
          <w:t>31</w:t>
        </w:r>
        <w:r w:rsidR="00A965BB">
          <w:rPr>
            <w:webHidden/>
          </w:rPr>
          <w:fldChar w:fldCharType="end"/>
        </w:r>
      </w:hyperlink>
    </w:p>
    <w:p w14:paraId="1451F866" w14:textId="77777777" w:rsidR="00A965BB" w:rsidRDefault="00B92B65">
      <w:pPr>
        <w:pStyle w:val="30"/>
        <w:rPr>
          <w:rFonts w:asciiTheme="minorHAnsi" w:eastAsiaTheme="minorEastAsia" w:hAnsiTheme="minorHAnsi" w:cstheme="minorBidi"/>
          <w:iCs w:val="0"/>
          <w:snapToGrid/>
          <w:sz w:val="22"/>
          <w:szCs w:val="22"/>
        </w:rPr>
      </w:pPr>
      <w:hyperlink w:anchor="_Toc475369409" w:history="1">
        <w:r w:rsidR="00A965BB" w:rsidRPr="0074252B">
          <w:rPr>
            <w:rStyle w:val="ad"/>
          </w:rPr>
          <w:t>4.5.2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_Toc475369409 \h </w:instrText>
        </w:r>
        <w:r w:rsidR="00A965BB">
          <w:rPr>
            <w:webHidden/>
          </w:rPr>
        </w:r>
        <w:r w:rsidR="00A965BB">
          <w:rPr>
            <w:webHidden/>
          </w:rPr>
          <w:fldChar w:fldCharType="separate"/>
        </w:r>
        <w:r w:rsidR="00A965BB">
          <w:rPr>
            <w:webHidden/>
          </w:rPr>
          <w:t>32</w:t>
        </w:r>
        <w:r w:rsidR="00A965BB">
          <w:rPr>
            <w:webHidden/>
          </w:rPr>
          <w:fldChar w:fldCharType="end"/>
        </w:r>
      </w:hyperlink>
    </w:p>
    <w:p w14:paraId="27B3186E"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410" w:history="1">
        <w:r w:rsidR="00A965BB" w:rsidRPr="0074252B">
          <w:rPr>
            <w:rStyle w:val="ad"/>
          </w:rPr>
          <w:t>4.6</w:t>
        </w:r>
        <w:r w:rsidR="00A965BB">
          <w:rPr>
            <w:rFonts w:asciiTheme="minorHAnsi" w:eastAsiaTheme="minorEastAsia" w:hAnsiTheme="minorHAnsi" w:cstheme="minorBidi"/>
            <w:b w:val="0"/>
            <w:snapToGrid/>
            <w:sz w:val="22"/>
            <w:szCs w:val="22"/>
            <w:lang w:val="ru-RU"/>
          </w:rPr>
          <w:tab/>
        </w:r>
        <w:r w:rsidR="00A965BB" w:rsidRPr="0074252B">
          <w:rPr>
            <w:rStyle w:val="ad"/>
          </w:rPr>
          <w:t>Анкета Участника запроса цен (форма 6)</w:t>
        </w:r>
        <w:r w:rsidR="00A965BB">
          <w:rPr>
            <w:webHidden/>
          </w:rPr>
          <w:tab/>
        </w:r>
        <w:r w:rsidR="00A965BB">
          <w:rPr>
            <w:webHidden/>
          </w:rPr>
          <w:fldChar w:fldCharType="begin"/>
        </w:r>
        <w:r w:rsidR="00A965BB">
          <w:rPr>
            <w:webHidden/>
          </w:rPr>
          <w:instrText xml:space="preserve"> PAGEREF _Toc475369410 \h </w:instrText>
        </w:r>
        <w:r w:rsidR="00A965BB">
          <w:rPr>
            <w:webHidden/>
          </w:rPr>
        </w:r>
        <w:r w:rsidR="00A965BB">
          <w:rPr>
            <w:webHidden/>
          </w:rPr>
          <w:fldChar w:fldCharType="separate"/>
        </w:r>
        <w:r w:rsidR="00A965BB">
          <w:rPr>
            <w:webHidden/>
          </w:rPr>
          <w:t>33</w:t>
        </w:r>
        <w:r w:rsidR="00A965BB">
          <w:rPr>
            <w:webHidden/>
          </w:rPr>
          <w:fldChar w:fldCharType="end"/>
        </w:r>
      </w:hyperlink>
    </w:p>
    <w:p w14:paraId="1CBCF05B" w14:textId="77777777" w:rsidR="00A965BB" w:rsidRDefault="00B92B65">
      <w:pPr>
        <w:pStyle w:val="30"/>
        <w:rPr>
          <w:rFonts w:asciiTheme="minorHAnsi" w:eastAsiaTheme="minorEastAsia" w:hAnsiTheme="minorHAnsi" w:cstheme="minorBidi"/>
          <w:iCs w:val="0"/>
          <w:snapToGrid/>
          <w:sz w:val="22"/>
          <w:szCs w:val="22"/>
        </w:rPr>
      </w:pPr>
      <w:hyperlink w:anchor="_Toc475369411" w:history="1">
        <w:r w:rsidR="00A965BB" w:rsidRPr="0074252B">
          <w:rPr>
            <w:rStyle w:val="ad"/>
          </w:rPr>
          <w:t>4.6.1</w:t>
        </w:r>
        <w:r w:rsidR="00A965BB">
          <w:rPr>
            <w:rFonts w:asciiTheme="minorHAnsi" w:eastAsiaTheme="minorEastAsia" w:hAnsiTheme="minorHAnsi" w:cstheme="minorBidi"/>
            <w:iCs w:val="0"/>
            <w:snapToGrid/>
            <w:sz w:val="22"/>
            <w:szCs w:val="22"/>
          </w:rPr>
          <w:tab/>
        </w:r>
        <w:r w:rsidR="00A965BB" w:rsidRPr="0074252B">
          <w:rPr>
            <w:rStyle w:val="ad"/>
          </w:rPr>
          <w:t>Форма Анкеты Участника запроса цен</w:t>
        </w:r>
        <w:r w:rsidR="00A965BB">
          <w:rPr>
            <w:webHidden/>
          </w:rPr>
          <w:tab/>
        </w:r>
        <w:r w:rsidR="00A965BB">
          <w:rPr>
            <w:webHidden/>
          </w:rPr>
          <w:fldChar w:fldCharType="begin"/>
        </w:r>
        <w:r w:rsidR="00A965BB">
          <w:rPr>
            <w:webHidden/>
          </w:rPr>
          <w:instrText xml:space="preserve"> PAGEREF _Toc475369411 \h </w:instrText>
        </w:r>
        <w:r w:rsidR="00A965BB">
          <w:rPr>
            <w:webHidden/>
          </w:rPr>
        </w:r>
        <w:r w:rsidR="00A965BB">
          <w:rPr>
            <w:webHidden/>
          </w:rPr>
          <w:fldChar w:fldCharType="separate"/>
        </w:r>
        <w:r w:rsidR="00A965BB">
          <w:rPr>
            <w:webHidden/>
          </w:rPr>
          <w:t>33</w:t>
        </w:r>
        <w:r w:rsidR="00A965BB">
          <w:rPr>
            <w:webHidden/>
          </w:rPr>
          <w:fldChar w:fldCharType="end"/>
        </w:r>
      </w:hyperlink>
    </w:p>
    <w:p w14:paraId="175D95F9" w14:textId="77777777" w:rsidR="00A965BB" w:rsidRDefault="00B92B65">
      <w:pPr>
        <w:pStyle w:val="30"/>
        <w:rPr>
          <w:rFonts w:asciiTheme="minorHAnsi" w:eastAsiaTheme="minorEastAsia" w:hAnsiTheme="minorHAnsi" w:cstheme="minorBidi"/>
          <w:iCs w:val="0"/>
          <w:snapToGrid/>
          <w:sz w:val="22"/>
          <w:szCs w:val="22"/>
        </w:rPr>
      </w:pPr>
      <w:hyperlink w:anchor="_Toc475369412" w:history="1">
        <w:r w:rsidR="00A965BB" w:rsidRPr="0074252B">
          <w:rPr>
            <w:rStyle w:val="ad"/>
          </w:rPr>
          <w:t>4.6.2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_Toc475369412 \h </w:instrText>
        </w:r>
        <w:r w:rsidR="00A965BB">
          <w:rPr>
            <w:webHidden/>
          </w:rPr>
        </w:r>
        <w:r w:rsidR="00A965BB">
          <w:rPr>
            <w:webHidden/>
          </w:rPr>
          <w:fldChar w:fldCharType="separate"/>
        </w:r>
        <w:r w:rsidR="00A965BB">
          <w:rPr>
            <w:webHidden/>
          </w:rPr>
          <w:t>34</w:t>
        </w:r>
        <w:r w:rsidR="00A965BB">
          <w:rPr>
            <w:webHidden/>
          </w:rPr>
          <w:fldChar w:fldCharType="end"/>
        </w:r>
      </w:hyperlink>
    </w:p>
    <w:p w14:paraId="7C4F2CCC"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413" w:history="1">
        <w:r w:rsidR="00A965BB" w:rsidRPr="0074252B">
          <w:rPr>
            <w:rStyle w:val="ad"/>
          </w:rPr>
          <w:t>4.7</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перечне и годовых объемах выполнения аналогичных договоров (форма 7)</w:t>
        </w:r>
        <w:r w:rsidR="00A965BB">
          <w:rPr>
            <w:webHidden/>
          </w:rPr>
          <w:tab/>
        </w:r>
        <w:r w:rsidR="00A965BB">
          <w:rPr>
            <w:webHidden/>
          </w:rPr>
          <w:fldChar w:fldCharType="begin"/>
        </w:r>
        <w:r w:rsidR="00A965BB">
          <w:rPr>
            <w:webHidden/>
          </w:rPr>
          <w:instrText xml:space="preserve"> PAGEREF _Toc475369413 \h </w:instrText>
        </w:r>
        <w:r w:rsidR="00A965BB">
          <w:rPr>
            <w:webHidden/>
          </w:rPr>
        </w:r>
        <w:r w:rsidR="00A965BB">
          <w:rPr>
            <w:webHidden/>
          </w:rPr>
          <w:fldChar w:fldCharType="separate"/>
        </w:r>
        <w:r w:rsidR="00A965BB">
          <w:rPr>
            <w:webHidden/>
          </w:rPr>
          <w:t>35</w:t>
        </w:r>
        <w:r w:rsidR="00A965BB">
          <w:rPr>
            <w:webHidden/>
          </w:rPr>
          <w:fldChar w:fldCharType="end"/>
        </w:r>
      </w:hyperlink>
    </w:p>
    <w:p w14:paraId="047688EC" w14:textId="77777777" w:rsidR="00A965BB" w:rsidRDefault="00B92B65">
      <w:pPr>
        <w:pStyle w:val="30"/>
        <w:rPr>
          <w:rFonts w:asciiTheme="minorHAnsi" w:eastAsiaTheme="minorEastAsia" w:hAnsiTheme="minorHAnsi" w:cstheme="minorBidi"/>
          <w:iCs w:val="0"/>
          <w:snapToGrid/>
          <w:sz w:val="22"/>
          <w:szCs w:val="22"/>
        </w:rPr>
      </w:pPr>
      <w:hyperlink w:anchor="_Toc475369414" w:history="1">
        <w:r w:rsidR="00A965BB" w:rsidRPr="0074252B">
          <w:rPr>
            <w:rStyle w:val="ad"/>
          </w:rPr>
          <w:t>4.7.1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перечне и годовых объемах выполнения аналогичных договоров</w:t>
        </w:r>
        <w:r w:rsidR="00A965BB">
          <w:rPr>
            <w:webHidden/>
          </w:rPr>
          <w:tab/>
        </w:r>
        <w:r w:rsidR="00A965BB">
          <w:rPr>
            <w:webHidden/>
          </w:rPr>
          <w:fldChar w:fldCharType="begin"/>
        </w:r>
        <w:r w:rsidR="00A965BB">
          <w:rPr>
            <w:webHidden/>
          </w:rPr>
          <w:instrText xml:space="preserve"> PAGEREF _Toc475369414 \h </w:instrText>
        </w:r>
        <w:r w:rsidR="00A965BB">
          <w:rPr>
            <w:webHidden/>
          </w:rPr>
        </w:r>
        <w:r w:rsidR="00A965BB">
          <w:rPr>
            <w:webHidden/>
          </w:rPr>
          <w:fldChar w:fldCharType="separate"/>
        </w:r>
        <w:r w:rsidR="00A965BB">
          <w:rPr>
            <w:webHidden/>
          </w:rPr>
          <w:t>35</w:t>
        </w:r>
        <w:r w:rsidR="00A965BB">
          <w:rPr>
            <w:webHidden/>
          </w:rPr>
          <w:fldChar w:fldCharType="end"/>
        </w:r>
      </w:hyperlink>
    </w:p>
    <w:p w14:paraId="526F6E1F" w14:textId="77777777" w:rsidR="00A965BB" w:rsidRDefault="00B92B65">
      <w:pPr>
        <w:pStyle w:val="30"/>
        <w:rPr>
          <w:rFonts w:asciiTheme="minorHAnsi" w:eastAsiaTheme="minorEastAsia" w:hAnsiTheme="minorHAnsi" w:cstheme="minorBidi"/>
          <w:iCs w:val="0"/>
          <w:snapToGrid/>
          <w:sz w:val="22"/>
          <w:szCs w:val="22"/>
        </w:rPr>
      </w:pPr>
      <w:hyperlink w:anchor="_Toc475369415" w:history="1">
        <w:r w:rsidR="00A965BB" w:rsidRPr="0074252B">
          <w:rPr>
            <w:rStyle w:val="ad"/>
          </w:rPr>
          <w:t>4.7.2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_Toc475369415 \h </w:instrText>
        </w:r>
        <w:r w:rsidR="00A965BB">
          <w:rPr>
            <w:webHidden/>
          </w:rPr>
        </w:r>
        <w:r w:rsidR="00A965BB">
          <w:rPr>
            <w:webHidden/>
          </w:rPr>
          <w:fldChar w:fldCharType="separate"/>
        </w:r>
        <w:r w:rsidR="00A965BB">
          <w:rPr>
            <w:webHidden/>
          </w:rPr>
          <w:t>36</w:t>
        </w:r>
        <w:r w:rsidR="00A965BB">
          <w:rPr>
            <w:webHidden/>
          </w:rPr>
          <w:fldChar w:fldCharType="end"/>
        </w:r>
      </w:hyperlink>
    </w:p>
    <w:p w14:paraId="17E0716F"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416" w:history="1">
        <w:r w:rsidR="00A965BB" w:rsidRPr="0074252B">
          <w:rPr>
            <w:rStyle w:val="ad"/>
          </w:rPr>
          <w:t>4.8</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материально-технических ресурсах (форма 8)</w:t>
        </w:r>
        <w:r w:rsidR="00A965BB">
          <w:rPr>
            <w:webHidden/>
          </w:rPr>
          <w:tab/>
        </w:r>
        <w:r w:rsidR="00A965BB">
          <w:rPr>
            <w:webHidden/>
          </w:rPr>
          <w:fldChar w:fldCharType="begin"/>
        </w:r>
        <w:r w:rsidR="00A965BB">
          <w:rPr>
            <w:webHidden/>
          </w:rPr>
          <w:instrText xml:space="preserve"> PAGEREF _Toc475369416 \h </w:instrText>
        </w:r>
        <w:r w:rsidR="00A965BB">
          <w:rPr>
            <w:webHidden/>
          </w:rPr>
        </w:r>
        <w:r w:rsidR="00A965BB">
          <w:rPr>
            <w:webHidden/>
          </w:rPr>
          <w:fldChar w:fldCharType="separate"/>
        </w:r>
        <w:r w:rsidR="00A965BB">
          <w:rPr>
            <w:webHidden/>
          </w:rPr>
          <w:t>37</w:t>
        </w:r>
        <w:r w:rsidR="00A965BB">
          <w:rPr>
            <w:webHidden/>
          </w:rPr>
          <w:fldChar w:fldCharType="end"/>
        </w:r>
      </w:hyperlink>
    </w:p>
    <w:p w14:paraId="186C5E75" w14:textId="77777777" w:rsidR="00A965BB" w:rsidRDefault="00B92B65">
      <w:pPr>
        <w:pStyle w:val="30"/>
        <w:rPr>
          <w:rFonts w:asciiTheme="minorHAnsi" w:eastAsiaTheme="minorEastAsia" w:hAnsiTheme="minorHAnsi" w:cstheme="minorBidi"/>
          <w:iCs w:val="0"/>
          <w:snapToGrid/>
          <w:sz w:val="22"/>
          <w:szCs w:val="22"/>
        </w:rPr>
      </w:pPr>
      <w:hyperlink w:anchor="_Toc475369417" w:history="1">
        <w:r w:rsidR="00A965BB" w:rsidRPr="0074252B">
          <w:rPr>
            <w:rStyle w:val="ad"/>
          </w:rPr>
          <w:t>4.8.1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материально-технических ресурсах</w:t>
        </w:r>
        <w:r w:rsidR="00A965BB">
          <w:rPr>
            <w:webHidden/>
          </w:rPr>
          <w:tab/>
        </w:r>
        <w:r w:rsidR="00A965BB">
          <w:rPr>
            <w:webHidden/>
          </w:rPr>
          <w:fldChar w:fldCharType="begin"/>
        </w:r>
        <w:r w:rsidR="00A965BB">
          <w:rPr>
            <w:webHidden/>
          </w:rPr>
          <w:instrText xml:space="preserve"> PAGEREF _Toc475369417 \h </w:instrText>
        </w:r>
        <w:r w:rsidR="00A965BB">
          <w:rPr>
            <w:webHidden/>
          </w:rPr>
        </w:r>
        <w:r w:rsidR="00A965BB">
          <w:rPr>
            <w:webHidden/>
          </w:rPr>
          <w:fldChar w:fldCharType="separate"/>
        </w:r>
        <w:r w:rsidR="00A965BB">
          <w:rPr>
            <w:webHidden/>
          </w:rPr>
          <w:t>37</w:t>
        </w:r>
        <w:r w:rsidR="00A965BB">
          <w:rPr>
            <w:webHidden/>
          </w:rPr>
          <w:fldChar w:fldCharType="end"/>
        </w:r>
      </w:hyperlink>
    </w:p>
    <w:p w14:paraId="10706BA6" w14:textId="77777777" w:rsidR="00A965BB" w:rsidRDefault="00B92B65">
      <w:pPr>
        <w:pStyle w:val="30"/>
        <w:rPr>
          <w:rFonts w:asciiTheme="minorHAnsi" w:eastAsiaTheme="minorEastAsia" w:hAnsiTheme="minorHAnsi" w:cstheme="minorBidi"/>
          <w:iCs w:val="0"/>
          <w:snapToGrid/>
          <w:sz w:val="22"/>
          <w:szCs w:val="22"/>
        </w:rPr>
      </w:pPr>
      <w:hyperlink w:anchor="_Toc475369418" w:history="1">
        <w:r w:rsidR="00A965BB" w:rsidRPr="0074252B">
          <w:rPr>
            <w:rStyle w:val="ad"/>
          </w:rPr>
          <w:t>4.8.2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_Toc475369418 \h </w:instrText>
        </w:r>
        <w:r w:rsidR="00A965BB">
          <w:rPr>
            <w:webHidden/>
          </w:rPr>
        </w:r>
        <w:r w:rsidR="00A965BB">
          <w:rPr>
            <w:webHidden/>
          </w:rPr>
          <w:fldChar w:fldCharType="separate"/>
        </w:r>
        <w:r w:rsidR="00A965BB">
          <w:rPr>
            <w:webHidden/>
          </w:rPr>
          <w:t>38</w:t>
        </w:r>
        <w:r w:rsidR="00A965BB">
          <w:rPr>
            <w:webHidden/>
          </w:rPr>
          <w:fldChar w:fldCharType="end"/>
        </w:r>
      </w:hyperlink>
    </w:p>
    <w:p w14:paraId="43DE7B2C"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419" w:history="1">
        <w:r w:rsidR="00A965BB" w:rsidRPr="0074252B">
          <w:rPr>
            <w:rStyle w:val="ad"/>
          </w:rPr>
          <w:t>4.9</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кадровых ресурсах (форма 9)</w:t>
        </w:r>
        <w:r w:rsidR="00A965BB">
          <w:rPr>
            <w:webHidden/>
          </w:rPr>
          <w:tab/>
        </w:r>
        <w:r w:rsidR="00A965BB">
          <w:rPr>
            <w:webHidden/>
          </w:rPr>
          <w:fldChar w:fldCharType="begin"/>
        </w:r>
        <w:r w:rsidR="00A965BB">
          <w:rPr>
            <w:webHidden/>
          </w:rPr>
          <w:instrText xml:space="preserve"> PAGEREF _Toc475369419 \h </w:instrText>
        </w:r>
        <w:r w:rsidR="00A965BB">
          <w:rPr>
            <w:webHidden/>
          </w:rPr>
        </w:r>
        <w:r w:rsidR="00A965BB">
          <w:rPr>
            <w:webHidden/>
          </w:rPr>
          <w:fldChar w:fldCharType="separate"/>
        </w:r>
        <w:r w:rsidR="00A965BB">
          <w:rPr>
            <w:webHidden/>
          </w:rPr>
          <w:t>39</w:t>
        </w:r>
        <w:r w:rsidR="00A965BB">
          <w:rPr>
            <w:webHidden/>
          </w:rPr>
          <w:fldChar w:fldCharType="end"/>
        </w:r>
      </w:hyperlink>
    </w:p>
    <w:p w14:paraId="492825D8" w14:textId="77777777" w:rsidR="00A965BB" w:rsidRDefault="00B92B65">
      <w:pPr>
        <w:pStyle w:val="30"/>
        <w:rPr>
          <w:rFonts w:asciiTheme="minorHAnsi" w:eastAsiaTheme="minorEastAsia" w:hAnsiTheme="minorHAnsi" w:cstheme="minorBidi"/>
          <w:iCs w:val="0"/>
          <w:snapToGrid/>
          <w:sz w:val="22"/>
          <w:szCs w:val="22"/>
        </w:rPr>
      </w:pPr>
      <w:hyperlink w:anchor="_Toc475369420" w:history="1">
        <w:r w:rsidR="00A965BB" w:rsidRPr="0074252B">
          <w:rPr>
            <w:rStyle w:val="ad"/>
          </w:rPr>
          <w:t>4.9.1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кадровых ресурсах</w:t>
        </w:r>
        <w:r w:rsidR="00A965BB">
          <w:rPr>
            <w:webHidden/>
          </w:rPr>
          <w:tab/>
        </w:r>
        <w:r w:rsidR="00A965BB">
          <w:rPr>
            <w:webHidden/>
          </w:rPr>
          <w:fldChar w:fldCharType="begin"/>
        </w:r>
        <w:r w:rsidR="00A965BB">
          <w:rPr>
            <w:webHidden/>
          </w:rPr>
          <w:instrText xml:space="preserve"> PAGEREF _Toc475369420 \h </w:instrText>
        </w:r>
        <w:r w:rsidR="00A965BB">
          <w:rPr>
            <w:webHidden/>
          </w:rPr>
        </w:r>
        <w:r w:rsidR="00A965BB">
          <w:rPr>
            <w:webHidden/>
          </w:rPr>
          <w:fldChar w:fldCharType="separate"/>
        </w:r>
        <w:r w:rsidR="00A965BB">
          <w:rPr>
            <w:webHidden/>
          </w:rPr>
          <w:t>39</w:t>
        </w:r>
        <w:r w:rsidR="00A965BB">
          <w:rPr>
            <w:webHidden/>
          </w:rPr>
          <w:fldChar w:fldCharType="end"/>
        </w:r>
      </w:hyperlink>
    </w:p>
    <w:p w14:paraId="2440A7A9" w14:textId="77777777" w:rsidR="00A965BB" w:rsidRDefault="00B92B65">
      <w:pPr>
        <w:pStyle w:val="30"/>
        <w:rPr>
          <w:rFonts w:asciiTheme="minorHAnsi" w:eastAsiaTheme="minorEastAsia" w:hAnsiTheme="minorHAnsi" w:cstheme="minorBidi"/>
          <w:iCs w:val="0"/>
          <w:snapToGrid/>
          <w:sz w:val="22"/>
          <w:szCs w:val="22"/>
        </w:rPr>
      </w:pPr>
      <w:hyperlink w:anchor="_Toc475369421" w:history="1">
        <w:r w:rsidR="00A965BB" w:rsidRPr="0074252B">
          <w:rPr>
            <w:rStyle w:val="ad"/>
          </w:rPr>
          <w:t>4.9.2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_Toc475369421 \h </w:instrText>
        </w:r>
        <w:r w:rsidR="00A965BB">
          <w:rPr>
            <w:webHidden/>
          </w:rPr>
        </w:r>
        <w:r w:rsidR="00A965BB">
          <w:rPr>
            <w:webHidden/>
          </w:rPr>
          <w:fldChar w:fldCharType="separate"/>
        </w:r>
        <w:r w:rsidR="00A965BB">
          <w:rPr>
            <w:webHidden/>
          </w:rPr>
          <w:t>40</w:t>
        </w:r>
        <w:r w:rsidR="00A965BB">
          <w:rPr>
            <w:webHidden/>
          </w:rPr>
          <w:fldChar w:fldCharType="end"/>
        </w:r>
      </w:hyperlink>
    </w:p>
    <w:p w14:paraId="5F6CD037" w14:textId="77777777" w:rsidR="00A965BB" w:rsidRDefault="00B92B65">
      <w:pPr>
        <w:pStyle w:val="20"/>
        <w:tabs>
          <w:tab w:val="left" w:pos="1979"/>
        </w:tabs>
        <w:rPr>
          <w:rFonts w:asciiTheme="minorHAnsi" w:eastAsiaTheme="minorEastAsia" w:hAnsiTheme="minorHAnsi" w:cstheme="minorBidi"/>
          <w:b w:val="0"/>
          <w:snapToGrid/>
          <w:sz w:val="22"/>
          <w:szCs w:val="22"/>
          <w:lang w:val="ru-RU"/>
        </w:rPr>
      </w:pPr>
      <w:hyperlink w:anchor="_Toc475369422" w:history="1">
        <w:r w:rsidR="00A965BB" w:rsidRPr="0074252B">
          <w:rPr>
            <w:rStyle w:val="ad"/>
          </w:rPr>
          <w:t>4.10</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внутри коллективного участника (форма 10)</w:t>
        </w:r>
        <w:r w:rsidR="00A965BB">
          <w:rPr>
            <w:webHidden/>
          </w:rPr>
          <w:tab/>
        </w:r>
        <w:r w:rsidR="00A965BB">
          <w:rPr>
            <w:webHidden/>
          </w:rPr>
          <w:fldChar w:fldCharType="begin"/>
        </w:r>
        <w:r w:rsidR="00A965BB">
          <w:rPr>
            <w:webHidden/>
          </w:rPr>
          <w:instrText xml:space="preserve"> PAGEREF _Toc475369422 \h </w:instrText>
        </w:r>
        <w:r w:rsidR="00A965BB">
          <w:rPr>
            <w:webHidden/>
          </w:rPr>
        </w:r>
        <w:r w:rsidR="00A965BB">
          <w:rPr>
            <w:webHidden/>
          </w:rPr>
          <w:fldChar w:fldCharType="separate"/>
        </w:r>
        <w:r w:rsidR="00A965BB">
          <w:rPr>
            <w:webHidden/>
          </w:rPr>
          <w:t>41</w:t>
        </w:r>
        <w:r w:rsidR="00A965BB">
          <w:rPr>
            <w:webHidden/>
          </w:rPr>
          <w:fldChar w:fldCharType="end"/>
        </w:r>
      </w:hyperlink>
    </w:p>
    <w:p w14:paraId="6C7CB54E" w14:textId="77777777" w:rsidR="00A965BB" w:rsidRDefault="00B92B65">
      <w:pPr>
        <w:pStyle w:val="30"/>
        <w:rPr>
          <w:rFonts w:asciiTheme="minorHAnsi" w:eastAsiaTheme="minorEastAsia" w:hAnsiTheme="minorHAnsi" w:cstheme="minorBidi"/>
          <w:iCs w:val="0"/>
          <w:snapToGrid/>
          <w:sz w:val="22"/>
          <w:szCs w:val="22"/>
        </w:rPr>
      </w:pPr>
      <w:hyperlink w:anchor="_Toc475369423" w:history="1">
        <w:r w:rsidR="00A965BB" w:rsidRPr="0074252B">
          <w:rPr>
            <w:rStyle w:val="ad"/>
          </w:rPr>
          <w:t>4.10.1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внутри коллективного участника</w:t>
        </w:r>
        <w:r w:rsidR="00A965BB">
          <w:rPr>
            <w:webHidden/>
          </w:rPr>
          <w:tab/>
        </w:r>
        <w:r w:rsidR="00A965BB">
          <w:rPr>
            <w:webHidden/>
          </w:rPr>
          <w:fldChar w:fldCharType="begin"/>
        </w:r>
        <w:r w:rsidR="00A965BB">
          <w:rPr>
            <w:webHidden/>
          </w:rPr>
          <w:instrText xml:space="preserve"> PAGEREF _Toc475369423 \h </w:instrText>
        </w:r>
        <w:r w:rsidR="00A965BB">
          <w:rPr>
            <w:webHidden/>
          </w:rPr>
        </w:r>
        <w:r w:rsidR="00A965BB">
          <w:rPr>
            <w:webHidden/>
          </w:rPr>
          <w:fldChar w:fldCharType="separate"/>
        </w:r>
        <w:r w:rsidR="00A965BB">
          <w:rPr>
            <w:webHidden/>
          </w:rPr>
          <w:t>41</w:t>
        </w:r>
        <w:r w:rsidR="00A965BB">
          <w:rPr>
            <w:webHidden/>
          </w:rPr>
          <w:fldChar w:fldCharType="end"/>
        </w:r>
      </w:hyperlink>
    </w:p>
    <w:p w14:paraId="07445DB0" w14:textId="77777777" w:rsidR="00A965BB" w:rsidRDefault="00B92B65">
      <w:pPr>
        <w:pStyle w:val="30"/>
        <w:rPr>
          <w:rFonts w:asciiTheme="minorHAnsi" w:eastAsiaTheme="minorEastAsia" w:hAnsiTheme="minorHAnsi" w:cstheme="minorBidi"/>
          <w:iCs w:val="0"/>
          <w:snapToGrid/>
          <w:sz w:val="22"/>
          <w:szCs w:val="22"/>
        </w:rPr>
      </w:pPr>
      <w:hyperlink w:anchor="_Toc475369424" w:history="1">
        <w:r w:rsidR="00A965BB" w:rsidRPr="0074252B">
          <w:rPr>
            <w:rStyle w:val="ad"/>
          </w:rPr>
          <w:t>4.10.2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_Toc475369424 \h </w:instrText>
        </w:r>
        <w:r w:rsidR="00A965BB">
          <w:rPr>
            <w:webHidden/>
          </w:rPr>
        </w:r>
        <w:r w:rsidR="00A965BB">
          <w:rPr>
            <w:webHidden/>
          </w:rPr>
          <w:fldChar w:fldCharType="separate"/>
        </w:r>
        <w:r w:rsidR="00A965BB">
          <w:rPr>
            <w:webHidden/>
          </w:rPr>
          <w:t>42</w:t>
        </w:r>
        <w:r w:rsidR="00A965BB">
          <w:rPr>
            <w:webHidden/>
          </w:rPr>
          <w:fldChar w:fldCharType="end"/>
        </w:r>
      </w:hyperlink>
    </w:p>
    <w:p w14:paraId="64CACF13" w14:textId="77777777" w:rsidR="00A965BB" w:rsidRDefault="00B92B65">
      <w:pPr>
        <w:pStyle w:val="20"/>
        <w:tabs>
          <w:tab w:val="left" w:pos="1979"/>
        </w:tabs>
        <w:rPr>
          <w:rFonts w:asciiTheme="minorHAnsi" w:eastAsiaTheme="minorEastAsia" w:hAnsiTheme="minorHAnsi" w:cstheme="minorBidi"/>
          <w:b w:val="0"/>
          <w:snapToGrid/>
          <w:sz w:val="22"/>
          <w:szCs w:val="22"/>
          <w:lang w:val="ru-RU"/>
        </w:rPr>
      </w:pPr>
      <w:hyperlink w:anchor="_Toc475369425" w:history="1">
        <w:r w:rsidR="00A965BB" w:rsidRPr="0074252B">
          <w:rPr>
            <w:rStyle w:val="ad"/>
          </w:rPr>
          <w:t>4.11</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между генеральным подрядчиком и субподрядчиками (форма 12)</w:t>
        </w:r>
        <w:r w:rsidR="00A965BB">
          <w:rPr>
            <w:webHidden/>
          </w:rPr>
          <w:tab/>
        </w:r>
        <w:r w:rsidR="00A965BB">
          <w:rPr>
            <w:webHidden/>
          </w:rPr>
          <w:fldChar w:fldCharType="begin"/>
        </w:r>
        <w:r w:rsidR="00A965BB">
          <w:rPr>
            <w:webHidden/>
          </w:rPr>
          <w:instrText xml:space="preserve"> PAGEREF _Toc475369425 \h </w:instrText>
        </w:r>
        <w:r w:rsidR="00A965BB">
          <w:rPr>
            <w:webHidden/>
          </w:rPr>
        </w:r>
        <w:r w:rsidR="00A965BB">
          <w:rPr>
            <w:webHidden/>
          </w:rPr>
          <w:fldChar w:fldCharType="separate"/>
        </w:r>
        <w:r w:rsidR="00A965BB">
          <w:rPr>
            <w:webHidden/>
          </w:rPr>
          <w:t>43</w:t>
        </w:r>
        <w:r w:rsidR="00A965BB">
          <w:rPr>
            <w:webHidden/>
          </w:rPr>
          <w:fldChar w:fldCharType="end"/>
        </w:r>
      </w:hyperlink>
    </w:p>
    <w:p w14:paraId="5376F733" w14:textId="77777777" w:rsidR="00A965BB" w:rsidRDefault="00B92B65">
      <w:pPr>
        <w:pStyle w:val="30"/>
        <w:rPr>
          <w:rFonts w:asciiTheme="minorHAnsi" w:eastAsiaTheme="minorEastAsia" w:hAnsiTheme="minorHAnsi" w:cstheme="minorBidi"/>
          <w:iCs w:val="0"/>
          <w:snapToGrid/>
          <w:sz w:val="22"/>
          <w:szCs w:val="22"/>
        </w:rPr>
      </w:pPr>
      <w:hyperlink w:anchor="_Toc475369426" w:history="1">
        <w:r w:rsidR="00A965BB" w:rsidRPr="0074252B">
          <w:rPr>
            <w:rStyle w:val="ad"/>
          </w:rPr>
          <w:t>4.11.1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между генеральным подрядчиком и субподрядчиками</w:t>
        </w:r>
        <w:r w:rsidR="00A965BB">
          <w:rPr>
            <w:webHidden/>
          </w:rPr>
          <w:tab/>
        </w:r>
        <w:r w:rsidR="00A965BB">
          <w:rPr>
            <w:webHidden/>
          </w:rPr>
          <w:fldChar w:fldCharType="begin"/>
        </w:r>
        <w:r w:rsidR="00A965BB">
          <w:rPr>
            <w:webHidden/>
          </w:rPr>
          <w:instrText xml:space="preserve"> PAGEREF _Toc475369426 \h </w:instrText>
        </w:r>
        <w:r w:rsidR="00A965BB">
          <w:rPr>
            <w:webHidden/>
          </w:rPr>
        </w:r>
        <w:r w:rsidR="00A965BB">
          <w:rPr>
            <w:webHidden/>
          </w:rPr>
          <w:fldChar w:fldCharType="separate"/>
        </w:r>
        <w:r w:rsidR="00A965BB">
          <w:rPr>
            <w:webHidden/>
          </w:rPr>
          <w:t>43</w:t>
        </w:r>
        <w:r w:rsidR="00A965BB">
          <w:rPr>
            <w:webHidden/>
          </w:rPr>
          <w:fldChar w:fldCharType="end"/>
        </w:r>
      </w:hyperlink>
    </w:p>
    <w:p w14:paraId="15F63D91" w14:textId="77777777" w:rsidR="00A965BB" w:rsidRDefault="00B92B65">
      <w:pPr>
        <w:pStyle w:val="30"/>
        <w:rPr>
          <w:rFonts w:asciiTheme="minorHAnsi" w:eastAsiaTheme="minorEastAsia" w:hAnsiTheme="minorHAnsi" w:cstheme="minorBidi"/>
          <w:iCs w:val="0"/>
          <w:snapToGrid/>
          <w:sz w:val="22"/>
          <w:szCs w:val="22"/>
        </w:rPr>
      </w:pPr>
      <w:hyperlink w:anchor="_Toc475369427" w:history="1">
        <w:r w:rsidR="00A965BB" w:rsidRPr="0074252B">
          <w:rPr>
            <w:rStyle w:val="ad"/>
          </w:rPr>
          <w:t>4.11.2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_Toc475369427 \h </w:instrText>
        </w:r>
        <w:r w:rsidR="00A965BB">
          <w:rPr>
            <w:webHidden/>
          </w:rPr>
        </w:r>
        <w:r w:rsidR="00A965BB">
          <w:rPr>
            <w:webHidden/>
          </w:rPr>
          <w:fldChar w:fldCharType="separate"/>
        </w:r>
        <w:r w:rsidR="00A965BB">
          <w:rPr>
            <w:webHidden/>
          </w:rPr>
          <w:t>44</w:t>
        </w:r>
        <w:r w:rsidR="00A965BB">
          <w:rPr>
            <w:webHidden/>
          </w:rPr>
          <w:fldChar w:fldCharType="end"/>
        </w:r>
      </w:hyperlink>
    </w:p>
    <w:p w14:paraId="22A49595" w14:textId="77777777" w:rsidR="00A965BB" w:rsidRDefault="00B92B65">
      <w:pPr>
        <w:pStyle w:val="20"/>
        <w:tabs>
          <w:tab w:val="left" w:pos="1979"/>
        </w:tabs>
        <w:rPr>
          <w:rFonts w:asciiTheme="minorHAnsi" w:eastAsiaTheme="minorEastAsia" w:hAnsiTheme="minorHAnsi" w:cstheme="minorBidi"/>
          <w:b w:val="0"/>
          <w:snapToGrid/>
          <w:sz w:val="22"/>
          <w:szCs w:val="22"/>
          <w:lang w:val="ru-RU"/>
        </w:rPr>
      </w:pPr>
      <w:hyperlink w:anchor="_Toc475369428" w:history="1">
        <w:r w:rsidR="00A965BB" w:rsidRPr="0074252B">
          <w:rPr>
            <w:rStyle w:val="ad"/>
          </w:rPr>
          <w:t>4.12</w:t>
        </w:r>
        <w:r w:rsidR="00A965BB">
          <w:rPr>
            <w:rFonts w:asciiTheme="minorHAnsi" w:eastAsiaTheme="minorEastAsia" w:hAnsiTheme="minorHAnsi" w:cstheme="minorBidi"/>
            <w:b w:val="0"/>
            <w:snapToGrid/>
            <w:sz w:val="22"/>
            <w:szCs w:val="22"/>
            <w:lang w:val="ru-RU"/>
          </w:rPr>
          <w:tab/>
        </w:r>
        <w:r w:rsidR="00A965BB" w:rsidRPr="0074252B">
          <w:rPr>
            <w:rStyle w:val="ad"/>
          </w:rPr>
          <w:t>Справка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_Toc475369428 \h </w:instrText>
        </w:r>
        <w:r w:rsidR="00A965BB">
          <w:rPr>
            <w:webHidden/>
          </w:rPr>
        </w:r>
        <w:r w:rsidR="00A965BB">
          <w:rPr>
            <w:webHidden/>
          </w:rPr>
          <w:fldChar w:fldCharType="separate"/>
        </w:r>
        <w:r w:rsidR="00A965BB">
          <w:rPr>
            <w:webHidden/>
          </w:rPr>
          <w:t>45</w:t>
        </w:r>
        <w:r w:rsidR="00A965BB">
          <w:rPr>
            <w:webHidden/>
          </w:rPr>
          <w:fldChar w:fldCharType="end"/>
        </w:r>
      </w:hyperlink>
    </w:p>
    <w:p w14:paraId="1F0B278F" w14:textId="77777777" w:rsidR="00A965BB" w:rsidRDefault="00B92B65">
      <w:pPr>
        <w:pStyle w:val="30"/>
        <w:rPr>
          <w:rFonts w:asciiTheme="minorHAnsi" w:eastAsiaTheme="minorEastAsia" w:hAnsiTheme="minorHAnsi" w:cstheme="minorBidi"/>
          <w:iCs w:val="0"/>
          <w:snapToGrid/>
          <w:sz w:val="22"/>
          <w:szCs w:val="22"/>
        </w:rPr>
      </w:pPr>
      <w:hyperlink w:anchor="_Toc475369429" w:history="1">
        <w:r w:rsidR="00A965BB" w:rsidRPr="0074252B">
          <w:rPr>
            <w:rStyle w:val="ad"/>
          </w:rPr>
          <w:t>4.12.1</w:t>
        </w:r>
        <w:r w:rsidR="00A965BB">
          <w:rPr>
            <w:rFonts w:asciiTheme="minorHAnsi" w:eastAsiaTheme="minorEastAsia" w:hAnsiTheme="minorHAnsi" w:cstheme="minorBidi"/>
            <w:iCs w:val="0"/>
            <w:snapToGrid/>
            <w:sz w:val="22"/>
            <w:szCs w:val="22"/>
          </w:rPr>
          <w:tab/>
        </w:r>
        <w:r w:rsidR="00A965BB" w:rsidRPr="0074252B">
          <w:rPr>
            <w:rStyle w:val="ad"/>
          </w:rPr>
          <w:t>Форма справки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_Toc475369429 \h </w:instrText>
        </w:r>
        <w:r w:rsidR="00A965BB">
          <w:rPr>
            <w:webHidden/>
          </w:rPr>
        </w:r>
        <w:r w:rsidR="00A965BB">
          <w:rPr>
            <w:webHidden/>
          </w:rPr>
          <w:fldChar w:fldCharType="separate"/>
        </w:r>
        <w:r w:rsidR="00A965BB">
          <w:rPr>
            <w:webHidden/>
          </w:rPr>
          <w:t>45</w:t>
        </w:r>
        <w:r w:rsidR="00A965BB">
          <w:rPr>
            <w:webHidden/>
          </w:rPr>
          <w:fldChar w:fldCharType="end"/>
        </w:r>
      </w:hyperlink>
    </w:p>
    <w:p w14:paraId="09F955CB" w14:textId="77777777" w:rsidR="00A965BB" w:rsidRDefault="00B92B65">
      <w:pPr>
        <w:pStyle w:val="10"/>
        <w:rPr>
          <w:rFonts w:asciiTheme="minorHAnsi" w:eastAsiaTheme="minorEastAsia" w:hAnsiTheme="minorHAnsi" w:cstheme="minorBidi"/>
          <w:b w:val="0"/>
          <w:bCs w:val="0"/>
          <w:caps w:val="0"/>
          <w:snapToGrid/>
          <w:sz w:val="22"/>
          <w:szCs w:val="22"/>
        </w:rPr>
      </w:pPr>
      <w:hyperlink w:anchor="_Toc475369430" w:history="1">
        <w:r w:rsidR="00A965BB" w:rsidRPr="0074252B">
          <w:rPr>
            <w:rStyle w:val="ad"/>
          </w:rPr>
          <w:t>5.</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1 - Технические требования</w:t>
        </w:r>
        <w:r w:rsidR="00A965BB">
          <w:rPr>
            <w:webHidden/>
          </w:rPr>
          <w:tab/>
        </w:r>
        <w:r w:rsidR="00A965BB">
          <w:rPr>
            <w:webHidden/>
          </w:rPr>
          <w:fldChar w:fldCharType="begin"/>
        </w:r>
        <w:r w:rsidR="00A965BB">
          <w:rPr>
            <w:webHidden/>
          </w:rPr>
          <w:instrText xml:space="preserve"> PAGEREF _Toc475369430 \h </w:instrText>
        </w:r>
        <w:r w:rsidR="00A965BB">
          <w:rPr>
            <w:webHidden/>
          </w:rPr>
        </w:r>
        <w:r w:rsidR="00A965BB">
          <w:rPr>
            <w:webHidden/>
          </w:rPr>
          <w:fldChar w:fldCharType="separate"/>
        </w:r>
        <w:r w:rsidR="00A965BB">
          <w:rPr>
            <w:webHidden/>
          </w:rPr>
          <w:t>50</w:t>
        </w:r>
        <w:r w:rsidR="00A965BB">
          <w:rPr>
            <w:webHidden/>
          </w:rPr>
          <w:fldChar w:fldCharType="end"/>
        </w:r>
      </w:hyperlink>
    </w:p>
    <w:p w14:paraId="3D5D131B"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431" w:history="1">
        <w:r w:rsidR="00A965BB" w:rsidRPr="0074252B">
          <w:rPr>
            <w:rStyle w:val="ad"/>
          </w:rPr>
          <w:t>5.1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Техническим требованиям</w:t>
        </w:r>
        <w:r w:rsidR="00A965BB">
          <w:rPr>
            <w:webHidden/>
          </w:rPr>
          <w:tab/>
        </w:r>
        <w:r w:rsidR="00A965BB">
          <w:rPr>
            <w:webHidden/>
          </w:rPr>
          <w:fldChar w:fldCharType="begin"/>
        </w:r>
        <w:r w:rsidR="00A965BB">
          <w:rPr>
            <w:webHidden/>
          </w:rPr>
          <w:instrText xml:space="preserve"> PAGEREF _Toc475369431 \h </w:instrText>
        </w:r>
        <w:r w:rsidR="00A965BB">
          <w:rPr>
            <w:webHidden/>
          </w:rPr>
        </w:r>
        <w:r w:rsidR="00A965BB">
          <w:rPr>
            <w:webHidden/>
          </w:rPr>
          <w:fldChar w:fldCharType="separate"/>
        </w:r>
        <w:r w:rsidR="00A965BB">
          <w:rPr>
            <w:webHidden/>
          </w:rPr>
          <w:t>50</w:t>
        </w:r>
        <w:r w:rsidR="00A965BB">
          <w:rPr>
            <w:webHidden/>
          </w:rPr>
          <w:fldChar w:fldCharType="end"/>
        </w:r>
      </w:hyperlink>
    </w:p>
    <w:p w14:paraId="36B2BBCA" w14:textId="77777777" w:rsidR="00A965BB" w:rsidRDefault="00B92B65">
      <w:pPr>
        <w:pStyle w:val="10"/>
        <w:rPr>
          <w:rFonts w:asciiTheme="minorHAnsi" w:eastAsiaTheme="minorEastAsia" w:hAnsiTheme="minorHAnsi" w:cstheme="minorBidi"/>
          <w:b w:val="0"/>
          <w:bCs w:val="0"/>
          <w:caps w:val="0"/>
          <w:snapToGrid/>
          <w:sz w:val="22"/>
          <w:szCs w:val="22"/>
        </w:rPr>
      </w:pPr>
      <w:hyperlink w:anchor="_Toc475369432" w:history="1">
        <w:r w:rsidR="00A965BB" w:rsidRPr="0074252B">
          <w:rPr>
            <w:rStyle w:val="ad"/>
          </w:rPr>
          <w:t>6.</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2 - Проект Договора</w:t>
        </w:r>
        <w:r w:rsidR="00A965BB">
          <w:rPr>
            <w:webHidden/>
          </w:rPr>
          <w:tab/>
        </w:r>
        <w:r w:rsidR="00A965BB">
          <w:rPr>
            <w:webHidden/>
          </w:rPr>
          <w:fldChar w:fldCharType="begin"/>
        </w:r>
        <w:r w:rsidR="00A965BB">
          <w:rPr>
            <w:webHidden/>
          </w:rPr>
          <w:instrText xml:space="preserve"> PAGEREF _Toc475369432 \h </w:instrText>
        </w:r>
        <w:r w:rsidR="00A965BB">
          <w:rPr>
            <w:webHidden/>
          </w:rPr>
        </w:r>
        <w:r w:rsidR="00A965BB">
          <w:rPr>
            <w:webHidden/>
          </w:rPr>
          <w:fldChar w:fldCharType="separate"/>
        </w:r>
        <w:r w:rsidR="00A965BB">
          <w:rPr>
            <w:webHidden/>
          </w:rPr>
          <w:t>51</w:t>
        </w:r>
        <w:r w:rsidR="00A965BB">
          <w:rPr>
            <w:webHidden/>
          </w:rPr>
          <w:fldChar w:fldCharType="end"/>
        </w:r>
      </w:hyperlink>
    </w:p>
    <w:p w14:paraId="01DB0B14"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433" w:history="1">
        <w:r w:rsidR="00A965BB" w:rsidRPr="0074252B">
          <w:rPr>
            <w:rStyle w:val="ad"/>
          </w:rPr>
          <w:t>6.1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проекту договора</w:t>
        </w:r>
        <w:r w:rsidR="00A965BB">
          <w:rPr>
            <w:webHidden/>
          </w:rPr>
          <w:tab/>
        </w:r>
        <w:r w:rsidR="00A965BB">
          <w:rPr>
            <w:webHidden/>
          </w:rPr>
          <w:fldChar w:fldCharType="begin"/>
        </w:r>
        <w:r w:rsidR="00A965BB">
          <w:rPr>
            <w:webHidden/>
          </w:rPr>
          <w:instrText xml:space="preserve"> PAGEREF _Toc475369433 \h </w:instrText>
        </w:r>
        <w:r w:rsidR="00A965BB">
          <w:rPr>
            <w:webHidden/>
          </w:rPr>
        </w:r>
        <w:r w:rsidR="00A965BB">
          <w:rPr>
            <w:webHidden/>
          </w:rPr>
          <w:fldChar w:fldCharType="separate"/>
        </w:r>
        <w:r w:rsidR="00A965BB">
          <w:rPr>
            <w:webHidden/>
          </w:rPr>
          <w:t>51</w:t>
        </w:r>
        <w:r w:rsidR="00A965BB">
          <w:rPr>
            <w:webHidden/>
          </w:rPr>
          <w:fldChar w:fldCharType="end"/>
        </w:r>
      </w:hyperlink>
    </w:p>
    <w:p w14:paraId="4B44B7CF" w14:textId="77777777" w:rsidR="00A965BB" w:rsidRDefault="00B92B65">
      <w:pPr>
        <w:pStyle w:val="10"/>
        <w:rPr>
          <w:rFonts w:asciiTheme="minorHAnsi" w:eastAsiaTheme="minorEastAsia" w:hAnsiTheme="minorHAnsi" w:cstheme="minorBidi"/>
          <w:b w:val="0"/>
          <w:bCs w:val="0"/>
          <w:caps w:val="0"/>
          <w:snapToGrid/>
          <w:sz w:val="22"/>
          <w:szCs w:val="22"/>
        </w:rPr>
      </w:pPr>
      <w:hyperlink w:anchor="_Toc475369434" w:history="1">
        <w:r w:rsidR="00A965BB" w:rsidRPr="0074252B">
          <w:rPr>
            <w:rStyle w:val="ad"/>
          </w:rPr>
          <w:t>7.</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3 – Отборочные критерии оценки заявок Участников запроса цен</w:t>
        </w:r>
        <w:r w:rsidR="00A965BB">
          <w:rPr>
            <w:webHidden/>
          </w:rPr>
          <w:tab/>
        </w:r>
        <w:r w:rsidR="00A965BB">
          <w:rPr>
            <w:webHidden/>
          </w:rPr>
          <w:fldChar w:fldCharType="begin"/>
        </w:r>
        <w:r w:rsidR="00A965BB">
          <w:rPr>
            <w:webHidden/>
          </w:rPr>
          <w:instrText xml:space="preserve"> PAGEREF _Toc475369434 \h </w:instrText>
        </w:r>
        <w:r w:rsidR="00A965BB">
          <w:rPr>
            <w:webHidden/>
          </w:rPr>
        </w:r>
        <w:r w:rsidR="00A965BB">
          <w:rPr>
            <w:webHidden/>
          </w:rPr>
          <w:fldChar w:fldCharType="separate"/>
        </w:r>
        <w:r w:rsidR="00A965BB">
          <w:rPr>
            <w:webHidden/>
          </w:rPr>
          <w:t>52</w:t>
        </w:r>
        <w:r w:rsidR="00A965BB">
          <w:rPr>
            <w:webHidden/>
          </w:rPr>
          <w:fldChar w:fldCharType="end"/>
        </w:r>
      </w:hyperlink>
    </w:p>
    <w:p w14:paraId="264C6D39" w14:textId="77777777" w:rsidR="00A965BB" w:rsidRDefault="00B92B65">
      <w:pPr>
        <w:pStyle w:val="10"/>
        <w:rPr>
          <w:rFonts w:asciiTheme="minorHAnsi" w:eastAsiaTheme="minorEastAsia" w:hAnsiTheme="minorHAnsi" w:cstheme="minorBidi"/>
          <w:b w:val="0"/>
          <w:bCs w:val="0"/>
          <w:caps w:val="0"/>
          <w:snapToGrid/>
          <w:sz w:val="22"/>
          <w:szCs w:val="22"/>
        </w:rPr>
      </w:pPr>
      <w:hyperlink w:anchor="_Toc475369435" w:history="1">
        <w:r w:rsidR="00A965BB" w:rsidRPr="0074252B">
          <w:rPr>
            <w:rStyle w:val="ad"/>
          </w:rPr>
          <w:t>8.</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4 – Методика оценки деловой репутации и финансового состояния участников закупочных процедур</w:t>
        </w:r>
        <w:r w:rsidR="00A965BB">
          <w:rPr>
            <w:webHidden/>
          </w:rPr>
          <w:tab/>
        </w:r>
        <w:r w:rsidR="00A965BB">
          <w:rPr>
            <w:webHidden/>
          </w:rPr>
          <w:fldChar w:fldCharType="begin"/>
        </w:r>
        <w:r w:rsidR="00A965BB">
          <w:rPr>
            <w:webHidden/>
          </w:rPr>
          <w:instrText xml:space="preserve"> PAGEREF _Toc475369435 \h </w:instrText>
        </w:r>
        <w:r w:rsidR="00A965BB">
          <w:rPr>
            <w:webHidden/>
          </w:rPr>
        </w:r>
        <w:r w:rsidR="00A965BB">
          <w:rPr>
            <w:webHidden/>
          </w:rPr>
          <w:fldChar w:fldCharType="separate"/>
        </w:r>
        <w:r w:rsidR="00A965BB">
          <w:rPr>
            <w:webHidden/>
          </w:rPr>
          <w:t>56</w:t>
        </w:r>
        <w:r w:rsidR="00A965BB">
          <w:rPr>
            <w:webHidden/>
          </w:rPr>
          <w:fldChar w:fldCharType="end"/>
        </w:r>
      </w:hyperlink>
    </w:p>
    <w:p w14:paraId="5D06F933" w14:textId="77777777" w:rsidR="00A965BB" w:rsidRDefault="00B92B65">
      <w:pPr>
        <w:pStyle w:val="20"/>
        <w:tabs>
          <w:tab w:val="left" w:pos="1134"/>
        </w:tabs>
        <w:rPr>
          <w:rFonts w:asciiTheme="minorHAnsi" w:eastAsiaTheme="minorEastAsia" w:hAnsiTheme="minorHAnsi" w:cstheme="minorBidi"/>
          <w:b w:val="0"/>
          <w:snapToGrid/>
          <w:sz w:val="22"/>
          <w:szCs w:val="22"/>
          <w:lang w:val="ru-RU"/>
        </w:rPr>
      </w:pPr>
      <w:hyperlink w:anchor="_Toc475369436" w:history="1">
        <w:r w:rsidR="00A965BB" w:rsidRPr="0074252B">
          <w:rPr>
            <w:rStyle w:val="ad"/>
          </w:rPr>
          <w:t>8.1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Методике оценки</w:t>
        </w:r>
        <w:r w:rsidR="00A965BB">
          <w:rPr>
            <w:webHidden/>
          </w:rPr>
          <w:tab/>
        </w:r>
        <w:r w:rsidR="00A965BB">
          <w:rPr>
            <w:webHidden/>
          </w:rPr>
          <w:fldChar w:fldCharType="begin"/>
        </w:r>
        <w:r w:rsidR="00A965BB">
          <w:rPr>
            <w:webHidden/>
          </w:rPr>
          <w:instrText xml:space="preserve"> PAGEREF _Toc475369436 \h </w:instrText>
        </w:r>
        <w:r w:rsidR="00A965BB">
          <w:rPr>
            <w:webHidden/>
          </w:rPr>
        </w:r>
        <w:r w:rsidR="00A965BB">
          <w:rPr>
            <w:webHidden/>
          </w:rPr>
          <w:fldChar w:fldCharType="separate"/>
        </w:r>
        <w:r w:rsidR="00A965BB">
          <w:rPr>
            <w:webHidden/>
          </w:rPr>
          <w:t>56</w:t>
        </w:r>
        <w:r w:rsidR="00A965BB">
          <w:rPr>
            <w:webHidden/>
          </w:rPr>
          <w:fldChar w:fldCharType="end"/>
        </w:r>
      </w:hyperlink>
    </w:p>
    <w:p w14:paraId="6F92FD08" w14:textId="77777777" w:rsidR="00A965BB" w:rsidRDefault="00B92B65">
      <w:pPr>
        <w:pStyle w:val="10"/>
        <w:rPr>
          <w:rFonts w:asciiTheme="minorHAnsi" w:eastAsiaTheme="minorEastAsia" w:hAnsiTheme="minorHAnsi" w:cstheme="minorBidi"/>
          <w:b w:val="0"/>
          <w:bCs w:val="0"/>
          <w:caps w:val="0"/>
          <w:snapToGrid/>
          <w:sz w:val="22"/>
          <w:szCs w:val="22"/>
        </w:rPr>
      </w:pPr>
      <w:hyperlink w:anchor="_Toc475369437" w:history="1">
        <w:r w:rsidR="00A965BB" w:rsidRPr="0074252B">
          <w:rPr>
            <w:rStyle w:val="ad"/>
          </w:rPr>
          <w:t>9.</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5 – Сведения о начальной (максимальной) цене единицы товара, работы, услуги</w:t>
        </w:r>
        <w:r w:rsidR="00A965BB">
          <w:rPr>
            <w:webHidden/>
          </w:rPr>
          <w:tab/>
        </w:r>
        <w:r w:rsidR="00A965BB">
          <w:rPr>
            <w:webHidden/>
          </w:rPr>
          <w:fldChar w:fldCharType="begin"/>
        </w:r>
        <w:r w:rsidR="00A965BB">
          <w:rPr>
            <w:webHidden/>
          </w:rPr>
          <w:instrText xml:space="preserve"> PAGEREF _Toc475369437 \h </w:instrText>
        </w:r>
        <w:r w:rsidR="00A965BB">
          <w:rPr>
            <w:webHidden/>
          </w:rPr>
        </w:r>
        <w:r w:rsidR="00A965BB">
          <w:rPr>
            <w:webHidden/>
          </w:rPr>
          <w:fldChar w:fldCharType="separate"/>
        </w:r>
        <w:r w:rsidR="00A965BB">
          <w:rPr>
            <w:webHidden/>
          </w:rPr>
          <w:t>57</w:t>
        </w:r>
        <w:r w:rsidR="00A965BB">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5369359"/>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5369360"/>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965BB">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965BB">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965BB">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A965BB">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965BB">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965BB">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965BB">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965BB">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965BB">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A965BB">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A965BB" w:rsidRPr="00A965BB">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A965BB">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5369361"/>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A965BB">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5369362"/>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965BB">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A965BB">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5369363"/>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F81AA2">
        <w:rPr>
          <w:sz w:val="24"/>
          <w:szCs w:val="24"/>
        </w:rPr>
        <w:t>ы</w:t>
      </w:r>
      <w:r w:rsidRPr="00F81AA2">
        <w:rPr>
          <w:sz w:val="24"/>
          <w:szCs w:val="24"/>
        </w:rPr>
        <w:t>.</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5369364"/>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«РусГидро»,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5369365"/>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5369366"/>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5369367"/>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sidRPr="00F81AA2">
        <w:rPr>
          <w:sz w:val="24"/>
          <w:szCs w:val="24"/>
        </w:rPr>
        <w:t xml:space="preserve">Опись документов (форма </w:t>
      </w:r>
      <w:r w:rsidR="00A965BB">
        <w:rPr>
          <w:noProof/>
          <w:sz w:val="24"/>
          <w:szCs w:val="24"/>
        </w:rPr>
        <w:t>1</w:t>
      </w:r>
      <w:r w:rsidR="00A965BB"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sidRPr="00F81AA2">
        <w:rPr>
          <w:sz w:val="24"/>
          <w:szCs w:val="24"/>
        </w:rPr>
        <w:t xml:space="preserve">Письмо о подаче оферты (форма </w:t>
      </w:r>
      <w:r w:rsidR="00A965BB">
        <w:rPr>
          <w:noProof/>
          <w:sz w:val="24"/>
          <w:szCs w:val="24"/>
        </w:rPr>
        <w:t>2</w:t>
      </w:r>
      <w:r w:rsidR="00A965BB"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965BB">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sidRPr="00F81AA2">
        <w:rPr>
          <w:sz w:val="24"/>
          <w:szCs w:val="24"/>
        </w:rPr>
        <w:t xml:space="preserve">Техническое предложение на выполнение работ (форма </w:t>
      </w:r>
      <w:r w:rsidR="00A965BB">
        <w:rPr>
          <w:noProof/>
          <w:sz w:val="24"/>
          <w:szCs w:val="24"/>
        </w:rPr>
        <w:t>3</w:t>
      </w:r>
      <w:r w:rsidR="00A965BB"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965BB">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sidRPr="00F81AA2">
        <w:rPr>
          <w:color w:val="000000"/>
          <w:sz w:val="24"/>
          <w:szCs w:val="24"/>
        </w:rPr>
        <w:t xml:space="preserve">График выполнения работ (форма </w:t>
      </w:r>
      <w:r w:rsidR="00A965BB">
        <w:rPr>
          <w:noProof/>
          <w:color w:val="000000"/>
          <w:sz w:val="24"/>
          <w:szCs w:val="24"/>
        </w:rPr>
        <w:t>4</w:t>
      </w:r>
      <w:r w:rsidR="00A965BB"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965BB">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A965BB" w:rsidRPr="00F81AA2">
        <w:rPr>
          <w:sz w:val="24"/>
          <w:szCs w:val="24"/>
        </w:rPr>
        <w:t xml:space="preserve">Сводная таблица стоимости работ (форма </w:t>
      </w:r>
      <w:r w:rsidR="00A965BB">
        <w:rPr>
          <w:sz w:val="24"/>
          <w:szCs w:val="24"/>
        </w:rPr>
        <w:t>5</w:t>
      </w:r>
      <w:r w:rsidR="00A965BB"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965BB">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A965BB" w:rsidRPr="00F81AA2">
        <w:rPr>
          <w:sz w:val="24"/>
          <w:szCs w:val="24"/>
        </w:rPr>
        <w:t xml:space="preserve">Анкета Участника запроса цен (форма </w:t>
      </w:r>
      <w:r w:rsidR="00A965BB">
        <w:rPr>
          <w:noProof/>
          <w:sz w:val="24"/>
          <w:szCs w:val="24"/>
        </w:rPr>
        <w:t>6</w:t>
      </w:r>
      <w:r w:rsidR="00A965BB"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A965BB">
        <w:rPr>
          <w:sz w:val="24"/>
          <w:szCs w:val="24"/>
        </w:rPr>
        <w:t>4.12</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A965BB">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A965BB">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A965BB">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536936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5369369"/>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A965BB">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A965BB">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5369370"/>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5369371"/>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536937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A965BB">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5369373"/>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A965BB">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965BB">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A965BB">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5369374"/>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5369375"/>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536937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A965BB">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A965BB"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Pr>
          <w:sz w:val="24"/>
          <w:szCs w:val="24"/>
        </w:rPr>
        <w:t>4.12</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5369377"/>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A965BB">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965BB">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965BB">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965BB">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A965BB">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A965BB">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536937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A965BB">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A965BB">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A965BB">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A965BB">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A965BB">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A965BB">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A965BB">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A965BB">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A965BB">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A965BB">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A965BB">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5369379"/>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5369380"/>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A965BB">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965BB">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5369381"/>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A965BB" w:rsidRPr="00F81AA2">
        <w:rPr>
          <w:sz w:val="24"/>
          <w:szCs w:val="24"/>
        </w:rPr>
        <w:t xml:space="preserve">Справка о перечне и годовых объемах выполнения аналогичных договоров (форма </w:t>
      </w:r>
      <w:r w:rsidR="00A965BB">
        <w:rPr>
          <w:sz w:val="24"/>
          <w:szCs w:val="24"/>
        </w:rPr>
        <w:t>7</w:t>
      </w:r>
      <w:r w:rsidR="00A965BB"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A965BB">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A965BB" w:rsidRPr="00F81AA2">
        <w:rPr>
          <w:sz w:val="24"/>
          <w:szCs w:val="24"/>
        </w:rPr>
        <w:t xml:space="preserve">Справка о материально-технических ресурсах (форма </w:t>
      </w:r>
      <w:r w:rsidR="00A965BB">
        <w:rPr>
          <w:noProof/>
          <w:sz w:val="24"/>
          <w:szCs w:val="24"/>
        </w:rPr>
        <w:t>8</w:t>
      </w:r>
      <w:r w:rsidR="00A965BB"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965BB">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A965BB" w:rsidRPr="00F81AA2">
        <w:rPr>
          <w:sz w:val="24"/>
          <w:szCs w:val="24"/>
        </w:rPr>
        <w:t xml:space="preserve">Справка о кадровых ресурсах (форма </w:t>
      </w:r>
      <w:r w:rsidR="00A965BB">
        <w:rPr>
          <w:sz w:val="24"/>
          <w:szCs w:val="24"/>
        </w:rPr>
        <w:t>9</w:t>
      </w:r>
      <w:r w:rsidR="00A965BB"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965BB">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Pr>
          <w:sz w:val="24"/>
          <w:szCs w:val="24"/>
        </w:rPr>
        <w:t>4.12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5369382"/>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5369383"/>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r w:rsidRPr="00791643">
        <w:rPr>
          <w:sz w:val="24"/>
          <w:szCs w:val="24"/>
          <w:lang w:val="en-US"/>
        </w:rPr>
        <w:t>esv</w:t>
      </w:r>
      <w:r w:rsidRPr="00791643">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r w:rsidRPr="00791643">
        <w:rPr>
          <w:sz w:val="24"/>
          <w:szCs w:val="24"/>
          <w:lang w:val="en-US"/>
        </w:rPr>
        <w:t>esv</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A965BB">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5369384"/>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5369385"/>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A965BB">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A965BB">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5369386"/>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965BB">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965BB" w:rsidRPr="00F81AA2">
        <w:rPr>
          <w:sz w:val="24"/>
          <w:szCs w:val="24"/>
        </w:rPr>
        <w:t xml:space="preserve">Приложение № 3 – Отборочные критерии </w:t>
      </w:r>
      <w:proofErr w:type="gramStart"/>
      <w:r w:rsidR="00A965BB"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965BB">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A965BB">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5369387"/>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5369388"/>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A965BB">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5369389"/>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5369390"/>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965BB">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A965BB">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5369391"/>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5369392"/>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A965BB">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A965BB">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A965BB">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5369393"/>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BA59B3B" w:rsidR="00823336" w:rsidRPr="00412464" w:rsidRDefault="00823336" w:rsidP="008E7EC1">
            <w:pPr>
              <w:pStyle w:val="Tableheader"/>
              <w:rPr>
                <w:rStyle w:val="afb"/>
                <w:sz w:val="24"/>
              </w:rPr>
            </w:pPr>
            <w:r w:rsidRPr="00412464">
              <w:rPr>
                <w:i/>
                <w:snapToGrid w:val="0"/>
                <w:sz w:val="24"/>
              </w:rPr>
              <w:t xml:space="preserve">Право заключения договора на выполнение работ </w:t>
            </w:r>
            <w:r w:rsidR="00893FC5">
              <w:rPr>
                <w:i/>
                <w:snapToGrid w:val="0"/>
                <w:sz w:val="24"/>
              </w:rPr>
              <w:t>«</w:t>
            </w:r>
            <w:r w:rsidR="00F645E0" w:rsidRPr="00F645E0">
              <w:rPr>
                <w:i/>
                <w:snapToGrid w:val="0"/>
                <w:sz w:val="24"/>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(Тополево с, Дальневосточная ул.; в р-не с. Заозерное; Черная Речка с; Тополево с, ул. Молодежная; Вятское с; с/т "Авангард"; </w:t>
            </w:r>
            <w:proofErr w:type="gramStart"/>
            <w:r w:rsidR="00F645E0" w:rsidRPr="00F645E0">
              <w:rPr>
                <w:i/>
                <w:snapToGrid w:val="0"/>
                <w:sz w:val="24"/>
              </w:rPr>
              <w:t>ст</w:t>
            </w:r>
            <w:proofErr w:type="gramEnd"/>
            <w:r w:rsidR="00F645E0" w:rsidRPr="00F645E0">
              <w:rPr>
                <w:i/>
                <w:snapToGrid w:val="0"/>
                <w:sz w:val="24"/>
              </w:rPr>
              <w:t xml:space="preserve"> "Березка", г. Хаба</w:t>
            </w:r>
            <w:r w:rsidR="00F645E0">
              <w:rPr>
                <w:i/>
                <w:snapToGrid w:val="0"/>
                <w:sz w:val="24"/>
              </w:rPr>
              <w:t>ровск, ул. Усадебная, дом № 22)</w:t>
            </w:r>
            <w:r w:rsidR="00893FC5">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F645E0">
              <w:rPr>
                <w:b w:val="0"/>
                <w:snapToGrid w:val="0"/>
                <w:sz w:val="24"/>
              </w:rPr>
              <w:t>2035</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F877D8B" w14:textId="77777777" w:rsidR="00F645E0" w:rsidRPr="00F645E0" w:rsidRDefault="00F645E0" w:rsidP="00F645E0">
            <w:pPr>
              <w:tabs>
                <w:tab w:val="left" w:pos="1134"/>
              </w:tabs>
              <w:autoSpaceDE w:val="0"/>
              <w:autoSpaceDN w:val="0"/>
              <w:spacing w:before="60" w:line="240" w:lineRule="auto"/>
              <w:ind w:left="720" w:firstLine="0"/>
              <w:rPr>
                <w:b/>
                <w:i/>
                <w:sz w:val="26"/>
                <w:szCs w:val="26"/>
              </w:rPr>
            </w:pPr>
            <w:r w:rsidRPr="00F645E0">
              <w:rPr>
                <w:b/>
                <w:i/>
                <w:sz w:val="26"/>
                <w:szCs w:val="26"/>
              </w:rPr>
              <w:t>- 1 854 150,00  руб., без учета НДС;</w:t>
            </w:r>
          </w:p>
          <w:p w14:paraId="2BE8122B" w14:textId="0678D2F2" w:rsidR="00F645E0" w:rsidRPr="00F645E0" w:rsidRDefault="00F645E0" w:rsidP="00F645E0">
            <w:pPr>
              <w:tabs>
                <w:tab w:val="left" w:pos="1134"/>
              </w:tabs>
              <w:autoSpaceDE w:val="0"/>
              <w:autoSpaceDN w:val="0"/>
              <w:spacing w:before="60" w:line="240" w:lineRule="auto"/>
              <w:ind w:left="709" w:firstLine="0"/>
              <w:rPr>
                <w:snapToGrid/>
                <w:sz w:val="26"/>
                <w:szCs w:val="26"/>
              </w:rPr>
            </w:pPr>
            <w:r w:rsidRPr="00F645E0">
              <w:rPr>
                <w:i/>
                <w:sz w:val="26"/>
                <w:szCs w:val="26"/>
              </w:rPr>
              <w:t xml:space="preserve">- 2 187 897,00 </w:t>
            </w:r>
            <w:r>
              <w:rPr>
                <w:i/>
                <w:sz w:val="26"/>
                <w:szCs w:val="26"/>
              </w:rPr>
              <w:t>руб., с учетом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A965BB">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A965BB"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BB08F" w14:textId="35A5FD1D" w:rsidR="00C3381A" w:rsidRPr="00412464" w:rsidRDefault="00E5100A" w:rsidP="00F81AA2">
            <w:pPr>
              <w:spacing w:line="240" w:lineRule="auto"/>
              <w:ind w:firstLine="0"/>
              <w:rPr>
                <w:sz w:val="24"/>
                <w:szCs w:val="24"/>
              </w:rPr>
            </w:pPr>
            <w:r w:rsidRPr="0049780E">
              <w:rPr>
                <w:sz w:val="26"/>
                <w:szCs w:val="26"/>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2" w:history="1">
              <w:r w:rsidRPr="00A03EFB">
                <w:rPr>
                  <w:b/>
                  <w:bCs/>
                  <w:color w:val="0000FF"/>
                  <w:sz w:val="24"/>
                  <w:u w:val="single"/>
                  <w:lang w:val="en-US"/>
                </w:rPr>
                <w:t>www</w:t>
              </w:r>
              <w:r w:rsidRPr="00A03EFB">
                <w:rPr>
                  <w:b/>
                  <w:bCs/>
                  <w:color w:val="0000FF"/>
                  <w:sz w:val="24"/>
                  <w:u w:val="single"/>
                </w:rPr>
                <w:t>.</w:t>
              </w:r>
              <w:r w:rsidRPr="00A03EFB">
                <w:rPr>
                  <w:b/>
                  <w:bCs/>
                  <w:color w:val="0000FF"/>
                  <w:sz w:val="24"/>
                  <w:u w:val="single"/>
                  <w:lang w:val="en-US"/>
                </w:rPr>
                <w:t>b</w:t>
              </w:r>
              <w:r w:rsidRPr="00A03EFB">
                <w:rPr>
                  <w:b/>
                  <w:bCs/>
                  <w:color w:val="0000FF"/>
                  <w:sz w:val="24"/>
                  <w:u w:val="single"/>
                </w:rPr>
                <w:t>2</w:t>
              </w:r>
              <w:r w:rsidRPr="00A03EFB">
                <w:rPr>
                  <w:b/>
                  <w:bCs/>
                  <w:color w:val="0000FF"/>
                  <w:sz w:val="24"/>
                  <w:u w:val="single"/>
                  <w:lang w:val="en-US"/>
                </w:rPr>
                <w:t>b</w:t>
              </w:r>
              <w:r w:rsidRPr="00A03EFB">
                <w:rPr>
                  <w:b/>
                  <w:bCs/>
                  <w:color w:val="0000FF"/>
                  <w:sz w:val="24"/>
                  <w:u w:val="single"/>
                </w:rPr>
                <w:t>-</w:t>
              </w:r>
              <w:r w:rsidRPr="00A03EFB">
                <w:rPr>
                  <w:b/>
                  <w:bCs/>
                  <w:color w:val="0000FF"/>
                  <w:sz w:val="24"/>
                  <w:u w:val="single"/>
                  <w:lang w:val="en-US"/>
                </w:rPr>
                <w:t>esv</w:t>
              </w:r>
              <w:r w:rsidRPr="00A03EFB">
                <w:rPr>
                  <w:b/>
                  <w:bCs/>
                  <w:color w:val="0000FF"/>
                  <w:sz w:val="24"/>
                  <w:u w:val="single"/>
                </w:rPr>
                <w:t>.</w:t>
              </w:r>
              <w:r w:rsidRPr="00A03EFB">
                <w:rPr>
                  <w:b/>
                  <w:bCs/>
                  <w:color w:val="0000FF"/>
                  <w:sz w:val="24"/>
                  <w:u w:val="single"/>
                  <w:lang w:val="en-US"/>
                </w:rPr>
                <w:t>ru</w:t>
              </w:r>
            </w:hyperlink>
          </w:p>
          <w:p w14:paraId="389C5F62" w14:textId="05C09E85" w:rsidR="00B51294" w:rsidRPr="00412464" w:rsidRDefault="00B51294" w:rsidP="000A6A7E">
            <w:pPr>
              <w:spacing w:line="240" w:lineRule="auto"/>
              <w:ind w:firstLine="0"/>
              <w:rPr>
                <w:rStyle w:val="afb"/>
                <w:snapToGrid/>
                <w:sz w:val="24"/>
                <w:szCs w:val="24"/>
              </w:rPr>
            </w:pPr>
            <w:r w:rsidRPr="00412464">
              <w:rPr>
                <w:sz w:val="24"/>
                <w:szCs w:val="24"/>
              </w:rPr>
              <w:t xml:space="preserve">Регламент ЭТП, в соответствии с которым проводится закупка, размещен по адресу: </w:t>
            </w:r>
            <w:hyperlink r:id="rId13" w:tgtFrame="_blank" w:history="1">
              <w:r w:rsidRPr="00412464">
                <w:rPr>
                  <w:sz w:val="24"/>
                  <w:szCs w:val="24"/>
                </w:rPr>
                <w:t>https://www.b2b-energo.ru/help/Регламент_Системы</w:t>
              </w:r>
            </w:hyperlink>
            <w:r w:rsidRPr="00412464">
              <w:rPr>
                <w:sz w:val="24"/>
                <w:szCs w:val="24"/>
              </w:rPr>
              <w:t xml:space="preserve"> </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B918497" w:rsidR="00DE574F" w:rsidRPr="00752148" w:rsidRDefault="000A6A7E" w:rsidP="00893FC5">
            <w:pPr>
              <w:spacing w:line="240" w:lineRule="auto"/>
              <w:ind w:firstLine="0"/>
              <w:rPr>
                <w:rStyle w:val="afb"/>
                <w:b w:val="0"/>
                <w:i w:val="0"/>
                <w:snapToGrid/>
                <w:sz w:val="24"/>
                <w:szCs w:val="24"/>
              </w:rPr>
            </w:pPr>
            <w:r w:rsidRPr="00752148">
              <w:rPr>
                <w:b/>
                <w:i/>
                <w:sz w:val="24"/>
                <w:szCs w:val="24"/>
              </w:rPr>
              <w:t>«</w:t>
            </w:r>
            <w:r w:rsidR="00893FC5">
              <w:rPr>
                <w:b/>
                <w:i/>
                <w:sz w:val="24"/>
                <w:szCs w:val="24"/>
              </w:rPr>
              <w:t>22</w:t>
            </w:r>
            <w:r w:rsidRPr="00752148">
              <w:rPr>
                <w:b/>
                <w:i/>
                <w:sz w:val="24"/>
                <w:szCs w:val="24"/>
              </w:rPr>
              <w:t>»   февраля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A965BB">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412464" w:rsidRDefault="000A6A7E" w:rsidP="00F81AA2">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675000, Благовещенск, ул. Шевченко, 28, каб. 244</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250CF902" w:rsidR="00431647" w:rsidRPr="00412464" w:rsidRDefault="000A6A7E" w:rsidP="00953F7F">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953F7F">
              <w:rPr>
                <w:b/>
                <w:i/>
                <w:snapToGrid w:val="0"/>
                <w:sz w:val="24"/>
              </w:rPr>
              <w:t>20</w:t>
            </w:r>
            <w:r w:rsidRPr="00412464">
              <w:rPr>
                <w:b/>
                <w:i/>
                <w:snapToGrid w:val="0"/>
                <w:sz w:val="24"/>
              </w:rPr>
              <w:t>» февраля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F0AA361" w:rsidR="00972CD1" w:rsidRPr="00412464" w:rsidRDefault="00972CD1" w:rsidP="00F81AA2">
            <w:pPr>
              <w:spacing w:line="240" w:lineRule="auto"/>
              <w:ind w:firstLine="0"/>
              <w:rPr>
                <w:sz w:val="24"/>
                <w:szCs w:val="24"/>
              </w:rPr>
            </w:pPr>
            <w:r w:rsidRPr="00412464">
              <w:rPr>
                <w:sz w:val="24"/>
                <w:szCs w:val="24"/>
              </w:rPr>
              <w:t>«</w:t>
            </w:r>
            <w:r w:rsidR="00893FC5">
              <w:rPr>
                <w:sz w:val="24"/>
                <w:szCs w:val="24"/>
              </w:rPr>
              <w:t>22</w:t>
            </w:r>
            <w:r w:rsidRPr="00412464">
              <w:rPr>
                <w:sz w:val="24"/>
                <w:szCs w:val="24"/>
              </w:rPr>
              <w:t xml:space="preserve">» </w:t>
            </w:r>
            <w:r w:rsidR="00EF38B3">
              <w:rPr>
                <w:sz w:val="24"/>
                <w:szCs w:val="24"/>
              </w:rPr>
              <w:t xml:space="preserve">февраля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273E962D" w:rsidR="00972CD1" w:rsidRPr="00412464" w:rsidRDefault="00893FC5" w:rsidP="00F81AA2">
            <w:pPr>
              <w:pStyle w:val="Tabletext"/>
              <w:rPr>
                <w:sz w:val="24"/>
              </w:rPr>
            </w:pPr>
            <w:r>
              <w:rPr>
                <w:sz w:val="24"/>
              </w:rPr>
              <w:t>«07</w:t>
            </w:r>
            <w:r w:rsidR="00972CD1" w:rsidRPr="00412464">
              <w:rPr>
                <w:sz w:val="24"/>
              </w:rPr>
              <w:t xml:space="preserve">» </w:t>
            </w:r>
            <w:r>
              <w:rPr>
                <w:sz w:val="24"/>
              </w:rPr>
              <w:t>марта</w:t>
            </w:r>
            <w:r w:rsidR="00EF38B3">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1080A1A9" w:rsidR="000A6A7E" w:rsidRPr="00953F7F" w:rsidRDefault="000A6A7E" w:rsidP="00893FC5">
            <w:pPr>
              <w:spacing w:line="240" w:lineRule="auto"/>
              <w:ind w:firstLine="0"/>
              <w:rPr>
                <w:sz w:val="24"/>
                <w:szCs w:val="24"/>
              </w:rPr>
            </w:pPr>
            <w:r w:rsidRPr="00953F7F">
              <w:rPr>
                <w:b/>
                <w:i/>
                <w:sz w:val="24"/>
                <w:szCs w:val="24"/>
              </w:rPr>
              <w:t>10:00 часов</w:t>
            </w:r>
            <w:r w:rsidRPr="00953F7F">
              <w:rPr>
                <w:sz w:val="24"/>
                <w:szCs w:val="24"/>
              </w:rPr>
              <w:t xml:space="preserve"> местного (Благовещенского) времени (</w:t>
            </w:r>
            <w:r w:rsidRPr="00953F7F">
              <w:rPr>
                <w:b/>
                <w:i/>
                <w:sz w:val="24"/>
                <w:szCs w:val="24"/>
              </w:rPr>
              <w:t>04</w:t>
            </w:r>
            <w:r w:rsidRPr="00953F7F">
              <w:rPr>
                <w:b/>
                <w:i/>
                <w:vanish/>
                <w:sz w:val="24"/>
                <w:szCs w:val="24"/>
              </w:rPr>
              <w:t>емьсот пятьдесят пять тысяч четырестадвести</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893FC5">
              <w:rPr>
                <w:b/>
                <w:i/>
                <w:sz w:val="24"/>
                <w:szCs w:val="24"/>
              </w:rPr>
              <w:t>09</w:t>
            </w:r>
            <w:r w:rsidRPr="00953F7F">
              <w:rPr>
                <w:b/>
                <w:i/>
                <w:sz w:val="24"/>
                <w:szCs w:val="24"/>
              </w:rPr>
              <w:t xml:space="preserve">» </w:t>
            </w:r>
            <w:r w:rsidR="00893FC5">
              <w:rPr>
                <w:b/>
                <w:i/>
                <w:sz w:val="24"/>
                <w:szCs w:val="24"/>
              </w:rPr>
              <w:t>марта</w:t>
            </w:r>
            <w:r w:rsidRPr="00953F7F">
              <w:rPr>
                <w:b/>
                <w:i/>
                <w:sz w:val="24"/>
                <w:szCs w:val="24"/>
              </w:rPr>
              <w:t xml:space="preserve"> 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AD9FE18" w:rsidR="00DE574F" w:rsidRPr="00412464" w:rsidRDefault="000A6A7E" w:rsidP="00EF38B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893FC5">
              <w:rPr>
                <w:snapToGrid w:val="0"/>
                <w:sz w:val="24"/>
              </w:rPr>
              <w:t>2</w:t>
            </w:r>
            <w:r w:rsidR="00EF38B3">
              <w:rPr>
                <w:snapToGrid w:val="0"/>
                <w:sz w:val="24"/>
              </w:rPr>
              <w:t>7</w:t>
            </w:r>
            <w:r w:rsidRPr="00412464">
              <w:rPr>
                <w:snapToGrid w:val="0"/>
                <w:sz w:val="24"/>
              </w:rPr>
              <w:t xml:space="preserve">» </w:t>
            </w:r>
            <w:r w:rsidR="00EF38B3">
              <w:rPr>
                <w:snapToGrid w:val="0"/>
                <w:sz w:val="24"/>
              </w:rPr>
              <w:t>марта</w:t>
            </w:r>
            <w:r w:rsidRPr="00412464">
              <w:rPr>
                <w:snapToGrid w:val="0"/>
                <w:sz w:val="24"/>
              </w:rPr>
              <w:t xml:space="preserve"> 2017 г</w:t>
            </w:r>
            <w:r w:rsidRPr="00412464">
              <w:rPr>
                <w:bCs/>
                <w:sz w:val="24"/>
              </w:rPr>
              <w:t xml:space="preserve"> по адресу </w:t>
            </w:r>
            <w:r w:rsidRPr="00412464">
              <w:rPr>
                <w:sz w:val="24"/>
              </w:rPr>
              <w:t>675000, Благовещенск, ул. Шевченко, 28, каб.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2" w:name="_Ref473975815"/>
          </w:p>
        </w:tc>
        <w:bookmarkEnd w:id="312"/>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3" w:name="_Ref384631716"/>
      <w:bookmarkStart w:id="314" w:name="_Toc473911102"/>
      <w:bookmarkStart w:id="315" w:name="_Toc473975387"/>
      <w:bookmarkStart w:id="316" w:name="_Toc475369394"/>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3"/>
      <w:r w:rsidR="00BE77C8" w:rsidRPr="00F81AA2">
        <w:rPr>
          <w:sz w:val="24"/>
          <w:szCs w:val="24"/>
        </w:rPr>
        <w:t>заявку</w:t>
      </w:r>
      <w:bookmarkEnd w:id="314"/>
      <w:bookmarkEnd w:id="315"/>
      <w:bookmarkEnd w:id="316"/>
    </w:p>
    <w:p w14:paraId="51E61ED7" w14:textId="77777777" w:rsidR="00BE77C8" w:rsidRPr="00F81AA2" w:rsidRDefault="00BE77C8" w:rsidP="00993D43">
      <w:pPr>
        <w:pStyle w:val="2"/>
        <w:numPr>
          <w:ilvl w:val="1"/>
          <w:numId w:val="5"/>
        </w:numPr>
        <w:spacing w:before="0" w:after="0"/>
        <w:rPr>
          <w:sz w:val="24"/>
          <w:szCs w:val="24"/>
        </w:rPr>
      </w:pPr>
      <w:bookmarkStart w:id="317" w:name="_Ref417482063"/>
      <w:bookmarkStart w:id="318" w:name="_Toc417916206"/>
      <w:bookmarkStart w:id="319" w:name="_Toc418690351"/>
      <w:bookmarkStart w:id="320" w:name="_Toc473911103"/>
      <w:bookmarkStart w:id="321" w:name="_Toc473975388"/>
      <w:bookmarkStart w:id="322" w:name="_Toc47536939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965BB">
        <w:rPr>
          <w:noProof/>
          <w:sz w:val="24"/>
          <w:szCs w:val="24"/>
        </w:rPr>
        <w:t>1</w:t>
      </w:r>
      <w:r w:rsidR="00853372" w:rsidRPr="00F81AA2">
        <w:rPr>
          <w:noProof/>
          <w:sz w:val="24"/>
          <w:szCs w:val="24"/>
        </w:rPr>
        <w:fldChar w:fldCharType="end"/>
      </w:r>
      <w:r w:rsidRPr="00F81AA2">
        <w:rPr>
          <w:sz w:val="24"/>
          <w:szCs w:val="24"/>
        </w:rPr>
        <w:t>)</w:t>
      </w:r>
      <w:bookmarkEnd w:id="317"/>
      <w:bookmarkEnd w:id="318"/>
      <w:bookmarkEnd w:id="319"/>
      <w:bookmarkEnd w:id="320"/>
      <w:bookmarkEnd w:id="321"/>
      <w:bookmarkEnd w:id="322"/>
    </w:p>
    <w:p w14:paraId="043A0E94" w14:textId="77777777" w:rsidR="00BE77C8" w:rsidRPr="00F81AA2" w:rsidRDefault="00BE77C8" w:rsidP="00993D43">
      <w:pPr>
        <w:pStyle w:val="22"/>
        <w:numPr>
          <w:ilvl w:val="2"/>
          <w:numId w:val="5"/>
        </w:numPr>
        <w:spacing w:before="0" w:after="0"/>
        <w:rPr>
          <w:sz w:val="24"/>
          <w:szCs w:val="24"/>
        </w:rPr>
      </w:pPr>
      <w:bookmarkStart w:id="323" w:name="_Toc417916207"/>
      <w:bookmarkStart w:id="324" w:name="_Toc418690352"/>
      <w:bookmarkStart w:id="325" w:name="_Toc473911104"/>
      <w:bookmarkStart w:id="326" w:name="_Toc473975389"/>
      <w:bookmarkStart w:id="327" w:name="_Toc475369396"/>
      <w:r w:rsidRPr="00F81AA2">
        <w:rPr>
          <w:sz w:val="24"/>
          <w:szCs w:val="24"/>
        </w:rPr>
        <w:t>Форма описи документов</w:t>
      </w:r>
      <w:bookmarkEnd w:id="323"/>
      <w:bookmarkEnd w:id="324"/>
      <w:bookmarkEnd w:id="325"/>
      <w:bookmarkEnd w:id="326"/>
      <w:bookmarkEnd w:id="327"/>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8" w:name="_Toc417916208"/>
      <w:bookmarkStart w:id="329" w:name="_Toc418690353"/>
      <w:bookmarkStart w:id="330" w:name="_Toc473911105"/>
      <w:bookmarkStart w:id="331" w:name="_Toc473975390"/>
      <w:bookmarkStart w:id="332" w:name="_Toc475369397"/>
      <w:r w:rsidRPr="00F81AA2">
        <w:rPr>
          <w:sz w:val="24"/>
          <w:szCs w:val="24"/>
        </w:rPr>
        <w:lastRenderedPageBreak/>
        <w:t>Инструкции по заполнению</w:t>
      </w:r>
      <w:bookmarkEnd w:id="328"/>
      <w:bookmarkEnd w:id="329"/>
      <w:bookmarkEnd w:id="330"/>
      <w:bookmarkEnd w:id="331"/>
      <w:bookmarkEnd w:id="332"/>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965BB">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A965BB">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3" w:name="_Ref55336310"/>
      <w:bookmarkStart w:id="334" w:name="_Toc57314672"/>
      <w:bookmarkStart w:id="335" w:name="_Toc69728986"/>
      <w:bookmarkStart w:id="336" w:name="_Toc473911106"/>
      <w:bookmarkStart w:id="337" w:name="_Toc473975391"/>
      <w:bookmarkStart w:id="338" w:name="_Toc475369398"/>
      <w:bookmarkEnd w:id="288"/>
      <w:r w:rsidRPr="00F81AA2">
        <w:rPr>
          <w:sz w:val="24"/>
          <w:szCs w:val="24"/>
        </w:rPr>
        <w:lastRenderedPageBreak/>
        <w:t xml:space="preserve">Письмо о подаче оферты </w:t>
      </w:r>
      <w:bookmarkStart w:id="339" w:name="_Ref22846535"/>
      <w:r w:rsidRPr="00F81AA2">
        <w:rPr>
          <w:sz w:val="24"/>
          <w:szCs w:val="24"/>
        </w:rPr>
        <w:t>(</w:t>
      </w:r>
      <w:bookmarkEnd w:id="339"/>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965BB">
        <w:rPr>
          <w:noProof/>
          <w:sz w:val="24"/>
          <w:szCs w:val="24"/>
        </w:rPr>
        <w:t>2</w:t>
      </w:r>
      <w:r w:rsidR="00853372" w:rsidRPr="00F81AA2">
        <w:rPr>
          <w:noProof/>
          <w:sz w:val="24"/>
          <w:szCs w:val="24"/>
        </w:rPr>
        <w:fldChar w:fldCharType="end"/>
      </w:r>
      <w:r w:rsidRPr="00F81AA2">
        <w:rPr>
          <w:sz w:val="24"/>
          <w:szCs w:val="24"/>
        </w:rPr>
        <w:t>)</w:t>
      </w:r>
      <w:bookmarkEnd w:id="333"/>
      <w:bookmarkEnd w:id="334"/>
      <w:bookmarkEnd w:id="335"/>
      <w:bookmarkEnd w:id="336"/>
      <w:bookmarkEnd w:id="337"/>
      <w:bookmarkEnd w:id="338"/>
    </w:p>
    <w:p w14:paraId="167F9092" w14:textId="77777777" w:rsidR="00EC5F37" w:rsidRPr="00F81AA2" w:rsidRDefault="00EC5F37" w:rsidP="00C76364">
      <w:pPr>
        <w:pStyle w:val="22"/>
        <w:spacing w:before="0" w:after="0"/>
        <w:rPr>
          <w:sz w:val="24"/>
          <w:szCs w:val="24"/>
        </w:rPr>
      </w:pPr>
      <w:bookmarkStart w:id="340" w:name="_Toc473911107"/>
      <w:bookmarkStart w:id="341" w:name="_Toc473975392"/>
      <w:bookmarkStart w:id="342" w:name="_Toc475369399"/>
      <w:r w:rsidRPr="00F81AA2">
        <w:rPr>
          <w:sz w:val="24"/>
          <w:szCs w:val="24"/>
        </w:rPr>
        <w:t>Форма письма о подаче оферты</w:t>
      </w:r>
      <w:bookmarkEnd w:id="340"/>
      <w:bookmarkEnd w:id="341"/>
      <w:bookmarkEnd w:id="342"/>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3" w:name="_Hlt440565644"/>
      <w:bookmarkEnd w:id="343"/>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4"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5" w:name="_Toc473911108"/>
      <w:bookmarkStart w:id="346" w:name="_Toc473975393"/>
      <w:bookmarkStart w:id="347" w:name="_Toc475369400"/>
      <w:r w:rsidRPr="00F81AA2">
        <w:rPr>
          <w:sz w:val="24"/>
          <w:szCs w:val="24"/>
        </w:rPr>
        <w:lastRenderedPageBreak/>
        <w:t>Инструкции по заполнению</w:t>
      </w:r>
      <w:bookmarkEnd w:id="345"/>
      <w:bookmarkEnd w:id="346"/>
      <w:bookmarkEnd w:id="347"/>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Pr>
          <w:sz w:val="24"/>
          <w:szCs w:val="24"/>
        </w:rPr>
        <w:t>4.5</w:t>
      </w:r>
      <w:r w:rsidRPr="00F81AA2">
        <w:rPr>
          <w:sz w:val="24"/>
          <w:szCs w:val="24"/>
        </w:rPr>
        <w:fldChar w:fldCharType="end"/>
      </w:r>
      <w:r w:rsidRPr="00F81AA2">
        <w:rPr>
          <w:sz w:val="24"/>
          <w:szCs w:val="24"/>
        </w:rPr>
        <w:t>, графа «ИТОГО»). Цену следует указывать в формате ХХХ ХХХ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A965BB">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965BB">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A965BB">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8" w:name="_Ref55335821"/>
      <w:bookmarkStart w:id="349" w:name="_Ref55336345"/>
      <w:bookmarkStart w:id="350" w:name="_Toc57314674"/>
      <w:bookmarkStart w:id="351" w:name="_Toc69728988"/>
      <w:bookmarkStart w:id="352" w:name="_Toc473911109"/>
      <w:bookmarkStart w:id="353" w:name="_Toc473975394"/>
      <w:bookmarkStart w:id="354" w:name="_Toc47536940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965BB">
        <w:rPr>
          <w:noProof/>
          <w:sz w:val="24"/>
          <w:szCs w:val="24"/>
        </w:rPr>
        <w:t>3</w:t>
      </w:r>
      <w:r w:rsidR="00853372" w:rsidRPr="00F81AA2">
        <w:rPr>
          <w:noProof/>
          <w:sz w:val="24"/>
          <w:szCs w:val="24"/>
        </w:rPr>
        <w:fldChar w:fldCharType="end"/>
      </w:r>
      <w:r w:rsidRPr="00F81AA2">
        <w:rPr>
          <w:sz w:val="24"/>
          <w:szCs w:val="24"/>
        </w:rPr>
        <w:t>)</w:t>
      </w:r>
      <w:bookmarkEnd w:id="348"/>
      <w:bookmarkEnd w:id="349"/>
      <w:bookmarkEnd w:id="350"/>
      <w:bookmarkEnd w:id="351"/>
      <w:bookmarkEnd w:id="352"/>
      <w:bookmarkEnd w:id="353"/>
      <w:bookmarkEnd w:id="354"/>
    </w:p>
    <w:p w14:paraId="04850D41" w14:textId="77777777" w:rsidR="00EC5F37" w:rsidRPr="00F81AA2" w:rsidRDefault="00EC5F37" w:rsidP="00F81AA2">
      <w:pPr>
        <w:pStyle w:val="22"/>
        <w:rPr>
          <w:sz w:val="24"/>
          <w:szCs w:val="24"/>
        </w:rPr>
      </w:pPr>
      <w:bookmarkStart w:id="355" w:name="_Toc473911110"/>
      <w:bookmarkStart w:id="356" w:name="_Toc473975395"/>
      <w:bookmarkStart w:id="357" w:name="_Toc475369402"/>
      <w:r w:rsidRPr="00F81AA2">
        <w:rPr>
          <w:sz w:val="24"/>
          <w:szCs w:val="24"/>
        </w:rPr>
        <w:t>Форма Технического предложения на выполнение работ</w:t>
      </w:r>
      <w:bookmarkEnd w:id="355"/>
      <w:bookmarkEnd w:id="356"/>
      <w:bookmarkEnd w:id="357"/>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965BB">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A965BB">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8" w:name="_Toc473911111"/>
      <w:bookmarkStart w:id="359" w:name="_Toc473975396"/>
      <w:bookmarkStart w:id="360" w:name="_Toc475369403"/>
      <w:r w:rsidRPr="00F81AA2">
        <w:rPr>
          <w:sz w:val="24"/>
          <w:szCs w:val="24"/>
        </w:rPr>
        <w:lastRenderedPageBreak/>
        <w:t>Инструкции по заполнению</w:t>
      </w:r>
      <w:bookmarkEnd w:id="358"/>
      <w:bookmarkEnd w:id="359"/>
      <w:bookmarkEnd w:id="360"/>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A965BB"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A965BB"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1" w:name="_Ref86826666"/>
      <w:bookmarkStart w:id="362" w:name="_Toc90385112"/>
      <w:bookmarkStart w:id="363" w:name="_Toc473911112"/>
      <w:bookmarkStart w:id="364" w:name="_Toc473975397"/>
      <w:bookmarkStart w:id="365" w:name="_Toc47536940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A965BB">
        <w:rPr>
          <w:noProof/>
          <w:color w:val="000000"/>
          <w:sz w:val="24"/>
          <w:szCs w:val="24"/>
        </w:rPr>
        <w:t>4</w:t>
      </w:r>
      <w:r w:rsidRPr="00F81AA2">
        <w:rPr>
          <w:color w:val="000000"/>
          <w:sz w:val="24"/>
          <w:szCs w:val="24"/>
        </w:rPr>
        <w:fldChar w:fldCharType="end"/>
      </w:r>
      <w:r w:rsidRPr="00F81AA2">
        <w:rPr>
          <w:color w:val="000000"/>
          <w:sz w:val="24"/>
          <w:szCs w:val="24"/>
        </w:rPr>
        <w:t>)</w:t>
      </w:r>
      <w:bookmarkEnd w:id="361"/>
      <w:bookmarkEnd w:id="362"/>
      <w:bookmarkEnd w:id="363"/>
      <w:bookmarkEnd w:id="364"/>
      <w:bookmarkEnd w:id="365"/>
    </w:p>
    <w:p w14:paraId="15DD10FC" w14:textId="77777777" w:rsidR="00EC5F37" w:rsidRPr="00F81AA2" w:rsidRDefault="00EC5F37" w:rsidP="00F81AA2">
      <w:pPr>
        <w:pStyle w:val="22"/>
        <w:rPr>
          <w:sz w:val="24"/>
          <w:szCs w:val="24"/>
        </w:rPr>
      </w:pPr>
      <w:bookmarkStart w:id="366" w:name="_Toc90385113"/>
      <w:bookmarkStart w:id="367" w:name="_Toc473911113"/>
      <w:bookmarkStart w:id="368" w:name="_Toc473975398"/>
      <w:bookmarkStart w:id="369" w:name="_Toc475369405"/>
      <w:r w:rsidRPr="00F81AA2">
        <w:rPr>
          <w:sz w:val="24"/>
          <w:szCs w:val="24"/>
        </w:rPr>
        <w:t>Форма Графика выполнения работ</w:t>
      </w:r>
      <w:bookmarkEnd w:id="366"/>
      <w:bookmarkEnd w:id="367"/>
      <w:bookmarkEnd w:id="368"/>
      <w:bookmarkEnd w:id="369"/>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A965BB">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0" w:name="_Toc90385114"/>
      <w:bookmarkStart w:id="371" w:name="_Toc473911114"/>
      <w:bookmarkStart w:id="372" w:name="_Toc473975399"/>
      <w:bookmarkStart w:id="373" w:name="_Toc475369406"/>
      <w:r w:rsidRPr="00F81AA2">
        <w:rPr>
          <w:sz w:val="24"/>
          <w:szCs w:val="24"/>
        </w:rPr>
        <w:lastRenderedPageBreak/>
        <w:t>Инструкции по заполнению</w:t>
      </w:r>
      <w:bookmarkEnd w:id="370"/>
      <w:bookmarkEnd w:id="371"/>
      <w:bookmarkEnd w:id="372"/>
      <w:bookmarkEnd w:id="373"/>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4" w:name="_Ref55335818"/>
      <w:bookmarkStart w:id="375" w:name="_Ref55336334"/>
      <w:bookmarkStart w:id="376" w:name="_Toc57314673"/>
      <w:bookmarkStart w:id="377" w:name="_Toc69728987"/>
      <w:bookmarkStart w:id="378" w:name="_Toc473911115"/>
      <w:bookmarkStart w:id="379" w:name="_Toc473975400"/>
      <w:bookmarkStart w:id="380" w:name="_Toc475369407"/>
      <w:bookmarkStart w:id="381" w:name="_Ref89649494"/>
      <w:bookmarkStart w:id="382"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965BB">
        <w:rPr>
          <w:noProof/>
          <w:sz w:val="24"/>
          <w:szCs w:val="24"/>
        </w:rPr>
        <w:t>5</w:t>
      </w:r>
      <w:r w:rsidR="00853372" w:rsidRPr="00F81AA2">
        <w:rPr>
          <w:noProof/>
          <w:sz w:val="24"/>
          <w:szCs w:val="24"/>
        </w:rPr>
        <w:fldChar w:fldCharType="end"/>
      </w:r>
      <w:r w:rsidRPr="00F81AA2">
        <w:rPr>
          <w:sz w:val="24"/>
          <w:szCs w:val="24"/>
        </w:rPr>
        <w:t>)</w:t>
      </w:r>
      <w:bookmarkEnd w:id="374"/>
      <w:bookmarkEnd w:id="375"/>
      <w:bookmarkEnd w:id="376"/>
      <w:bookmarkEnd w:id="377"/>
      <w:bookmarkEnd w:id="378"/>
      <w:bookmarkEnd w:id="379"/>
      <w:bookmarkEnd w:id="380"/>
    </w:p>
    <w:p w14:paraId="61F0DD98" w14:textId="77777777" w:rsidR="00EC5F37" w:rsidRPr="00F81AA2" w:rsidRDefault="00EC5F37" w:rsidP="00F81AA2">
      <w:pPr>
        <w:pStyle w:val="22"/>
        <w:rPr>
          <w:sz w:val="24"/>
          <w:szCs w:val="24"/>
        </w:rPr>
      </w:pPr>
      <w:bookmarkStart w:id="383" w:name="_Toc473911116"/>
      <w:bookmarkStart w:id="384" w:name="_Toc473975401"/>
      <w:bookmarkStart w:id="385" w:name="_Toc475369408"/>
      <w:r w:rsidRPr="00F81AA2">
        <w:rPr>
          <w:sz w:val="24"/>
          <w:szCs w:val="24"/>
        </w:rPr>
        <w:t>Форма Сводной таблицы стоимости работ</w:t>
      </w:r>
      <w:bookmarkEnd w:id="383"/>
      <w:bookmarkEnd w:id="384"/>
      <w:bookmarkEnd w:id="385"/>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965BB">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24F9EB44"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F645E0">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6" w:name="_Toc473911117"/>
      <w:bookmarkStart w:id="387" w:name="_Toc473975402"/>
      <w:bookmarkStart w:id="388" w:name="_Toc475369409"/>
      <w:r w:rsidRPr="00F81AA2">
        <w:rPr>
          <w:sz w:val="24"/>
          <w:szCs w:val="24"/>
        </w:rPr>
        <w:lastRenderedPageBreak/>
        <w:t>Инструкции по заполнению</w:t>
      </w:r>
      <w:bookmarkEnd w:id="386"/>
      <w:bookmarkEnd w:id="387"/>
      <w:bookmarkEnd w:id="388"/>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965BB">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r w:rsidRPr="00F81AA2">
        <w:rPr>
          <w:sz w:val="24"/>
          <w:szCs w:val="24"/>
          <w:lang w:val="en-US"/>
        </w:rPr>
        <w:t>MicrosoftWordDocument</w:t>
      </w:r>
      <w:r w:rsidRPr="00F81AA2">
        <w:rPr>
          <w:sz w:val="24"/>
          <w:szCs w:val="24"/>
        </w:rPr>
        <w:t xml:space="preserve"> (*.</w:t>
      </w:r>
      <w:r w:rsidRPr="00F81AA2">
        <w:rPr>
          <w:sz w:val="24"/>
          <w:szCs w:val="24"/>
          <w:lang w:val="en-US"/>
        </w:rPr>
        <w:t>doc</w:t>
      </w:r>
      <w:r w:rsidRPr="00F81AA2">
        <w:rPr>
          <w:sz w:val="24"/>
          <w:szCs w:val="24"/>
        </w:rPr>
        <w:t xml:space="preserve">), </w:t>
      </w:r>
      <w:r w:rsidRPr="00F81AA2">
        <w:rPr>
          <w:sz w:val="24"/>
          <w:szCs w:val="24"/>
          <w:lang w:val="en-US"/>
        </w:rPr>
        <w:t>MicrosoftExcelSheet</w:t>
      </w:r>
      <w:r w:rsidRPr="00F81AA2">
        <w:rPr>
          <w:sz w:val="24"/>
          <w:szCs w:val="24"/>
        </w:rPr>
        <w:t xml:space="preserve"> (*.</w:t>
      </w:r>
      <w:r w:rsidRPr="00F81AA2">
        <w:rPr>
          <w:sz w:val="24"/>
          <w:szCs w:val="24"/>
          <w:lang w:val="en-US"/>
        </w:rPr>
        <w:t>xls</w:t>
      </w:r>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9" w:name="_Hlt22846931"/>
      <w:bookmarkEnd w:id="389"/>
    </w:p>
    <w:p w14:paraId="2F9C0707" w14:textId="77777777" w:rsidR="00EC5F37" w:rsidRPr="00F81AA2" w:rsidRDefault="00EC5F37" w:rsidP="00C76364">
      <w:pPr>
        <w:pStyle w:val="2"/>
        <w:pageBreakBefore/>
        <w:spacing w:before="0" w:after="0"/>
        <w:rPr>
          <w:sz w:val="24"/>
          <w:szCs w:val="24"/>
        </w:rPr>
      </w:pPr>
      <w:bookmarkStart w:id="390" w:name="_Ref55335823"/>
      <w:bookmarkStart w:id="391" w:name="_Ref55336359"/>
      <w:bookmarkStart w:id="392" w:name="_Toc57314675"/>
      <w:bookmarkStart w:id="393" w:name="_Toc69728989"/>
      <w:bookmarkStart w:id="394" w:name="_Toc473911118"/>
      <w:bookmarkStart w:id="395" w:name="_Toc473975403"/>
      <w:bookmarkStart w:id="396" w:name="_Toc475369410"/>
      <w:bookmarkEnd w:id="344"/>
      <w:bookmarkEnd w:id="381"/>
      <w:bookmarkEnd w:id="382"/>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965BB">
        <w:rPr>
          <w:noProof/>
          <w:sz w:val="24"/>
          <w:szCs w:val="24"/>
        </w:rPr>
        <w:t>6</w:t>
      </w:r>
      <w:r w:rsidR="00853372" w:rsidRPr="00F81AA2">
        <w:rPr>
          <w:noProof/>
          <w:sz w:val="24"/>
          <w:szCs w:val="24"/>
        </w:rPr>
        <w:fldChar w:fldCharType="end"/>
      </w:r>
      <w:r w:rsidRPr="00F81AA2">
        <w:rPr>
          <w:sz w:val="24"/>
          <w:szCs w:val="24"/>
        </w:rPr>
        <w:t>)</w:t>
      </w:r>
      <w:bookmarkEnd w:id="390"/>
      <w:bookmarkEnd w:id="391"/>
      <w:bookmarkEnd w:id="392"/>
      <w:bookmarkEnd w:id="393"/>
      <w:bookmarkEnd w:id="394"/>
      <w:bookmarkEnd w:id="395"/>
      <w:bookmarkEnd w:id="396"/>
    </w:p>
    <w:p w14:paraId="0FC671D6" w14:textId="77777777" w:rsidR="00EC5F37" w:rsidRPr="00F81AA2" w:rsidRDefault="00EC5F37" w:rsidP="00C76364">
      <w:pPr>
        <w:pStyle w:val="22"/>
        <w:spacing w:before="0" w:after="0"/>
        <w:rPr>
          <w:sz w:val="24"/>
          <w:szCs w:val="24"/>
        </w:rPr>
      </w:pPr>
      <w:bookmarkStart w:id="397" w:name="_Toc473911119"/>
      <w:bookmarkStart w:id="398" w:name="_Toc473975404"/>
      <w:bookmarkStart w:id="399" w:name="_Toc47536941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7"/>
      <w:bookmarkEnd w:id="398"/>
      <w:bookmarkEnd w:id="399"/>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965BB">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0" w:name="_Toc473911120"/>
      <w:bookmarkStart w:id="401" w:name="_Toc473975405"/>
      <w:bookmarkStart w:id="402" w:name="_Toc475369412"/>
      <w:r w:rsidRPr="00F81AA2">
        <w:rPr>
          <w:sz w:val="24"/>
          <w:szCs w:val="24"/>
        </w:rPr>
        <w:lastRenderedPageBreak/>
        <w:t>Инструкции по заполнению</w:t>
      </w:r>
      <w:bookmarkEnd w:id="400"/>
      <w:bookmarkEnd w:id="401"/>
      <w:bookmarkEnd w:id="402"/>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3" w:name="_Ref55336378"/>
      <w:bookmarkStart w:id="404" w:name="_Toc57314676"/>
      <w:bookmarkStart w:id="405" w:name="_Toc69728990"/>
      <w:bookmarkStart w:id="406" w:name="_Toc473911121"/>
      <w:bookmarkStart w:id="407" w:name="_Toc473975406"/>
      <w:bookmarkStart w:id="408" w:name="_Toc475369413"/>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965BB">
        <w:rPr>
          <w:noProof/>
          <w:sz w:val="24"/>
          <w:szCs w:val="24"/>
        </w:rPr>
        <w:t>7</w:t>
      </w:r>
      <w:r w:rsidR="00853372" w:rsidRPr="00F81AA2">
        <w:rPr>
          <w:noProof/>
          <w:sz w:val="24"/>
          <w:szCs w:val="24"/>
        </w:rPr>
        <w:fldChar w:fldCharType="end"/>
      </w:r>
      <w:r w:rsidRPr="00F81AA2">
        <w:rPr>
          <w:sz w:val="24"/>
          <w:szCs w:val="24"/>
        </w:rPr>
        <w:t>)</w:t>
      </w:r>
      <w:bookmarkEnd w:id="403"/>
      <w:bookmarkEnd w:id="404"/>
      <w:bookmarkEnd w:id="405"/>
      <w:bookmarkEnd w:id="406"/>
      <w:bookmarkEnd w:id="407"/>
      <w:bookmarkEnd w:id="408"/>
    </w:p>
    <w:p w14:paraId="5F5D2F13" w14:textId="77777777" w:rsidR="00EC5F37" w:rsidRPr="00F81AA2" w:rsidRDefault="00EC5F37" w:rsidP="006F0CA4">
      <w:pPr>
        <w:pStyle w:val="22"/>
        <w:spacing w:before="0" w:after="0"/>
        <w:rPr>
          <w:sz w:val="24"/>
          <w:szCs w:val="24"/>
        </w:rPr>
      </w:pPr>
      <w:bookmarkStart w:id="409" w:name="_Toc473911122"/>
      <w:bookmarkStart w:id="410" w:name="_Toc473975407"/>
      <w:bookmarkStart w:id="411" w:name="_Toc475369414"/>
      <w:r w:rsidRPr="00F81AA2">
        <w:rPr>
          <w:sz w:val="24"/>
          <w:szCs w:val="24"/>
        </w:rPr>
        <w:t>Форма Справки о перечне и годовых объемах выполнения аналогичных договоров</w:t>
      </w:r>
      <w:bookmarkEnd w:id="409"/>
      <w:bookmarkEnd w:id="410"/>
      <w:bookmarkEnd w:id="411"/>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965BB">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2" w:name="_Toc473911123"/>
      <w:bookmarkStart w:id="413" w:name="_Toc473975408"/>
      <w:bookmarkStart w:id="414" w:name="_Toc475369415"/>
      <w:r w:rsidRPr="00F81AA2">
        <w:rPr>
          <w:sz w:val="24"/>
          <w:szCs w:val="24"/>
        </w:rPr>
        <w:lastRenderedPageBreak/>
        <w:t>Инструкции по заполнению</w:t>
      </w:r>
      <w:bookmarkEnd w:id="412"/>
      <w:bookmarkEnd w:id="413"/>
      <w:bookmarkEnd w:id="414"/>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5" w:name="_Ref55336389"/>
      <w:bookmarkStart w:id="416" w:name="_Toc57314677"/>
      <w:bookmarkStart w:id="417" w:name="_Toc69728991"/>
      <w:bookmarkStart w:id="418" w:name="_Toc473911124"/>
      <w:bookmarkStart w:id="419" w:name="_Toc473975409"/>
      <w:bookmarkStart w:id="420" w:name="_Toc47536941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965BB">
        <w:rPr>
          <w:noProof/>
          <w:sz w:val="24"/>
          <w:szCs w:val="24"/>
        </w:rPr>
        <w:t>8</w:t>
      </w:r>
      <w:r w:rsidR="00853372" w:rsidRPr="00F81AA2">
        <w:rPr>
          <w:noProof/>
          <w:sz w:val="24"/>
          <w:szCs w:val="24"/>
        </w:rPr>
        <w:fldChar w:fldCharType="end"/>
      </w:r>
      <w:r w:rsidRPr="00F81AA2">
        <w:rPr>
          <w:sz w:val="24"/>
          <w:szCs w:val="24"/>
        </w:rPr>
        <w:t>)</w:t>
      </w:r>
      <w:bookmarkEnd w:id="415"/>
      <w:bookmarkEnd w:id="416"/>
      <w:bookmarkEnd w:id="417"/>
      <w:bookmarkEnd w:id="418"/>
      <w:bookmarkEnd w:id="419"/>
      <w:bookmarkEnd w:id="420"/>
    </w:p>
    <w:p w14:paraId="474BDC18" w14:textId="77777777" w:rsidR="00EC5F37" w:rsidRPr="00F81AA2" w:rsidRDefault="00EC5F37" w:rsidP="00F81AA2">
      <w:pPr>
        <w:pStyle w:val="22"/>
        <w:rPr>
          <w:sz w:val="24"/>
          <w:szCs w:val="24"/>
        </w:rPr>
      </w:pPr>
      <w:bookmarkStart w:id="421" w:name="_Toc473911125"/>
      <w:bookmarkStart w:id="422" w:name="_Toc473975410"/>
      <w:bookmarkStart w:id="423" w:name="_Toc475369417"/>
      <w:r w:rsidRPr="00F81AA2">
        <w:rPr>
          <w:sz w:val="24"/>
          <w:szCs w:val="24"/>
        </w:rPr>
        <w:t>Форма Справки о материально-технических ресурсах</w:t>
      </w:r>
      <w:bookmarkEnd w:id="421"/>
      <w:bookmarkEnd w:id="422"/>
      <w:bookmarkEnd w:id="423"/>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965BB">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4" w:name="_Toc473911126"/>
      <w:bookmarkStart w:id="425" w:name="_Toc473975411"/>
      <w:bookmarkStart w:id="426" w:name="_Toc475369418"/>
      <w:r w:rsidRPr="00F81AA2">
        <w:rPr>
          <w:sz w:val="24"/>
          <w:szCs w:val="24"/>
        </w:rPr>
        <w:lastRenderedPageBreak/>
        <w:t>Инструкции по заполнению</w:t>
      </w:r>
      <w:bookmarkEnd w:id="424"/>
      <w:bookmarkEnd w:id="425"/>
      <w:bookmarkEnd w:id="426"/>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7" w:name="_Ref55336398"/>
      <w:bookmarkStart w:id="428" w:name="_Toc57314678"/>
      <w:bookmarkStart w:id="429" w:name="_Toc69728992"/>
      <w:bookmarkStart w:id="430" w:name="_Toc473911127"/>
      <w:bookmarkStart w:id="431" w:name="_Toc473975412"/>
      <w:bookmarkStart w:id="432" w:name="_Toc47536941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965BB">
        <w:rPr>
          <w:noProof/>
          <w:sz w:val="24"/>
          <w:szCs w:val="24"/>
        </w:rPr>
        <w:t>9</w:t>
      </w:r>
      <w:r w:rsidR="00853372" w:rsidRPr="00F81AA2">
        <w:rPr>
          <w:noProof/>
          <w:sz w:val="24"/>
          <w:szCs w:val="24"/>
        </w:rPr>
        <w:fldChar w:fldCharType="end"/>
      </w:r>
      <w:r w:rsidRPr="00F81AA2">
        <w:rPr>
          <w:sz w:val="24"/>
          <w:szCs w:val="24"/>
        </w:rPr>
        <w:t>)</w:t>
      </w:r>
      <w:bookmarkEnd w:id="427"/>
      <w:bookmarkEnd w:id="428"/>
      <w:bookmarkEnd w:id="429"/>
      <w:bookmarkEnd w:id="430"/>
      <w:bookmarkEnd w:id="431"/>
      <w:bookmarkEnd w:id="432"/>
    </w:p>
    <w:p w14:paraId="5A853261" w14:textId="77777777" w:rsidR="00EC5F37" w:rsidRPr="00F81AA2" w:rsidRDefault="00EC5F37" w:rsidP="006F0CA4">
      <w:pPr>
        <w:pStyle w:val="22"/>
        <w:spacing w:before="0" w:after="0"/>
        <w:rPr>
          <w:sz w:val="24"/>
          <w:szCs w:val="24"/>
        </w:rPr>
      </w:pPr>
      <w:bookmarkStart w:id="433" w:name="_Toc473911128"/>
      <w:bookmarkStart w:id="434" w:name="_Toc473975413"/>
      <w:bookmarkStart w:id="435" w:name="_Toc475369420"/>
      <w:r w:rsidRPr="00F81AA2">
        <w:rPr>
          <w:sz w:val="24"/>
          <w:szCs w:val="24"/>
        </w:rPr>
        <w:t>Форма Справки о кадровых ресурсах</w:t>
      </w:r>
      <w:bookmarkEnd w:id="433"/>
      <w:bookmarkEnd w:id="434"/>
      <w:bookmarkEnd w:id="435"/>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965BB">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6" w:name="_Toc473911129"/>
      <w:bookmarkStart w:id="437" w:name="_Toc473975414"/>
      <w:bookmarkStart w:id="438" w:name="_Toc475369421"/>
      <w:r w:rsidRPr="00F81AA2">
        <w:rPr>
          <w:sz w:val="24"/>
          <w:szCs w:val="24"/>
        </w:rPr>
        <w:lastRenderedPageBreak/>
        <w:t>Инструкции по заполнению</w:t>
      </w:r>
      <w:bookmarkEnd w:id="436"/>
      <w:bookmarkEnd w:id="437"/>
      <w:bookmarkEnd w:id="438"/>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39" w:name="_Toc473911133"/>
      <w:bookmarkStart w:id="440" w:name="_Toc473975418"/>
      <w:bookmarkStart w:id="441" w:name="_Ref473975963"/>
      <w:bookmarkStart w:id="442" w:name="_Toc47536942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A965BB">
        <w:rPr>
          <w:noProof/>
          <w:color w:val="000000"/>
          <w:sz w:val="24"/>
          <w:szCs w:val="24"/>
        </w:rPr>
        <w:t>10</w:t>
      </w:r>
      <w:r w:rsidRPr="00F81AA2">
        <w:rPr>
          <w:color w:val="000000"/>
          <w:sz w:val="24"/>
          <w:szCs w:val="24"/>
        </w:rPr>
        <w:fldChar w:fldCharType="end"/>
      </w:r>
      <w:r w:rsidRPr="00F81AA2">
        <w:rPr>
          <w:color w:val="000000"/>
          <w:sz w:val="24"/>
          <w:szCs w:val="24"/>
        </w:rPr>
        <w:t>)</w:t>
      </w:r>
      <w:bookmarkEnd w:id="439"/>
      <w:bookmarkEnd w:id="440"/>
      <w:bookmarkEnd w:id="441"/>
      <w:bookmarkEnd w:id="442"/>
    </w:p>
    <w:p w14:paraId="2261330C" w14:textId="77777777" w:rsidR="001F04AF" w:rsidRPr="00F81AA2" w:rsidRDefault="001F04AF" w:rsidP="006F0CA4">
      <w:pPr>
        <w:pStyle w:val="22"/>
        <w:spacing w:before="0" w:after="0"/>
        <w:rPr>
          <w:sz w:val="24"/>
          <w:szCs w:val="24"/>
        </w:rPr>
      </w:pPr>
      <w:bookmarkStart w:id="443" w:name="_Ref384119813"/>
      <w:bookmarkStart w:id="444" w:name="_Toc473911134"/>
      <w:bookmarkStart w:id="445" w:name="_Toc473975419"/>
      <w:bookmarkStart w:id="446" w:name="_Toc47536942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3"/>
      <w:bookmarkEnd w:id="444"/>
      <w:bookmarkEnd w:id="445"/>
      <w:bookmarkEnd w:id="446"/>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A965BB">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7" w:name="_Toc473911135"/>
      <w:bookmarkStart w:id="448" w:name="_Toc473975420"/>
      <w:bookmarkStart w:id="449" w:name="_Toc475369424"/>
      <w:r w:rsidRPr="00F81AA2">
        <w:rPr>
          <w:sz w:val="24"/>
          <w:szCs w:val="24"/>
        </w:rPr>
        <w:lastRenderedPageBreak/>
        <w:t>Инструкции по заполнению</w:t>
      </w:r>
      <w:bookmarkEnd w:id="447"/>
      <w:bookmarkEnd w:id="448"/>
      <w:bookmarkEnd w:id="449"/>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0" w:name="_Ref90381141"/>
      <w:bookmarkStart w:id="451" w:name="_Toc90385121"/>
      <w:bookmarkStart w:id="452" w:name="_Toc453924480"/>
      <w:bookmarkStart w:id="453" w:name="_Toc469313699"/>
      <w:bookmarkStart w:id="454" w:name="_Toc475369425"/>
      <w:bookmarkStart w:id="455" w:name="_Ref90381523"/>
      <w:bookmarkStart w:id="456"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0"/>
      <w:bookmarkEnd w:id="451"/>
      <w:bookmarkEnd w:id="452"/>
      <w:bookmarkEnd w:id="453"/>
      <w:bookmarkEnd w:id="454"/>
    </w:p>
    <w:p w14:paraId="1F4FC098" w14:textId="77777777" w:rsidR="00BE1851" w:rsidRPr="00BE1851" w:rsidRDefault="00BE1851" w:rsidP="00BE1851">
      <w:pPr>
        <w:pStyle w:val="22"/>
        <w:numPr>
          <w:ilvl w:val="2"/>
          <w:numId w:val="5"/>
        </w:numPr>
        <w:spacing w:before="0" w:after="0"/>
        <w:rPr>
          <w:sz w:val="24"/>
          <w:szCs w:val="24"/>
        </w:rPr>
      </w:pPr>
      <w:bookmarkStart w:id="457" w:name="_Toc90385122"/>
      <w:bookmarkStart w:id="458" w:name="_Toc453924481"/>
      <w:bookmarkStart w:id="459" w:name="_Toc469313700"/>
      <w:bookmarkStart w:id="460" w:name="_Toc47536942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57"/>
      <w:bookmarkEnd w:id="458"/>
      <w:bookmarkEnd w:id="459"/>
      <w:bookmarkEnd w:id="460"/>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1" w:name="_Toc90385123"/>
      <w:bookmarkStart w:id="462" w:name="_Toc453924482"/>
      <w:bookmarkStart w:id="463" w:name="_Toc469313701"/>
      <w:bookmarkStart w:id="464" w:name="_Toc475369427"/>
      <w:r w:rsidRPr="00BE1851">
        <w:rPr>
          <w:sz w:val="24"/>
          <w:szCs w:val="24"/>
        </w:rPr>
        <w:lastRenderedPageBreak/>
        <w:t>Инструкции по заполнению</w:t>
      </w:r>
      <w:bookmarkEnd w:id="461"/>
      <w:bookmarkEnd w:id="462"/>
      <w:bookmarkEnd w:id="463"/>
      <w:bookmarkEnd w:id="464"/>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свое фирменное наименование (в т.ч.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55"/>
    <w:bookmarkEnd w:id="456"/>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65" w:name="_Ref316552585"/>
      <w:bookmarkStart w:id="466" w:name="_Toc473911136"/>
      <w:bookmarkStart w:id="467" w:name="_Toc473975421"/>
      <w:bookmarkStart w:id="468" w:name="_Toc475369428"/>
      <w:r w:rsidRPr="00F81AA2">
        <w:rPr>
          <w:sz w:val="24"/>
          <w:szCs w:val="24"/>
        </w:rPr>
        <w:lastRenderedPageBreak/>
        <w:t>Справка Участника «Сведения о цепочке собственников, включая бенефициаров (в том числе конечных)»</w:t>
      </w:r>
      <w:bookmarkEnd w:id="465"/>
      <w:bookmarkEnd w:id="466"/>
      <w:bookmarkEnd w:id="467"/>
      <w:bookmarkEnd w:id="468"/>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69" w:name="_Ref316552882"/>
      <w:bookmarkStart w:id="470" w:name="_Toc473911137"/>
      <w:bookmarkStart w:id="471" w:name="_Toc473975422"/>
      <w:bookmarkStart w:id="472" w:name="_Toc475369429"/>
      <w:r w:rsidRPr="00F81AA2">
        <w:rPr>
          <w:sz w:val="24"/>
          <w:szCs w:val="24"/>
        </w:rPr>
        <w:t>Форма справки Участника «Сведения о цепочке собственников, включая бенефициаров (в том числе конечных)»</w:t>
      </w:r>
      <w:bookmarkEnd w:id="469"/>
      <w:bookmarkEnd w:id="470"/>
      <w:bookmarkEnd w:id="471"/>
      <w:bookmarkEnd w:id="472"/>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(млн</w:t>
            </w:r>
            <w:proofErr w:type="gramStart"/>
            <w:r w:rsidRPr="006F0CA4">
              <w:rPr>
                <w:snapToGrid/>
                <w:sz w:val="16"/>
                <w:szCs w:val="16"/>
              </w:rPr>
              <w:t>.р</w:t>
            </w:r>
            <w:proofErr w:type="gramEnd"/>
            <w:r w:rsidRPr="006F0CA4">
              <w:rPr>
                <w:snapToGrid/>
                <w:sz w:val="16"/>
                <w:szCs w:val="16"/>
              </w:rPr>
              <w:t xml:space="preserve">уб)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 xml:space="preserve">убянка,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 xml:space="preserve">епкина,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Мухов Амир Мазиевич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К.Маркса,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лтд (Iguana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Виржиния,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Ruan Max Amer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Лимассол,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73" w:name="_Toc371577603"/>
      <w:bookmarkStart w:id="474" w:name="_Toc371578754"/>
      <w:bookmarkStart w:id="475"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76" w:name="_Toc371577604"/>
      <w:bookmarkStart w:id="477" w:name="_Toc371578755"/>
      <w:bookmarkEnd w:id="473"/>
      <w:bookmarkEnd w:id="474"/>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05"/>
      <w:bookmarkStart w:id="479" w:name="_Toc371578756"/>
      <w:bookmarkEnd w:id="476"/>
      <w:bookmarkEnd w:id="477"/>
      <w:r w:rsidRPr="006F0CA4">
        <w:rPr>
          <w:snapToGrid/>
          <w:sz w:val="22"/>
          <w:szCs w:val="22"/>
        </w:rPr>
        <w:t>Для юридических лиц, зарегистрированных в форме акционерных обществ:</w:t>
      </w:r>
      <w:bookmarkEnd w:id="478"/>
      <w:bookmarkEnd w:id="479"/>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06"/>
      <w:bookmarkStart w:id="481" w:name="_Toc371578757"/>
      <w:r w:rsidRPr="006F0CA4">
        <w:rPr>
          <w:snapToGrid/>
          <w:sz w:val="22"/>
          <w:szCs w:val="22"/>
        </w:rPr>
        <w:t>список владельцев ценных бумаг;</w:t>
      </w:r>
      <w:bookmarkEnd w:id="480"/>
      <w:bookmarkEnd w:id="481"/>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2" w:name="_Toc371577609"/>
      <w:bookmarkStart w:id="483" w:name="_Toc371578760"/>
      <w:r w:rsidRPr="006F0CA4">
        <w:rPr>
          <w:snapToGrid/>
          <w:sz w:val="22"/>
          <w:szCs w:val="22"/>
        </w:rPr>
        <w:t>Для юридических лиц, зарегистрированных в форме обществ с ограниченной ответственностью:</w:t>
      </w:r>
      <w:bookmarkEnd w:id="482"/>
      <w:bookmarkEnd w:id="483"/>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4" w:name="_Toc371577612"/>
      <w:bookmarkStart w:id="485" w:name="_Toc371578763"/>
      <w:r w:rsidRPr="006F0CA4">
        <w:rPr>
          <w:snapToGrid/>
          <w:sz w:val="22"/>
          <w:szCs w:val="22"/>
        </w:rPr>
        <w:t>устав.</w:t>
      </w:r>
      <w:bookmarkEnd w:id="484"/>
      <w:bookmarkEnd w:id="485"/>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6" w:name="_Toc371577613"/>
      <w:bookmarkStart w:id="487"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86"/>
      <w:bookmarkEnd w:id="487"/>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8" w:name="_Toc371577614"/>
      <w:bookmarkStart w:id="489" w:name="_Toc371578765"/>
      <w:r w:rsidRPr="006F0CA4">
        <w:rPr>
          <w:snapToGrid/>
          <w:sz w:val="22"/>
          <w:szCs w:val="22"/>
        </w:rPr>
        <w:t>учредительный договор или положение;</w:t>
      </w:r>
      <w:bookmarkEnd w:id="488"/>
      <w:bookmarkEnd w:id="489"/>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0" w:name="_Toc371577615"/>
      <w:bookmarkStart w:id="491" w:name="_Toc371578766"/>
      <w:r w:rsidRPr="006F0CA4">
        <w:rPr>
          <w:snapToGrid/>
          <w:sz w:val="22"/>
          <w:szCs w:val="22"/>
        </w:rPr>
        <w:t>решение о создании.</w:t>
      </w:r>
      <w:bookmarkEnd w:id="490"/>
      <w:bookmarkEnd w:id="491"/>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2" w:name="_Toc371577616"/>
      <w:bookmarkStart w:id="493" w:name="_Toc371578767"/>
      <w:r w:rsidRPr="006F0CA4">
        <w:rPr>
          <w:snapToGrid/>
          <w:sz w:val="22"/>
          <w:szCs w:val="22"/>
        </w:rPr>
        <w:t>Для юридических лиц, зарегистрированных в форме фонда:</w:t>
      </w:r>
      <w:bookmarkEnd w:id="492"/>
      <w:bookmarkEnd w:id="493"/>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4" w:name="_Toc371577617"/>
      <w:bookmarkStart w:id="495" w:name="_Toc371578768"/>
      <w:r w:rsidRPr="006F0CA4">
        <w:rPr>
          <w:snapToGrid/>
          <w:sz w:val="22"/>
          <w:szCs w:val="22"/>
        </w:rPr>
        <w:t>документ о выборе (назначении) попечительского совета фонда;</w:t>
      </w:r>
      <w:bookmarkEnd w:id="494"/>
      <w:bookmarkEnd w:id="495"/>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6" w:name="_Toc371577618"/>
      <w:bookmarkStart w:id="497" w:name="_Toc371578769"/>
      <w:r w:rsidRPr="006F0CA4">
        <w:rPr>
          <w:snapToGrid/>
          <w:sz w:val="22"/>
          <w:szCs w:val="22"/>
        </w:rPr>
        <w:t>решение о создании.</w:t>
      </w:r>
      <w:bookmarkEnd w:id="496"/>
      <w:bookmarkEnd w:id="497"/>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8" w:name="_Toc371577619"/>
      <w:bookmarkStart w:id="499" w:name="_Toc371578770"/>
      <w:r w:rsidRPr="006F0CA4">
        <w:rPr>
          <w:snapToGrid/>
          <w:sz w:val="22"/>
          <w:szCs w:val="22"/>
        </w:rPr>
        <w:t>Для юридических лиц, зарегистрированных в форме некоммерческого партнерства:</w:t>
      </w:r>
      <w:bookmarkEnd w:id="498"/>
      <w:bookmarkEnd w:id="499"/>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0" w:name="_Toc371577620"/>
      <w:bookmarkStart w:id="501" w:name="_Toc371578771"/>
      <w:r w:rsidRPr="006F0CA4">
        <w:rPr>
          <w:snapToGrid/>
          <w:sz w:val="22"/>
          <w:szCs w:val="22"/>
        </w:rPr>
        <w:t>решение и договор о создании.</w:t>
      </w:r>
      <w:bookmarkEnd w:id="500"/>
      <w:bookmarkEnd w:id="501"/>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2" w:name="_Toc371577621"/>
      <w:bookmarkStart w:id="503"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2"/>
      <w:bookmarkEnd w:id="503"/>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04" w:name="_Toc371577622"/>
      <w:bookmarkStart w:id="505"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04"/>
      <w:bookmarkEnd w:id="505"/>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6" w:name="_Toc371577623"/>
      <w:bookmarkStart w:id="507" w:name="_Toc371578774"/>
      <w:r w:rsidRPr="006F0CA4">
        <w:rPr>
          <w:snapToGrid/>
          <w:sz w:val="22"/>
          <w:szCs w:val="22"/>
        </w:rPr>
        <w:t>выписка из торгового реестра страны инкорпорации;</w:t>
      </w:r>
      <w:bookmarkEnd w:id="506"/>
      <w:bookmarkEnd w:id="507"/>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8" w:name="_Toc371577624"/>
      <w:bookmarkStart w:id="509"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08"/>
      <w:bookmarkEnd w:id="509"/>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0" w:name="_Toc371577625"/>
      <w:bookmarkStart w:id="511"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0"/>
      <w:bookmarkEnd w:id="511"/>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2" w:name="_Toc371577626"/>
      <w:bookmarkStart w:id="513"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2"/>
      <w:bookmarkEnd w:id="513"/>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14" w:name="_Toc371577629"/>
      <w:bookmarkStart w:id="515" w:name="_Toc371578780"/>
      <w:r w:rsidRPr="001D7541">
        <w:rPr>
          <w:snapToGrid/>
          <w:sz w:val="22"/>
          <w:szCs w:val="22"/>
        </w:rPr>
        <w:t>Я, ________________________________________________________________</w:t>
      </w:r>
      <w:bookmarkEnd w:id="514"/>
      <w:bookmarkEnd w:id="515"/>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0"/>
      <w:bookmarkStart w:id="517" w:name="_Toc371578781"/>
      <w:r w:rsidRPr="001D7541">
        <w:rPr>
          <w:snapToGrid/>
          <w:sz w:val="22"/>
          <w:szCs w:val="22"/>
        </w:rPr>
        <w:t>(полностью фамилия, имя, отчество)</w:t>
      </w:r>
      <w:bookmarkEnd w:id="516"/>
      <w:bookmarkEnd w:id="517"/>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1"/>
      <w:bookmarkStart w:id="519" w:name="_Toc371578782"/>
      <w:r w:rsidRPr="001D7541">
        <w:rPr>
          <w:snapToGrid/>
          <w:sz w:val="22"/>
          <w:szCs w:val="22"/>
        </w:rPr>
        <w:t>__________________________________________________________________</w:t>
      </w:r>
      <w:bookmarkEnd w:id="518"/>
      <w:bookmarkEnd w:id="519"/>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0" w:name="_Toc371577632"/>
      <w:bookmarkStart w:id="521" w:name="_Toc371578783"/>
      <w:r w:rsidRPr="001D7541">
        <w:rPr>
          <w:snapToGrid/>
          <w:sz w:val="22"/>
          <w:szCs w:val="22"/>
        </w:rPr>
        <w:t>(дата, месяц, год и место рождения)</w:t>
      </w:r>
      <w:bookmarkEnd w:id="520"/>
      <w:bookmarkEnd w:id="521"/>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2" w:name="_Toc371577633"/>
      <w:bookmarkStart w:id="523" w:name="_Toc371578784"/>
      <w:r w:rsidRPr="001D7541">
        <w:rPr>
          <w:snapToGrid/>
          <w:sz w:val="22"/>
          <w:szCs w:val="22"/>
        </w:rPr>
        <w:t>__________________________________________________________________</w:t>
      </w:r>
      <w:bookmarkEnd w:id="522"/>
      <w:bookmarkEnd w:id="523"/>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4" w:name="_Toc371577634"/>
      <w:bookmarkStart w:id="525" w:name="_Toc371578785"/>
      <w:r w:rsidRPr="001D7541">
        <w:rPr>
          <w:snapToGrid/>
          <w:sz w:val="22"/>
          <w:szCs w:val="22"/>
        </w:rPr>
        <w:t>(идентификационный номер налогоплательщика (ИНН))</w:t>
      </w:r>
      <w:bookmarkEnd w:id="524"/>
      <w:bookmarkEnd w:id="525"/>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6" w:name="_Toc371577635"/>
      <w:bookmarkStart w:id="527" w:name="_Toc371578786"/>
      <w:r w:rsidRPr="001D7541">
        <w:rPr>
          <w:snapToGrid/>
          <w:sz w:val="22"/>
          <w:szCs w:val="22"/>
        </w:rPr>
        <w:t>__________________________________________________________________,</w:t>
      </w:r>
      <w:bookmarkEnd w:id="526"/>
      <w:bookmarkEnd w:id="527"/>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8" w:name="_Toc371577636"/>
      <w:bookmarkStart w:id="529"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28"/>
      <w:bookmarkEnd w:id="529"/>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0" w:name="_Toc371577637"/>
      <w:bookmarkStart w:id="531" w:name="_Toc371578788"/>
      <w:r w:rsidRPr="001D7541">
        <w:rPr>
          <w:snapToGrid/>
          <w:sz w:val="22"/>
          <w:szCs w:val="22"/>
        </w:rPr>
        <w:t>__________________________________________________________________,</w:t>
      </w:r>
      <w:bookmarkEnd w:id="530"/>
      <w:bookmarkEnd w:id="531"/>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2" w:name="_Toc371577638"/>
      <w:bookmarkStart w:id="533"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2"/>
      <w:bookmarkEnd w:id="533"/>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34" w:name="_Toc371577639"/>
      <w:bookmarkStart w:id="535"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"РусГидро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РусГидро» (сокращенное наименование: </w:t>
      </w:r>
      <w:proofErr w:type="gramStart"/>
      <w:r w:rsidR="008D79C1" w:rsidRPr="001D7541">
        <w:rPr>
          <w:snapToGrid/>
          <w:sz w:val="22"/>
          <w:szCs w:val="22"/>
        </w:rPr>
        <w:t>ПАО </w:t>
      </w:r>
      <w:r w:rsidRPr="001D7541">
        <w:rPr>
          <w:snapToGrid/>
          <w:sz w:val="22"/>
          <w:szCs w:val="22"/>
        </w:rPr>
        <w:t xml:space="preserve">«РусГидро»,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34"/>
      <w:bookmarkEnd w:id="535"/>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6" w:name="_Toc371577640"/>
      <w:bookmarkStart w:id="537"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36"/>
      <w:bookmarkEnd w:id="537"/>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8" w:name="_Toc371577641"/>
      <w:bookmarkStart w:id="539" w:name="_Toc371578792"/>
      <w:r w:rsidRPr="001D7541">
        <w:rPr>
          <w:snapToGrid/>
          <w:sz w:val="22"/>
          <w:szCs w:val="22"/>
        </w:rPr>
        <w:t>иных охраняемых законом данных: _____________________________.</w:t>
      </w:r>
      <w:bookmarkEnd w:id="538"/>
      <w:bookmarkEnd w:id="539"/>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0" w:name="_Toc371577642"/>
      <w:bookmarkStart w:id="541" w:name="_Toc371578793"/>
      <w:r w:rsidRPr="001D7541">
        <w:rPr>
          <w:snapToGrid/>
          <w:sz w:val="22"/>
          <w:szCs w:val="22"/>
        </w:rPr>
        <w:t>(указать каких)</w:t>
      </w:r>
      <w:bookmarkEnd w:id="540"/>
      <w:bookmarkEnd w:id="541"/>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2" w:name="_Toc371577643"/>
      <w:bookmarkStart w:id="543"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2"/>
      <w:bookmarkEnd w:id="543"/>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4" w:name="_Toc371577644"/>
      <w:bookmarkStart w:id="545" w:name="_Toc371578795"/>
      <w:r w:rsidRPr="001D7541">
        <w:rPr>
          <w:snapToGrid/>
          <w:sz w:val="22"/>
          <w:szCs w:val="22"/>
        </w:rPr>
        <w:t>запрет на разглашение указанных сведений;</w:t>
      </w:r>
      <w:bookmarkEnd w:id="544"/>
      <w:bookmarkEnd w:id="545"/>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6" w:name="_Toc371577645"/>
      <w:bookmarkStart w:id="547" w:name="_Toc371578796"/>
      <w:r w:rsidRPr="001D7541">
        <w:rPr>
          <w:snapToGrid/>
          <w:sz w:val="22"/>
          <w:szCs w:val="22"/>
        </w:rPr>
        <w:t>требования к специальному режиму хранения указанных сведений и доступа к ним;</w:t>
      </w:r>
      <w:bookmarkEnd w:id="546"/>
      <w:bookmarkEnd w:id="547"/>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8" w:name="_Toc371577646"/>
      <w:bookmarkStart w:id="549"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48"/>
      <w:bookmarkEnd w:id="549"/>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0" w:name="_Toc371577647"/>
      <w:bookmarkStart w:id="551"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0"/>
      <w:bookmarkEnd w:id="551"/>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2" w:name="_Toc371577648"/>
      <w:bookmarkStart w:id="553" w:name="_Toc371578799"/>
      <w:r w:rsidRPr="001D7541">
        <w:rPr>
          <w:sz w:val="22"/>
          <w:szCs w:val="22"/>
        </w:rPr>
        <w:t>______________                                      ___________________________</w:t>
      </w:r>
      <w:bookmarkEnd w:id="552"/>
      <w:bookmarkEnd w:id="553"/>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54" w:name="_Toc371577649"/>
      <w:bookmarkStart w:id="555"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54"/>
      <w:bookmarkEnd w:id="555"/>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56" w:name="_Ref384123551"/>
      <w:bookmarkStart w:id="557" w:name="_Ref384123555"/>
      <w:bookmarkStart w:id="558" w:name="_Toc473911138"/>
      <w:bookmarkStart w:id="559" w:name="_Toc473975423"/>
      <w:bookmarkStart w:id="560" w:name="_Toc475369430"/>
      <w:r w:rsidRPr="00F81AA2">
        <w:rPr>
          <w:sz w:val="24"/>
          <w:szCs w:val="24"/>
        </w:rPr>
        <w:lastRenderedPageBreak/>
        <w:t>Приложение № 1 - Техническ</w:t>
      </w:r>
      <w:r w:rsidR="002E42D7" w:rsidRPr="00F81AA2">
        <w:rPr>
          <w:sz w:val="24"/>
          <w:szCs w:val="24"/>
        </w:rPr>
        <w:t>ие требования</w:t>
      </w:r>
      <w:bookmarkEnd w:id="556"/>
      <w:bookmarkEnd w:id="557"/>
      <w:bookmarkEnd w:id="558"/>
      <w:bookmarkEnd w:id="559"/>
      <w:bookmarkEnd w:id="560"/>
      <w:r w:rsidRPr="00F81AA2">
        <w:rPr>
          <w:sz w:val="24"/>
          <w:szCs w:val="24"/>
        </w:rPr>
        <w:t xml:space="preserve"> </w:t>
      </w:r>
      <w:bookmarkEnd w:id="475"/>
    </w:p>
    <w:p w14:paraId="74F529D5" w14:textId="77777777" w:rsidR="00415A0A" w:rsidRPr="00F81AA2" w:rsidRDefault="00415A0A" w:rsidP="00F81AA2">
      <w:pPr>
        <w:pStyle w:val="2"/>
        <w:numPr>
          <w:ilvl w:val="1"/>
          <w:numId w:val="5"/>
        </w:numPr>
        <w:rPr>
          <w:sz w:val="24"/>
          <w:szCs w:val="24"/>
        </w:rPr>
      </w:pPr>
      <w:bookmarkStart w:id="561" w:name="_Toc473911139"/>
      <w:bookmarkStart w:id="562" w:name="_Toc473975424"/>
      <w:bookmarkStart w:id="563" w:name="_Toc475369431"/>
      <w:r w:rsidRPr="00F81AA2">
        <w:rPr>
          <w:sz w:val="24"/>
          <w:szCs w:val="24"/>
        </w:rPr>
        <w:t>Пояснения к Техническим требованиям</w:t>
      </w:r>
      <w:bookmarkEnd w:id="561"/>
      <w:bookmarkEnd w:id="562"/>
      <w:bookmarkEnd w:id="563"/>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64" w:name="_Ref324332106"/>
      <w:bookmarkStart w:id="565" w:name="_Ref324341734"/>
      <w:bookmarkStart w:id="566" w:name="_Ref324342543"/>
      <w:bookmarkStart w:id="567" w:name="_Ref324342826"/>
      <w:bookmarkStart w:id="568" w:name="_Toc473911140"/>
      <w:bookmarkStart w:id="569" w:name="_Toc473975425"/>
      <w:bookmarkStart w:id="570" w:name="_Toc475369432"/>
      <w:r w:rsidRPr="00F81AA2">
        <w:rPr>
          <w:sz w:val="24"/>
          <w:szCs w:val="24"/>
        </w:rPr>
        <w:lastRenderedPageBreak/>
        <w:t>Приложение № 2 - Проект Договора</w:t>
      </w:r>
      <w:bookmarkEnd w:id="564"/>
      <w:bookmarkEnd w:id="565"/>
      <w:bookmarkEnd w:id="566"/>
      <w:bookmarkEnd w:id="567"/>
      <w:bookmarkEnd w:id="568"/>
      <w:bookmarkEnd w:id="569"/>
      <w:bookmarkEnd w:id="570"/>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1" w:name="_Toc473911141"/>
      <w:bookmarkStart w:id="572" w:name="_Toc473975426"/>
      <w:bookmarkStart w:id="573" w:name="_Toc475369433"/>
      <w:r w:rsidRPr="00F81AA2">
        <w:rPr>
          <w:sz w:val="24"/>
          <w:szCs w:val="24"/>
        </w:rPr>
        <w:t>Пояснения к проекту договора</w:t>
      </w:r>
      <w:bookmarkEnd w:id="571"/>
      <w:bookmarkEnd w:id="572"/>
      <w:bookmarkEnd w:id="573"/>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74" w:name="_Ref384117211"/>
      <w:bookmarkStart w:id="575" w:name="_Ref384118604"/>
      <w:bookmarkStart w:id="576" w:name="_Toc440895781"/>
      <w:bookmarkStart w:id="577" w:name="_Toc465077700"/>
      <w:bookmarkStart w:id="578" w:name="_Ref465256408"/>
      <w:bookmarkStart w:id="579" w:name="_Toc473911143"/>
      <w:bookmarkStart w:id="580" w:name="_Toc473975428"/>
      <w:bookmarkStart w:id="581" w:name="_Toc475369434"/>
      <w:bookmarkStart w:id="582" w:name="_Toc465077702"/>
      <w:bookmarkStart w:id="583" w:name="_Ref465189995"/>
      <w:r w:rsidRPr="00F81AA2">
        <w:rPr>
          <w:sz w:val="24"/>
          <w:szCs w:val="24"/>
        </w:rPr>
        <w:lastRenderedPageBreak/>
        <w:t>Приложение № 3 –</w:t>
      </w:r>
      <w:bookmarkEnd w:id="574"/>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75"/>
      <w:bookmarkEnd w:id="576"/>
      <w:bookmarkEnd w:id="577"/>
      <w:r w:rsidRPr="00F81AA2">
        <w:rPr>
          <w:sz w:val="24"/>
          <w:szCs w:val="24"/>
        </w:rPr>
        <w:t>запроса цен</w:t>
      </w:r>
      <w:bookmarkEnd w:id="578"/>
      <w:bookmarkEnd w:id="579"/>
      <w:bookmarkEnd w:id="580"/>
      <w:bookmarkEnd w:id="581"/>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Правильность оформления предложений участников закупки (в т.ч.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bookmarkStart w:id="584" w:name="_GoBack"/>
            <w:bookmarkEnd w:id="584"/>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w:t>
            </w:r>
            <w:r w:rsidRPr="00D30474">
              <w:rPr>
                <w:rFonts w:eastAsia="MS Mincho"/>
                <w:snapToGrid/>
                <w:sz w:val="24"/>
                <w:szCs w:val="24"/>
              </w:rPr>
              <w:lastRenderedPageBreak/>
              <w:t>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рэнкинги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85" w:name="_Ref469068038"/>
      <w:bookmarkStart w:id="586" w:name="_Ref469068048"/>
      <w:bookmarkStart w:id="587" w:name="_Toc473911144"/>
      <w:bookmarkStart w:id="588" w:name="_Toc473975429"/>
      <w:bookmarkStart w:id="589" w:name="_Toc47536943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82"/>
      <w:bookmarkEnd w:id="583"/>
      <w:bookmarkEnd w:id="585"/>
      <w:bookmarkEnd w:id="586"/>
      <w:bookmarkEnd w:id="587"/>
      <w:bookmarkEnd w:id="588"/>
      <w:bookmarkEnd w:id="589"/>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90" w:name="_Toc422224714"/>
      <w:bookmarkStart w:id="591" w:name="_Toc465077703"/>
      <w:bookmarkStart w:id="592" w:name="_Toc473911145"/>
      <w:bookmarkStart w:id="593" w:name="_Toc473975430"/>
      <w:bookmarkStart w:id="594" w:name="_Toc475369436"/>
      <w:r w:rsidRPr="00F81AA2">
        <w:rPr>
          <w:sz w:val="24"/>
          <w:szCs w:val="24"/>
        </w:rPr>
        <w:t>Пояснения к Методике оценки</w:t>
      </w:r>
      <w:bookmarkEnd w:id="590"/>
      <w:bookmarkEnd w:id="591"/>
      <w:bookmarkEnd w:id="592"/>
      <w:bookmarkEnd w:id="593"/>
      <w:bookmarkEnd w:id="594"/>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95" w:name="_Ref468792734"/>
      <w:bookmarkStart w:id="596" w:name="_Toc468804981"/>
      <w:bookmarkStart w:id="597" w:name="_Toc468908354"/>
      <w:bookmarkStart w:id="598" w:name="_Toc468970220"/>
      <w:bookmarkStart w:id="599" w:name="_Toc473911146"/>
      <w:bookmarkStart w:id="600" w:name="_Toc473975431"/>
      <w:bookmarkStart w:id="601" w:name="_Toc47536943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95"/>
      <w:bookmarkEnd w:id="596"/>
      <w:bookmarkEnd w:id="597"/>
      <w:bookmarkEnd w:id="598"/>
      <w:bookmarkEnd w:id="599"/>
      <w:bookmarkEnd w:id="600"/>
      <w:bookmarkEnd w:id="601"/>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581B3C69" w14:textId="77777777" w:rsidR="009F2EB7" w:rsidRPr="009F2EB7" w:rsidRDefault="009F2EB7" w:rsidP="009F2EB7">
      <w:pPr>
        <w:spacing w:line="240" w:lineRule="auto"/>
        <w:ind w:left="1134" w:firstLine="0"/>
        <w:rPr>
          <w:sz w:val="24"/>
          <w:szCs w:val="24"/>
        </w:rPr>
      </w:pPr>
      <w:r w:rsidRPr="009F2EB7">
        <w:rPr>
          <w:sz w:val="24"/>
          <w:szCs w:val="24"/>
        </w:rPr>
        <w:t>1 854 150,00</w:t>
      </w:r>
      <w:r w:rsidRPr="009F2EB7">
        <w:rPr>
          <w:sz w:val="24"/>
          <w:szCs w:val="24"/>
        </w:rPr>
        <w:tab/>
        <w:t>-  руб., без учета НДС;</w:t>
      </w:r>
      <w:r w:rsidRPr="009F2EB7">
        <w:rPr>
          <w:sz w:val="24"/>
          <w:szCs w:val="24"/>
        </w:rPr>
        <w:tab/>
      </w:r>
    </w:p>
    <w:p w14:paraId="08A45BF7" w14:textId="27E97385" w:rsidR="00CB09A6" w:rsidRDefault="009F2EB7" w:rsidP="009F2EB7">
      <w:pPr>
        <w:spacing w:line="240" w:lineRule="auto"/>
        <w:ind w:left="1134" w:firstLine="0"/>
        <w:rPr>
          <w:sz w:val="24"/>
          <w:szCs w:val="24"/>
        </w:rPr>
      </w:pPr>
      <w:r w:rsidRPr="009F2EB7">
        <w:rPr>
          <w:sz w:val="24"/>
          <w:szCs w:val="24"/>
        </w:rPr>
        <w:t>2 187 897,00</w:t>
      </w:r>
      <w:r w:rsidRPr="009F2EB7">
        <w:rPr>
          <w:sz w:val="24"/>
          <w:szCs w:val="24"/>
        </w:rPr>
        <w:tab/>
        <w:t>-  руб., без учета НДС.</w:t>
      </w:r>
      <w:r w:rsidRPr="009F2EB7">
        <w:rPr>
          <w:sz w:val="24"/>
          <w:szCs w:val="24"/>
        </w:rPr>
        <w:tab/>
      </w:r>
      <w:r w:rsidR="00791643" w:rsidRPr="00791643">
        <w:rPr>
          <w:sz w:val="24"/>
          <w:szCs w:val="24"/>
        </w:rPr>
        <w:tab/>
      </w:r>
    </w:p>
    <w:p w14:paraId="63D35831" w14:textId="77777777" w:rsidR="00791643" w:rsidRPr="00F81AA2" w:rsidRDefault="00791643" w:rsidP="00791643">
      <w:pPr>
        <w:spacing w:line="240" w:lineRule="auto"/>
        <w:ind w:left="1134" w:firstLine="0"/>
        <w:rPr>
          <w:sz w:val="24"/>
          <w:szCs w:val="24"/>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709"/>
        <w:gridCol w:w="1418"/>
        <w:gridCol w:w="1134"/>
        <w:gridCol w:w="1559"/>
        <w:gridCol w:w="850"/>
        <w:gridCol w:w="1607"/>
      </w:tblGrid>
      <w:tr w:rsidR="00CB09A6" w:rsidRPr="00F81AA2" w14:paraId="17229A3A" w14:textId="77777777" w:rsidTr="006077A2">
        <w:tc>
          <w:tcPr>
            <w:tcW w:w="675" w:type="dxa"/>
            <w:shd w:val="clear" w:color="auto" w:fill="auto"/>
          </w:tcPr>
          <w:p w14:paraId="2468BE57" w14:textId="77777777" w:rsidR="00CB09A6" w:rsidRPr="00F81AA2" w:rsidRDefault="00CB09A6" w:rsidP="00F81AA2">
            <w:pPr>
              <w:spacing w:line="240" w:lineRule="auto"/>
              <w:ind w:firstLine="0"/>
              <w:rPr>
                <w:sz w:val="24"/>
                <w:szCs w:val="24"/>
              </w:rPr>
            </w:pPr>
            <w:proofErr w:type="gramStart"/>
            <w:r w:rsidRPr="00F81AA2">
              <w:rPr>
                <w:sz w:val="24"/>
                <w:szCs w:val="24"/>
              </w:rPr>
              <w:t>п</w:t>
            </w:r>
            <w:proofErr w:type="gramEnd"/>
            <w:r w:rsidRPr="00F81AA2">
              <w:rPr>
                <w:sz w:val="24"/>
                <w:szCs w:val="24"/>
              </w:rPr>
              <w:t>/п</w:t>
            </w:r>
          </w:p>
        </w:tc>
        <w:tc>
          <w:tcPr>
            <w:tcW w:w="2268" w:type="dxa"/>
            <w:shd w:val="clear" w:color="auto" w:fill="auto"/>
          </w:tcPr>
          <w:p w14:paraId="615ADE81" w14:textId="77777777" w:rsidR="00CB09A6" w:rsidRPr="00F81AA2" w:rsidRDefault="00CB09A6" w:rsidP="00F81AA2">
            <w:pPr>
              <w:spacing w:line="240" w:lineRule="auto"/>
              <w:ind w:firstLine="0"/>
              <w:rPr>
                <w:sz w:val="24"/>
                <w:szCs w:val="24"/>
              </w:rPr>
            </w:pPr>
            <w:r w:rsidRPr="00F81AA2">
              <w:rPr>
                <w:sz w:val="24"/>
                <w:szCs w:val="24"/>
              </w:rPr>
              <w:t>Наименование позиции товара, работы, услуги</w:t>
            </w:r>
          </w:p>
        </w:tc>
        <w:tc>
          <w:tcPr>
            <w:tcW w:w="709" w:type="dxa"/>
            <w:shd w:val="clear" w:color="auto" w:fill="auto"/>
          </w:tcPr>
          <w:p w14:paraId="7616DEF7" w14:textId="77777777" w:rsidR="00CB09A6" w:rsidRPr="00F81AA2" w:rsidRDefault="00CB09A6" w:rsidP="00F81AA2">
            <w:pPr>
              <w:spacing w:line="240" w:lineRule="auto"/>
              <w:ind w:firstLine="0"/>
              <w:rPr>
                <w:sz w:val="24"/>
                <w:szCs w:val="24"/>
              </w:rPr>
            </w:pPr>
            <w:r w:rsidRPr="00F81AA2">
              <w:rPr>
                <w:sz w:val="24"/>
                <w:szCs w:val="24"/>
              </w:rPr>
              <w:t>Ед</w:t>
            </w:r>
            <w:proofErr w:type="gramStart"/>
            <w:r w:rsidRPr="00F81AA2">
              <w:rPr>
                <w:sz w:val="24"/>
                <w:szCs w:val="24"/>
              </w:rPr>
              <w:t>.и</w:t>
            </w:r>
            <w:proofErr w:type="gramEnd"/>
            <w:r w:rsidRPr="00F81AA2">
              <w:rPr>
                <w:sz w:val="24"/>
                <w:szCs w:val="24"/>
              </w:rPr>
              <w:t>зм.</w:t>
            </w:r>
          </w:p>
        </w:tc>
        <w:tc>
          <w:tcPr>
            <w:tcW w:w="1418" w:type="dxa"/>
            <w:shd w:val="clear" w:color="auto" w:fill="auto"/>
          </w:tcPr>
          <w:p w14:paraId="66749D58" w14:textId="7CE66EFF" w:rsidR="00CB09A6" w:rsidRPr="00F81AA2" w:rsidRDefault="00CB09A6" w:rsidP="00F81AA2">
            <w:pPr>
              <w:spacing w:line="240" w:lineRule="auto"/>
              <w:ind w:firstLine="0"/>
              <w:rPr>
                <w:i/>
                <w:sz w:val="24"/>
                <w:szCs w:val="24"/>
              </w:rPr>
            </w:pPr>
            <w:r w:rsidRPr="00F81AA2">
              <w:rPr>
                <w:sz w:val="24"/>
                <w:szCs w:val="24"/>
              </w:rPr>
              <w:t>НМЦ единицы товара, работы, услуги, руб. без НДС</w:t>
            </w:r>
          </w:p>
        </w:tc>
        <w:tc>
          <w:tcPr>
            <w:tcW w:w="1134" w:type="dxa"/>
            <w:shd w:val="clear" w:color="auto" w:fill="auto"/>
          </w:tcPr>
          <w:p w14:paraId="22C51D4D" w14:textId="77777777" w:rsidR="00CB09A6" w:rsidRPr="00F81AA2" w:rsidRDefault="00CB09A6" w:rsidP="00F81AA2">
            <w:pPr>
              <w:spacing w:line="240" w:lineRule="auto"/>
              <w:ind w:firstLine="0"/>
              <w:rPr>
                <w:sz w:val="24"/>
                <w:szCs w:val="24"/>
              </w:rPr>
            </w:pPr>
            <w:r w:rsidRPr="00F81AA2">
              <w:rPr>
                <w:sz w:val="24"/>
                <w:szCs w:val="24"/>
              </w:rPr>
              <w:t>НДС, %</w:t>
            </w:r>
          </w:p>
        </w:tc>
        <w:tc>
          <w:tcPr>
            <w:tcW w:w="1559" w:type="dxa"/>
          </w:tcPr>
          <w:p w14:paraId="7F01CEC3" w14:textId="77777777" w:rsidR="00CB09A6" w:rsidRPr="00F81AA2" w:rsidDel="00623492" w:rsidRDefault="00CB09A6" w:rsidP="00F81AA2">
            <w:pPr>
              <w:spacing w:line="240" w:lineRule="auto"/>
              <w:ind w:firstLine="0"/>
              <w:rPr>
                <w:sz w:val="24"/>
                <w:szCs w:val="24"/>
              </w:rPr>
            </w:pPr>
            <w:r w:rsidRPr="00F81AA2">
              <w:rPr>
                <w:sz w:val="24"/>
                <w:szCs w:val="24"/>
              </w:rPr>
              <w:t>НМЦ единицы товара, работы, услуги, руб. с НДС</w:t>
            </w:r>
          </w:p>
        </w:tc>
        <w:tc>
          <w:tcPr>
            <w:tcW w:w="850" w:type="dxa"/>
          </w:tcPr>
          <w:p w14:paraId="03660D19" w14:textId="77777777" w:rsidR="00CB09A6" w:rsidRPr="00F81AA2" w:rsidDel="00623492" w:rsidRDefault="00CB09A6" w:rsidP="00F81AA2">
            <w:pPr>
              <w:spacing w:line="240" w:lineRule="auto"/>
              <w:ind w:firstLine="0"/>
              <w:rPr>
                <w:sz w:val="24"/>
                <w:szCs w:val="24"/>
              </w:rPr>
            </w:pPr>
            <w:r w:rsidRPr="00F81AA2">
              <w:rPr>
                <w:sz w:val="24"/>
                <w:szCs w:val="24"/>
              </w:rPr>
              <w:t>Кол-во</w:t>
            </w:r>
          </w:p>
        </w:tc>
        <w:tc>
          <w:tcPr>
            <w:tcW w:w="1607" w:type="dxa"/>
            <w:shd w:val="clear" w:color="auto" w:fill="auto"/>
          </w:tcPr>
          <w:p w14:paraId="7D112E1A" w14:textId="70FAA100" w:rsidR="00CB09A6" w:rsidRPr="00F81AA2" w:rsidRDefault="00CB09A6" w:rsidP="00F81AA2">
            <w:pPr>
              <w:spacing w:line="240" w:lineRule="auto"/>
              <w:ind w:firstLine="0"/>
              <w:rPr>
                <w:sz w:val="24"/>
                <w:szCs w:val="24"/>
              </w:rPr>
            </w:pPr>
            <w:r w:rsidRPr="00F81AA2">
              <w:rPr>
                <w:rFonts w:eastAsia="Calibri"/>
                <w:sz w:val="24"/>
                <w:szCs w:val="24"/>
                <w:lang w:eastAsia="en-US"/>
              </w:rPr>
              <w:t>НМЦ по позиц</w:t>
            </w:r>
            <w:r w:rsidRPr="00F81AA2">
              <w:rPr>
                <w:rFonts w:eastAsia="Calibri"/>
                <w:sz w:val="24"/>
                <w:szCs w:val="24"/>
                <w:lang w:eastAsia="en-US"/>
              </w:rPr>
              <w:fldChar w:fldCharType="begin"/>
            </w:r>
            <w:r w:rsidRPr="00F81AA2">
              <w:rPr>
                <w:rFonts w:eastAsia="Calibri"/>
                <w:sz w:val="24"/>
                <w:szCs w:val="24"/>
                <w:lang w:eastAsia="en-US"/>
              </w:rPr>
              <w:instrText xml:space="preserve"> REF _Ref55335821 \r \h </w:instrText>
            </w:r>
            <w:r w:rsidR="00F81AA2" w:rsidRPr="00F81AA2">
              <w:rPr>
                <w:rFonts w:eastAsia="Calibri"/>
                <w:sz w:val="24"/>
                <w:szCs w:val="24"/>
                <w:lang w:eastAsia="en-US"/>
              </w:rPr>
              <w:instrText xml:space="preserve"> \* MERGEFORMAT </w:instrText>
            </w:r>
            <w:r w:rsidRPr="00F81AA2">
              <w:rPr>
                <w:rFonts w:eastAsia="Calibri"/>
                <w:sz w:val="24"/>
                <w:szCs w:val="24"/>
                <w:lang w:eastAsia="en-US"/>
              </w:rPr>
            </w:r>
            <w:r w:rsidRPr="00F81AA2">
              <w:rPr>
                <w:rFonts w:eastAsia="Calibri"/>
                <w:sz w:val="24"/>
                <w:szCs w:val="24"/>
                <w:lang w:eastAsia="en-US"/>
              </w:rPr>
              <w:fldChar w:fldCharType="separate"/>
            </w:r>
            <w:r w:rsidR="00A965BB">
              <w:rPr>
                <w:rFonts w:eastAsia="Calibri"/>
                <w:sz w:val="24"/>
                <w:szCs w:val="24"/>
                <w:lang w:eastAsia="en-US"/>
              </w:rPr>
              <w:t>4.3</w:t>
            </w:r>
            <w:r w:rsidRPr="00F81AA2">
              <w:rPr>
                <w:rFonts w:eastAsia="Calibri"/>
                <w:sz w:val="24"/>
                <w:szCs w:val="24"/>
                <w:lang w:eastAsia="en-US"/>
              </w:rPr>
              <w:fldChar w:fldCharType="end"/>
            </w:r>
            <w:r w:rsidRPr="00F81AA2">
              <w:rPr>
                <w:rFonts w:eastAsia="Calibri"/>
                <w:sz w:val="24"/>
                <w:szCs w:val="24"/>
                <w:lang w:eastAsia="en-US"/>
              </w:rPr>
              <w:t>ии товара, работы, услуги, руб. с НДС</w:t>
            </w:r>
            <w:r w:rsidRPr="00F81AA2" w:rsidDel="00623492">
              <w:rPr>
                <w:sz w:val="24"/>
                <w:szCs w:val="24"/>
              </w:rPr>
              <w:t xml:space="preserve"> </w:t>
            </w:r>
          </w:p>
        </w:tc>
      </w:tr>
      <w:tr w:rsidR="00CB09A6" w:rsidRPr="00F81AA2" w14:paraId="3FC0B7B3" w14:textId="77777777" w:rsidTr="006077A2">
        <w:tc>
          <w:tcPr>
            <w:tcW w:w="675" w:type="dxa"/>
            <w:shd w:val="clear" w:color="auto" w:fill="auto"/>
          </w:tcPr>
          <w:p w14:paraId="25836370" w14:textId="77777777" w:rsidR="00CB09A6" w:rsidRPr="00F81AA2" w:rsidRDefault="00CB09A6" w:rsidP="00F81AA2">
            <w:pPr>
              <w:spacing w:line="240" w:lineRule="auto"/>
              <w:ind w:firstLine="0"/>
              <w:rPr>
                <w:sz w:val="24"/>
                <w:szCs w:val="24"/>
              </w:rPr>
            </w:pPr>
            <w:r w:rsidRPr="00F81AA2">
              <w:rPr>
                <w:sz w:val="24"/>
                <w:szCs w:val="24"/>
              </w:rPr>
              <w:t>1.</w:t>
            </w:r>
          </w:p>
        </w:tc>
        <w:tc>
          <w:tcPr>
            <w:tcW w:w="2268" w:type="dxa"/>
            <w:shd w:val="clear" w:color="auto" w:fill="auto"/>
          </w:tcPr>
          <w:p w14:paraId="3C8A744A" w14:textId="77777777" w:rsidR="00CB09A6" w:rsidRPr="00F81AA2" w:rsidRDefault="00CB09A6" w:rsidP="00F81AA2">
            <w:pPr>
              <w:spacing w:line="240" w:lineRule="auto"/>
              <w:ind w:firstLine="0"/>
              <w:rPr>
                <w:sz w:val="24"/>
                <w:szCs w:val="24"/>
              </w:rPr>
            </w:pPr>
            <w:r w:rsidRPr="00F81AA2">
              <w:rPr>
                <w:sz w:val="24"/>
                <w:szCs w:val="24"/>
              </w:rPr>
              <w:t>2</w:t>
            </w:r>
          </w:p>
        </w:tc>
        <w:tc>
          <w:tcPr>
            <w:tcW w:w="709" w:type="dxa"/>
            <w:shd w:val="clear" w:color="auto" w:fill="auto"/>
          </w:tcPr>
          <w:p w14:paraId="269C01FE" w14:textId="77777777" w:rsidR="00CB09A6" w:rsidRPr="00F81AA2" w:rsidRDefault="00CB09A6" w:rsidP="00F81AA2">
            <w:pPr>
              <w:spacing w:line="240" w:lineRule="auto"/>
              <w:ind w:firstLine="0"/>
              <w:rPr>
                <w:snapToGrid/>
                <w:sz w:val="24"/>
                <w:szCs w:val="24"/>
              </w:rPr>
            </w:pPr>
            <w:r w:rsidRPr="00F81AA2">
              <w:rPr>
                <w:sz w:val="24"/>
                <w:szCs w:val="24"/>
              </w:rPr>
              <w:t>3</w:t>
            </w:r>
          </w:p>
        </w:tc>
        <w:tc>
          <w:tcPr>
            <w:tcW w:w="1418" w:type="dxa"/>
            <w:shd w:val="clear" w:color="auto" w:fill="auto"/>
          </w:tcPr>
          <w:p w14:paraId="4A052F36" w14:textId="77777777" w:rsidR="00CB09A6" w:rsidRPr="00F81AA2" w:rsidRDefault="00CB09A6" w:rsidP="00F81AA2">
            <w:pPr>
              <w:spacing w:line="240" w:lineRule="auto"/>
              <w:ind w:firstLine="0"/>
              <w:rPr>
                <w:snapToGrid/>
                <w:sz w:val="24"/>
                <w:szCs w:val="24"/>
              </w:rPr>
            </w:pPr>
            <w:r w:rsidRPr="00F81AA2">
              <w:rPr>
                <w:sz w:val="24"/>
                <w:szCs w:val="24"/>
              </w:rPr>
              <w:t>4</w:t>
            </w:r>
          </w:p>
        </w:tc>
        <w:tc>
          <w:tcPr>
            <w:tcW w:w="1134" w:type="dxa"/>
            <w:shd w:val="clear" w:color="auto" w:fill="auto"/>
          </w:tcPr>
          <w:p w14:paraId="43F0FE76" w14:textId="77777777" w:rsidR="00CB09A6" w:rsidRPr="00F81AA2" w:rsidRDefault="00CB09A6" w:rsidP="00F81AA2">
            <w:pPr>
              <w:spacing w:line="240" w:lineRule="auto"/>
              <w:ind w:firstLine="0"/>
              <w:rPr>
                <w:snapToGrid/>
                <w:sz w:val="24"/>
                <w:szCs w:val="24"/>
              </w:rPr>
            </w:pPr>
            <w:r w:rsidRPr="00F81AA2">
              <w:rPr>
                <w:sz w:val="24"/>
                <w:szCs w:val="24"/>
              </w:rPr>
              <w:t>5</w:t>
            </w:r>
          </w:p>
        </w:tc>
        <w:tc>
          <w:tcPr>
            <w:tcW w:w="1559" w:type="dxa"/>
          </w:tcPr>
          <w:p w14:paraId="0F5ED886" w14:textId="77777777" w:rsidR="00CB09A6" w:rsidRPr="00F81AA2" w:rsidRDefault="00CB09A6" w:rsidP="00F81AA2">
            <w:pPr>
              <w:spacing w:line="240" w:lineRule="auto"/>
              <w:ind w:firstLine="0"/>
              <w:rPr>
                <w:snapToGrid/>
                <w:sz w:val="24"/>
                <w:szCs w:val="24"/>
              </w:rPr>
            </w:pPr>
            <w:r w:rsidRPr="00F81AA2">
              <w:rPr>
                <w:sz w:val="24"/>
                <w:szCs w:val="24"/>
              </w:rPr>
              <w:t>6</w:t>
            </w:r>
          </w:p>
        </w:tc>
        <w:tc>
          <w:tcPr>
            <w:tcW w:w="850" w:type="dxa"/>
          </w:tcPr>
          <w:p w14:paraId="44A5567C" w14:textId="77777777" w:rsidR="00CB09A6" w:rsidRPr="00F81AA2" w:rsidRDefault="00CB09A6" w:rsidP="00F81AA2">
            <w:pPr>
              <w:spacing w:line="240" w:lineRule="auto"/>
              <w:ind w:firstLine="0"/>
              <w:rPr>
                <w:snapToGrid/>
                <w:sz w:val="24"/>
                <w:szCs w:val="24"/>
              </w:rPr>
            </w:pPr>
            <w:r w:rsidRPr="00F81AA2">
              <w:rPr>
                <w:sz w:val="24"/>
                <w:szCs w:val="24"/>
              </w:rPr>
              <w:t>7</w:t>
            </w:r>
          </w:p>
        </w:tc>
        <w:tc>
          <w:tcPr>
            <w:tcW w:w="1607" w:type="dxa"/>
            <w:shd w:val="clear" w:color="auto" w:fill="auto"/>
          </w:tcPr>
          <w:p w14:paraId="15F3A9AB" w14:textId="77777777" w:rsidR="00CB09A6" w:rsidRPr="00F81AA2" w:rsidRDefault="00CB09A6" w:rsidP="00F81AA2">
            <w:pPr>
              <w:spacing w:line="240" w:lineRule="auto"/>
              <w:ind w:firstLine="0"/>
              <w:rPr>
                <w:snapToGrid/>
                <w:sz w:val="24"/>
                <w:szCs w:val="24"/>
              </w:rPr>
            </w:pPr>
            <w:r w:rsidRPr="00F81AA2">
              <w:rPr>
                <w:sz w:val="24"/>
                <w:szCs w:val="24"/>
              </w:rPr>
              <w:t>8</w:t>
            </w:r>
          </w:p>
        </w:tc>
      </w:tr>
      <w:tr w:rsidR="009F2EB7" w:rsidRPr="00F81AA2" w14:paraId="00D8B9AF" w14:textId="77777777" w:rsidTr="0069020A">
        <w:tc>
          <w:tcPr>
            <w:tcW w:w="675" w:type="dxa"/>
            <w:shd w:val="clear" w:color="auto" w:fill="auto"/>
            <w:vAlign w:val="center"/>
          </w:tcPr>
          <w:p w14:paraId="5F5418CE" w14:textId="00B4BA22" w:rsidR="009F2EB7" w:rsidRPr="009F2EB7" w:rsidRDefault="009F2EB7" w:rsidP="00F81AA2">
            <w:pPr>
              <w:spacing w:line="240" w:lineRule="auto"/>
              <w:ind w:firstLine="0"/>
              <w:rPr>
                <w:sz w:val="22"/>
                <w:szCs w:val="22"/>
              </w:rPr>
            </w:pPr>
            <w:r w:rsidRPr="009F2EB7">
              <w:rPr>
                <w:sz w:val="22"/>
                <w:szCs w:val="22"/>
              </w:rPr>
              <w:t>1</w:t>
            </w:r>
          </w:p>
        </w:tc>
        <w:tc>
          <w:tcPr>
            <w:tcW w:w="2268" w:type="dxa"/>
            <w:shd w:val="clear" w:color="auto" w:fill="auto"/>
            <w:vAlign w:val="center"/>
          </w:tcPr>
          <w:p w14:paraId="38487B51" w14:textId="53513E78" w:rsidR="009F2EB7" w:rsidRPr="009F2EB7" w:rsidRDefault="009F2EB7" w:rsidP="00F81AA2">
            <w:pPr>
              <w:spacing w:line="240" w:lineRule="auto"/>
              <w:ind w:firstLine="0"/>
              <w:rPr>
                <w:sz w:val="22"/>
                <w:szCs w:val="22"/>
              </w:rPr>
            </w:pPr>
            <w:r w:rsidRPr="009F2EB7">
              <w:rPr>
                <w:sz w:val="22"/>
                <w:szCs w:val="22"/>
              </w:rPr>
              <w:t>Проектно-изыскательские работы</w:t>
            </w:r>
          </w:p>
        </w:tc>
        <w:tc>
          <w:tcPr>
            <w:tcW w:w="709" w:type="dxa"/>
            <w:shd w:val="clear" w:color="auto" w:fill="auto"/>
            <w:vAlign w:val="center"/>
          </w:tcPr>
          <w:p w14:paraId="4FAF9C28" w14:textId="2FA85CAB" w:rsidR="009F2EB7" w:rsidRPr="009F2EB7" w:rsidRDefault="009F2EB7" w:rsidP="00F81AA2">
            <w:pPr>
              <w:spacing w:line="240" w:lineRule="auto"/>
              <w:ind w:firstLine="0"/>
              <w:rPr>
                <w:sz w:val="22"/>
                <w:szCs w:val="22"/>
              </w:rPr>
            </w:pPr>
            <w:r w:rsidRPr="009F2EB7">
              <w:rPr>
                <w:sz w:val="22"/>
                <w:szCs w:val="22"/>
              </w:rPr>
              <w:t>1</w:t>
            </w:r>
          </w:p>
        </w:tc>
        <w:tc>
          <w:tcPr>
            <w:tcW w:w="1418" w:type="dxa"/>
            <w:shd w:val="clear" w:color="auto" w:fill="auto"/>
            <w:vAlign w:val="center"/>
          </w:tcPr>
          <w:p w14:paraId="1F067A2F" w14:textId="09B69A9C" w:rsidR="009F2EB7" w:rsidRPr="009F2EB7" w:rsidRDefault="009F2EB7" w:rsidP="00F81AA2">
            <w:pPr>
              <w:spacing w:line="240" w:lineRule="auto"/>
              <w:ind w:firstLine="0"/>
              <w:rPr>
                <w:sz w:val="22"/>
                <w:szCs w:val="22"/>
              </w:rPr>
            </w:pPr>
            <w:r w:rsidRPr="009F2EB7">
              <w:rPr>
                <w:sz w:val="22"/>
                <w:szCs w:val="22"/>
              </w:rPr>
              <w:t>121 100,00</w:t>
            </w:r>
          </w:p>
        </w:tc>
        <w:tc>
          <w:tcPr>
            <w:tcW w:w="1134" w:type="dxa"/>
            <w:shd w:val="clear" w:color="auto" w:fill="auto"/>
            <w:vAlign w:val="center"/>
          </w:tcPr>
          <w:p w14:paraId="568A13C5" w14:textId="2AF411EC" w:rsidR="009F2EB7" w:rsidRPr="009F2EB7" w:rsidRDefault="009F2EB7" w:rsidP="00F81AA2">
            <w:pPr>
              <w:spacing w:line="240" w:lineRule="auto"/>
              <w:ind w:firstLine="0"/>
              <w:rPr>
                <w:sz w:val="22"/>
                <w:szCs w:val="22"/>
              </w:rPr>
            </w:pPr>
            <w:r w:rsidRPr="009F2EB7">
              <w:rPr>
                <w:sz w:val="22"/>
                <w:szCs w:val="22"/>
              </w:rPr>
              <w:t>18,00</w:t>
            </w:r>
          </w:p>
        </w:tc>
        <w:tc>
          <w:tcPr>
            <w:tcW w:w="1559" w:type="dxa"/>
            <w:vAlign w:val="center"/>
          </w:tcPr>
          <w:p w14:paraId="0A255D56" w14:textId="3BB77BD1" w:rsidR="009F2EB7" w:rsidRPr="009F2EB7" w:rsidRDefault="009F2EB7" w:rsidP="00F81AA2">
            <w:pPr>
              <w:spacing w:line="240" w:lineRule="auto"/>
              <w:ind w:firstLine="0"/>
              <w:rPr>
                <w:sz w:val="22"/>
                <w:szCs w:val="22"/>
              </w:rPr>
            </w:pPr>
            <w:r w:rsidRPr="009F2EB7">
              <w:rPr>
                <w:sz w:val="22"/>
                <w:szCs w:val="22"/>
              </w:rPr>
              <w:t>142 898,00</w:t>
            </w:r>
          </w:p>
        </w:tc>
        <w:tc>
          <w:tcPr>
            <w:tcW w:w="850" w:type="dxa"/>
            <w:vAlign w:val="center"/>
          </w:tcPr>
          <w:p w14:paraId="567A6DE1" w14:textId="27CF535C" w:rsidR="009F2EB7" w:rsidRPr="009F2EB7" w:rsidRDefault="009F2EB7" w:rsidP="00F81AA2">
            <w:pPr>
              <w:spacing w:line="240" w:lineRule="auto"/>
              <w:ind w:firstLine="0"/>
              <w:rPr>
                <w:sz w:val="22"/>
                <w:szCs w:val="22"/>
              </w:rPr>
            </w:pPr>
            <w:r w:rsidRPr="009F2EB7">
              <w:rPr>
                <w:sz w:val="22"/>
                <w:szCs w:val="22"/>
              </w:rPr>
              <w:t>1</w:t>
            </w:r>
          </w:p>
        </w:tc>
        <w:tc>
          <w:tcPr>
            <w:tcW w:w="1607" w:type="dxa"/>
            <w:shd w:val="clear" w:color="auto" w:fill="auto"/>
            <w:vAlign w:val="center"/>
          </w:tcPr>
          <w:p w14:paraId="31D62F13" w14:textId="21D539C3" w:rsidR="009F2EB7" w:rsidRPr="009F2EB7" w:rsidRDefault="009F2EB7" w:rsidP="00F81AA2">
            <w:pPr>
              <w:spacing w:line="240" w:lineRule="auto"/>
              <w:ind w:firstLine="0"/>
              <w:rPr>
                <w:sz w:val="22"/>
                <w:szCs w:val="22"/>
              </w:rPr>
            </w:pPr>
            <w:r w:rsidRPr="009F2EB7">
              <w:rPr>
                <w:sz w:val="22"/>
                <w:szCs w:val="22"/>
              </w:rPr>
              <w:t>142 898,00</w:t>
            </w:r>
          </w:p>
        </w:tc>
      </w:tr>
      <w:tr w:rsidR="009F2EB7" w:rsidRPr="00F81AA2" w14:paraId="1A140621" w14:textId="77777777" w:rsidTr="0069020A">
        <w:tc>
          <w:tcPr>
            <w:tcW w:w="675" w:type="dxa"/>
            <w:shd w:val="clear" w:color="auto" w:fill="auto"/>
            <w:vAlign w:val="center"/>
          </w:tcPr>
          <w:p w14:paraId="018ED503" w14:textId="3866C93B" w:rsidR="009F2EB7" w:rsidRPr="009F2EB7" w:rsidRDefault="009F2EB7" w:rsidP="00F81AA2">
            <w:pPr>
              <w:spacing w:line="240" w:lineRule="auto"/>
              <w:ind w:firstLine="0"/>
              <w:rPr>
                <w:sz w:val="22"/>
                <w:szCs w:val="22"/>
              </w:rPr>
            </w:pPr>
            <w:r w:rsidRPr="009F2EB7">
              <w:rPr>
                <w:sz w:val="22"/>
                <w:szCs w:val="22"/>
              </w:rPr>
              <w:t>2</w:t>
            </w:r>
          </w:p>
        </w:tc>
        <w:tc>
          <w:tcPr>
            <w:tcW w:w="2268" w:type="dxa"/>
            <w:shd w:val="clear" w:color="auto" w:fill="auto"/>
            <w:vAlign w:val="center"/>
          </w:tcPr>
          <w:p w14:paraId="5F8E8BAF" w14:textId="4C96AA42" w:rsidR="009F2EB7" w:rsidRPr="009F2EB7" w:rsidRDefault="009F2EB7" w:rsidP="00F81AA2">
            <w:pPr>
              <w:spacing w:line="240" w:lineRule="auto"/>
              <w:ind w:firstLine="0"/>
              <w:rPr>
                <w:sz w:val="22"/>
                <w:szCs w:val="22"/>
              </w:rPr>
            </w:pPr>
            <w:r w:rsidRPr="009F2EB7">
              <w:rPr>
                <w:sz w:val="22"/>
                <w:szCs w:val="22"/>
              </w:rPr>
              <w:t>Строительно-монтажные работы</w:t>
            </w:r>
          </w:p>
        </w:tc>
        <w:tc>
          <w:tcPr>
            <w:tcW w:w="709" w:type="dxa"/>
            <w:shd w:val="clear" w:color="auto" w:fill="auto"/>
            <w:vAlign w:val="center"/>
          </w:tcPr>
          <w:p w14:paraId="7A91B03C" w14:textId="04225F6F" w:rsidR="009F2EB7" w:rsidRPr="009F2EB7" w:rsidRDefault="009F2EB7" w:rsidP="00F81AA2">
            <w:pPr>
              <w:spacing w:line="240" w:lineRule="auto"/>
              <w:ind w:firstLine="0"/>
              <w:rPr>
                <w:sz w:val="22"/>
                <w:szCs w:val="22"/>
              </w:rPr>
            </w:pPr>
            <w:r w:rsidRPr="009F2EB7">
              <w:rPr>
                <w:sz w:val="22"/>
                <w:szCs w:val="22"/>
              </w:rPr>
              <w:t>1</w:t>
            </w:r>
          </w:p>
        </w:tc>
        <w:tc>
          <w:tcPr>
            <w:tcW w:w="1418" w:type="dxa"/>
            <w:shd w:val="clear" w:color="auto" w:fill="auto"/>
            <w:vAlign w:val="center"/>
          </w:tcPr>
          <w:p w14:paraId="4222D62C" w14:textId="4D57DBC0" w:rsidR="009F2EB7" w:rsidRPr="009F2EB7" w:rsidRDefault="009F2EB7" w:rsidP="00F81AA2">
            <w:pPr>
              <w:spacing w:line="240" w:lineRule="auto"/>
              <w:ind w:firstLine="0"/>
              <w:rPr>
                <w:sz w:val="22"/>
                <w:szCs w:val="22"/>
              </w:rPr>
            </w:pPr>
            <w:r w:rsidRPr="009F2EB7">
              <w:rPr>
                <w:sz w:val="22"/>
                <w:szCs w:val="22"/>
              </w:rPr>
              <w:t>1 733 050,00</w:t>
            </w:r>
          </w:p>
        </w:tc>
        <w:tc>
          <w:tcPr>
            <w:tcW w:w="1134" w:type="dxa"/>
            <w:shd w:val="clear" w:color="auto" w:fill="auto"/>
            <w:vAlign w:val="center"/>
          </w:tcPr>
          <w:p w14:paraId="4D7F30DF" w14:textId="24019775" w:rsidR="009F2EB7" w:rsidRPr="009F2EB7" w:rsidRDefault="009F2EB7" w:rsidP="00F81AA2">
            <w:pPr>
              <w:spacing w:line="240" w:lineRule="auto"/>
              <w:ind w:firstLine="0"/>
              <w:rPr>
                <w:sz w:val="22"/>
                <w:szCs w:val="22"/>
              </w:rPr>
            </w:pPr>
            <w:r w:rsidRPr="009F2EB7">
              <w:rPr>
                <w:sz w:val="22"/>
                <w:szCs w:val="22"/>
              </w:rPr>
              <w:t>18,00</w:t>
            </w:r>
          </w:p>
        </w:tc>
        <w:tc>
          <w:tcPr>
            <w:tcW w:w="1559" w:type="dxa"/>
            <w:vAlign w:val="center"/>
          </w:tcPr>
          <w:p w14:paraId="2382C184" w14:textId="11507751" w:rsidR="009F2EB7" w:rsidRPr="009F2EB7" w:rsidRDefault="009F2EB7" w:rsidP="00F81AA2">
            <w:pPr>
              <w:spacing w:line="240" w:lineRule="auto"/>
              <w:ind w:firstLine="0"/>
              <w:rPr>
                <w:sz w:val="22"/>
                <w:szCs w:val="22"/>
              </w:rPr>
            </w:pPr>
            <w:r w:rsidRPr="009F2EB7">
              <w:rPr>
                <w:sz w:val="22"/>
                <w:szCs w:val="22"/>
              </w:rPr>
              <w:t>2 044 999,00</w:t>
            </w:r>
          </w:p>
        </w:tc>
        <w:tc>
          <w:tcPr>
            <w:tcW w:w="850" w:type="dxa"/>
            <w:vAlign w:val="center"/>
          </w:tcPr>
          <w:p w14:paraId="6A46AB02" w14:textId="6EF87A72" w:rsidR="009F2EB7" w:rsidRPr="009F2EB7" w:rsidRDefault="009F2EB7" w:rsidP="00F81AA2">
            <w:pPr>
              <w:spacing w:line="240" w:lineRule="auto"/>
              <w:ind w:firstLine="0"/>
              <w:rPr>
                <w:sz w:val="22"/>
                <w:szCs w:val="22"/>
              </w:rPr>
            </w:pPr>
            <w:r w:rsidRPr="009F2EB7">
              <w:rPr>
                <w:sz w:val="22"/>
                <w:szCs w:val="22"/>
              </w:rPr>
              <w:t>1</w:t>
            </w:r>
          </w:p>
        </w:tc>
        <w:tc>
          <w:tcPr>
            <w:tcW w:w="1607" w:type="dxa"/>
            <w:shd w:val="clear" w:color="auto" w:fill="auto"/>
            <w:vAlign w:val="center"/>
          </w:tcPr>
          <w:p w14:paraId="341B6590" w14:textId="0337C2B9" w:rsidR="009F2EB7" w:rsidRPr="009F2EB7" w:rsidRDefault="009F2EB7" w:rsidP="00F81AA2">
            <w:pPr>
              <w:spacing w:line="240" w:lineRule="auto"/>
              <w:ind w:firstLine="0"/>
              <w:rPr>
                <w:sz w:val="22"/>
                <w:szCs w:val="22"/>
              </w:rPr>
            </w:pPr>
            <w:r w:rsidRPr="009F2EB7">
              <w:rPr>
                <w:sz w:val="22"/>
                <w:szCs w:val="22"/>
              </w:rPr>
              <w:t>2 044 999,00</w:t>
            </w:r>
          </w:p>
        </w:tc>
      </w:tr>
      <w:tr w:rsidR="009F2EB7" w:rsidRPr="009F2EB7" w14:paraId="2ED9788B" w14:textId="77777777" w:rsidTr="00893FC5">
        <w:tc>
          <w:tcPr>
            <w:tcW w:w="675" w:type="dxa"/>
            <w:shd w:val="clear" w:color="auto" w:fill="auto"/>
          </w:tcPr>
          <w:p w14:paraId="2D1695AD" w14:textId="77777777" w:rsidR="009F2EB7" w:rsidRPr="00F81AA2" w:rsidRDefault="009F2EB7" w:rsidP="00F81AA2">
            <w:pPr>
              <w:spacing w:line="240" w:lineRule="auto"/>
              <w:rPr>
                <w:b/>
                <w:sz w:val="24"/>
                <w:szCs w:val="24"/>
              </w:rPr>
            </w:pPr>
          </w:p>
        </w:tc>
        <w:tc>
          <w:tcPr>
            <w:tcW w:w="2268" w:type="dxa"/>
            <w:shd w:val="clear" w:color="auto" w:fill="auto"/>
          </w:tcPr>
          <w:p w14:paraId="5678E164" w14:textId="1CAF4AEC" w:rsidR="009F2EB7" w:rsidRPr="00F81AA2" w:rsidRDefault="009F2EB7" w:rsidP="00791643">
            <w:pPr>
              <w:spacing w:line="240" w:lineRule="auto"/>
              <w:rPr>
                <w:b/>
                <w:sz w:val="24"/>
                <w:szCs w:val="24"/>
              </w:rPr>
            </w:pPr>
            <w:r w:rsidRPr="00F81AA2">
              <w:rPr>
                <w:b/>
                <w:sz w:val="24"/>
                <w:szCs w:val="24"/>
              </w:rPr>
              <w:t>ИТОГО</w:t>
            </w:r>
            <w:r>
              <w:rPr>
                <w:b/>
                <w:sz w:val="24"/>
                <w:szCs w:val="24"/>
              </w:rPr>
              <w:t xml:space="preserve"> стоимость работ</w:t>
            </w:r>
          </w:p>
        </w:tc>
        <w:tc>
          <w:tcPr>
            <w:tcW w:w="709" w:type="dxa"/>
            <w:shd w:val="clear" w:color="auto" w:fill="auto"/>
          </w:tcPr>
          <w:p w14:paraId="766BA778" w14:textId="77777777" w:rsidR="009F2EB7" w:rsidRPr="00F81AA2" w:rsidRDefault="009F2EB7" w:rsidP="00F81AA2">
            <w:pPr>
              <w:spacing w:line="240" w:lineRule="auto"/>
              <w:jc w:val="center"/>
              <w:rPr>
                <w:b/>
                <w:sz w:val="24"/>
                <w:szCs w:val="24"/>
              </w:rPr>
            </w:pPr>
            <w:r w:rsidRPr="00F81AA2">
              <w:rPr>
                <w:b/>
                <w:sz w:val="24"/>
                <w:szCs w:val="24"/>
              </w:rPr>
              <w:t>х</w:t>
            </w:r>
          </w:p>
        </w:tc>
        <w:tc>
          <w:tcPr>
            <w:tcW w:w="1418" w:type="dxa"/>
            <w:shd w:val="clear" w:color="auto" w:fill="auto"/>
            <w:vAlign w:val="center"/>
          </w:tcPr>
          <w:p w14:paraId="1B04A740" w14:textId="64D33927" w:rsidR="009F2EB7" w:rsidRPr="00F81AA2" w:rsidRDefault="009F2EB7" w:rsidP="00F81AA2">
            <w:pPr>
              <w:spacing w:line="240" w:lineRule="auto"/>
              <w:jc w:val="center"/>
              <w:rPr>
                <w:b/>
                <w:sz w:val="24"/>
                <w:szCs w:val="24"/>
              </w:rPr>
            </w:pPr>
          </w:p>
        </w:tc>
        <w:tc>
          <w:tcPr>
            <w:tcW w:w="1134" w:type="dxa"/>
            <w:shd w:val="clear" w:color="auto" w:fill="auto"/>
            <w:vAlign w:val="center"/>
          </w:tcPr>
          <w:p w14:paraId="1C90F115" w14:textId="5A76FA1E" w:rsidR="009F2EB7" w:rsidRPr="00F81AA2" w:rsidRDefault="009F2EB7" w:rsidP="00F81AA2">
            <w:pPr>
              <w:spacing w:line="240" w:lineRule="auto"/>
              <w:jc w:val="center"/>
              <w:rPr>
                <w:b/>
                <w:sz w:val="24"/>
                <w:szCs w:val="24"/>
              </w:rPr>
            </w:pPr>
          </w:p>
        </w:tc>
        <w:tc>
          <w:tcPr>
            <w:tcW w:w="1559" w:type="dxa"/>
            <w:vAlign w:val="center"/>
          </w:tcPr>
          <w:p w14:paraId="7F7D7A42" w14:textId="6A4B4642" w:rsidR="009F2EB7" w:rsidRPr="00F81AA2" w:rsidRDefault="009F2EB7" w:rsidP="00F81AA2">
            <w:pPr>
              <w:spacing w:line="240" w:lineRule="auto"/>
              <w:jc w:val="center"/>
              <w:rPr>
                <w:b/>
                <w:sz w:val="24"/>
                <w:szCs w:val="24"/>
              </w:rPr>
            </w:pPr>
          </w:p>
        </w:tc>
        <w:tc>
          <w:tcPr>
            <w:tcW w:w="850" w:type="dxa"/>
            <w:vAlign w:val="center"/>
          </w:tcPr>
          <w:p w14:paraId="0BC828B2" w14:textId="21663D52" w:rsidR="009F2EB7" w:rsidRPr="00F81AA2" w:rsidRDefault="009F2EB7" w:rsidP="00F81AA2">
            <w:pPr>
              <w:spacing w:line="240" w:lineRule="auto"/>
              <w:jc w:val="center"/>
              <w:rPr>
                <w:b/>
                <w:sz w:val="24"/>
                <w:szCs w:val="24"/>
              </w:rPr>
            </w:pPr>
          </w:p>
        </w:tc>
        <w:tc>
          <w:tcPr>
            <w:tcW w:w="1607" w:type="dxa"/>
            <w:shd w:val="clear" w:color="auto" w:fill="auto"/>
            <w:vAlign w:val="center"/>
          </w:tcPr>
          <w:p w14:paraId="18CDEBBD" w14:textId="22DFBA3D" w:rsidR="009F2EB7" w:rsidRPr="009F2EB7" w:rsidRDefault="009F2EB7" w:rsidP="00484CF6">
            <w:pPr>
              <w:spacing w:line="240" w:lineRule="auto"/>
              <w:ind w:firstLine="0"/>
              <w:jc w:val="center"/>
              <w:rPr>
                <w:b/>
                <w:sz w:val="22"/>
                <w:szCs w:val="22"/>
              </w:rPr>
            </w:pPr>
            <w:r w:rsidRPr="009F2EB7">
              <w:rPr>
                <w:b/>
                <w:sz w:val="22"/>
                <w:szCs w:val="22"/>
              </w:rPr>
              <w:t>2 187 897,00</w:t>
            </w:r>
          </w:p>
        </w:tc>
      </w:tr>
    </w:tbl>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A965BB">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13763C" w14:textId="77777777" w:rsidR="00B92B65" w:rsidRDefault="00B92B65">
      <w:r>
        <w:separator/>
      </w:r>
    </w:p>
  </w:endnote>
  <w:endnote w:type="continuationSeparator" w:id="0">
    <w:p w14:paraId="0899EF65" w14:textId="77777777" w:rsidR="00B92B65" w:rsidRDefault="00B9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69020A" w:rsidRDefault="0069020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2E75">
      <w:rPr>
        <w:i/>
        <w:noProof/>
        <w:sz w:val="24"/>
        <w:szCs w:val="24"/>
      </w:rPr>
      <w:t>52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2E75">
      <w:rPr>
        <w:i/>
        <w:noProof/>
        <w:sz w:val="24"/>
        <w:szCs w:val="24"/>
      </w:rPr>
      <w:t>57</w:t>
    </w:r>
    <w:r w:rsidRPr="00B54ABF">
      <w:rPr>
        <w:i/>
        <w:sz w:val="24"/>
        <w:szCs w:val="24"/>
      </w:rPr>
      <w:fldChar w:fldCharType="end"/>
    </w:r>
  </w:p>
  <w:p w14:paraId="676B3A8F" w14:textId="77777777" w:rsidR="0069020A" w:rsidRDefault="0069020A">
    <w:pPr>
      <w:pStyle w:val="ab"/>
    </w:pPr>
  </w:p>
  <w:p w14:paraId="17B27930" w14:textId="77777777" w:rsidR="0069020A" w:rsidRDefault="0069020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69020A" w:rsidRPr="00B54ABF" w:rsidRDefault="0069020A" w:rsidP="00B54ABF">
    <w:pPr>
      <w:tabs>
        <w:tab w:val="right" w:pos="10260"/>
      </w:tabs>
      <w:spacing w:line="240" w:lineRule="auto"/>
      <w:ind w:firstLine="0"/>
      <w:rPr>
        <w:i/>
        <w:sz w:val="24"/>
        <w:szCs w:val="24"/>
      </w:rPr>
    </w:pPr>
    <w:r>
      <w:rPr>
        <w:sz w:val="20"/>
      </w:rPr>
      <w:tab/>
    </w:r>
  </w:p>
  <w:p w14:paraId="02341182" w14:textId="77777777" w:rsidR="0069020A" w:rsidRPr="00B54ABF" w:rsidRDefault="0069020A" w:rsidP="00B54ABF">
    <w:pPr>
      <w:tabs>
        <w:tab w:val="right" w:pos="10260"/>
      </w:tabs>
      <w:spacing w:line="240" w:lineRule="auto"/>
      <w:ind w:firstLine="0"/>
      <w:rPr>
        <w:i/>
        <w:sz w:val="24"/>
        <w:szCs w:val="24"/>
      </w:rPr>
    </w:pPr>
  </w:p>
  <w:p w14:paraId="22906239" w14:textId="77777777" w:rsidR="0069020A" w:rsidRDefault="0069020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CF8B07" w14:textId="77777777" w:rsidR="00B92B65" w:rsidRDefault="00B92B65">
      <w:r>
        <w:separator/>
      </w:r>
    </w:p>
  </w:footnote>
  <w:footnote w:type="continuationSeparator" w:id="0">
    <w:p w14:paraId="794FFB44" w14:textId="77777777" w:rsidR="00B92B65" w:rsidRDefault="00B92B65">
      <w:r>
        <w:continuationSeparator/>
      </w:r>
    </w:p>
  </w:footnote>
  <w:footnote w:id="1">
    <w:p w14:paraId="7261600D" w14:textId="77777777" w:rsidR="0069020A" w:rsidRDefault="0069020A"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43E8"/>
    <w:rsid w:val="000E6C18"/>
    <w:rsid w:val="000E71CD"/>
    <w:rsid w:val="000F23B5"/>
    <w:rsid w:val="000F2B71"/>
    <w:rsid w:val="000F37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2662"/>
    <w:rsid w:val="001528D2"/>
    <w:rsid w:val="0015543A"/>
    <w:rsid w:val="00157FF8"/>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2E75"/>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14B"/>
    <w:rsid w:val="00733D27"/>
    <w:rsid w:val="007349E4"/>
    <w:rsid w:val="0073674E"/>
    <w:rsid w:val="007418AA"/>
    <w:rsid w:val="0074688D"/>
    <w:rsid w:val="007504ED"/>
    <w:rsid w:val="00750EA4"/>
    <w:rsid w:val="00752148"/>
    <w:rsid w:val="00755DDC"/>
    <w:rsid w:val="00757E78"/>
    <w:rsid w:val="00760554"/>
    <w:rsid w:val="00762487"/>
    <w:rsid w:val="007711CA"/>
    <w:rsid w:val="007740C7"/>
    <w:rsid w:val="007765EB"/>
    <w:rsid w:val="00777AB1"/>
    <w:rsid w:val="00780C75"/>
    <w:rsid w:val="00782B16"/>
    <w:rsid w:val="00783AA1"/>
    <w:rsid w:val="00790F00"/>
    <w:rsid w:val="00791643"/>
    <w:rsid w:val="007937D8"/>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570"/>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2E57"/>
    <w:rsid w:val="009E3754"/>
    <w:rsid w:val="009F2EB7"/>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936E7"/>
    <w:rsid w:val="00A965BB"/>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2B65"/>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4ED"/>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645E0"/>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32823">
      <w:bodyDiv w:val="1"/>
      <w:marLeft w:val="0"/>
      <w:marRight w:val="0"/>
      <w:marTop w:val="0"/>
      <w:marBottom w:val="0"/>
      <w:divBdr>
        <w:top w:val="none" w:sz="0" w:space="0" w:color="auto"/>
        <w:left w:val="none" w:sz="0" w:space="0" w:color="auto"/>
        <w:bottom w:val="none" w:sz="0" w:space="0" w:color="auto"/>
        <w:right w:val="none" w:sz="0" w:space="0" w:color="auto"/>
      </w:divBdr>
    </w:div>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EFF71-D6BA-442F-AFF0-4C5F9B4EA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57</Pages>
  <Words>17610</Words>
  <Characters>100378</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117753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46</cp:revision>
  <cp:lastPrinted>2017-02-20T06:54:00Z</cp:lastPrinted>
  <dcterms:created xsi:type="dcterms:W3CDTF">2016-12-09T16:41:00Z</dcterms:created>
  <dcterms:modified xsi:type="dcterms:W3CDTF">2017-02-20T07:10:00Z</dcterms:modified>
</cp:coreProperties>
</file>