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05" w:rsidRPr="001D260D" w:rsidRDefault="00B0499B" w:rsidP="00F54C7A">
      <w:pPr>
        <w:jc w:val="center"/>
        <w:rPr>
          <w:b/>
          <w:caps/>
          <w:sz w:val="26"/>
          <w:szCs w:val="26"/>
        </w:rPr>
      </w:pPr>
      <w:r w:rsidRPr="001D260D">
        <w:rPr>
          <w:b/>
          <w:caps/>
          <w:sz w:val="26"/>
          <w:szCs w:val="26"/>
        </w:rPr>
        <w:t xml:space="preserve">Договор </w:t>
      </w:r>
      <w:r w:rsidR="00EB52F7" w:rsidRPr="001D260D">
        <w:rPr>
          <w:b/>
          <w:caps/>
          <w:sz w:val="26"/>
          <w:szCs w:val="26"/>
        </w:rPr>
        <w:t xml:space="preserve">№ </w:t>
      </w:r>
    </w:p>
    <w:p w:rsidR="00EE15A2" w:rsidRPr="001D260D" w:rsidRDefault="001B6912" w:rsidP="00F54C7A">
      <w:pPr>
        <w:jc w:val="center"/>
        <w:rPr>
          <w:b/>
          <w:sz w:val="26"/>
          <w:szCs w:val="26"/>
        </w:rPr>
      </w:pPr>
      <w:r w:rsidRPr="001D260D">
        <w:rPr>
          <w:b/>
          <w:sz w:val="26"/>
          <w:szCs w:val="26"/>
        </w:rPr>
        <w:t>на проведение сертификации</w:t>
      </w:r>
      <w:r w:rsidR="00F54C7A" w:rsidRPr="001D260D">
        <w:rPr>
          <w:b/>
          <w:sz w:val="26"/>
          <w:szCs w:val="26"/>
        </w:rPr>
        <w:t xml:space="preserve"> электроэнергии</w:t>
      </w:r>
    </w:p>
    <w:p w:rsidR="00EE15A2" w:rsidRPr="001D260D" w:rsidRDefault="00EE15A2" w:rsidP="00F54C7A">
      <w:pPr>
        <w:jc w:val="center"/>
        <w:rPr>
          <w:b/>
          <w:sz w:val="26"/>
          <w:szCs w:val="26"/>
        </w:rPr>
      </w:pPr>
    </w:p>
    <w:p w:rsidR="001B6994" w:rsidRPr="001D260D" w:rsidRDefault="00F54C7A" w:rsidP="00F54C7A">
      <w:pPr>
        <w:rPr>
          <w:sz w:val="26"/>
          <w:szCs w:val="26"/>
        </w:rPr>
      </w:pPr>
      <w:r w:rsidRPr="001D260D">
        <w:rPr>
          <w:sz w:val="26"/>
          <w:szCs w:val="26"/>
        </w:rPr>
        <w:t>г. Благовещенск</w:t>
      </w:r>
      <w:r w:rsidRPr="001D260D">
        <w:rPr>
          <w:sz w:val="26"/>
          <w:szCs w:val="26"/>
        </w:rPr>
        <w:tab/>
      </w:r>
      <w:r w:rsidRPr="001D260D">
        <w:rPr>
          <w:sz w:val="26"/>
          <w:szCs w:val="26"/>
        </w:rPr>
        <w:tab/>
      </w:r>
      <w:r w:rsidRPr="001D260D">
        <w:rPr>
          <w:sz w:val="26"/>
          <w:szCs w:val="26"/>
        </w:rPr>
        <w:tab/>
      </w:r>
      <w:r w:rsidRPr="001D260D">
        <w:rPr>
          <w:sz w:val="26"/>
          <w:szCs w:val="26"/>
        </w:rPr>
        <w:tab/>
      </w:r>
      <w:r w:rsidRPr="001D260D">
        <w:rPr>
          <w:sz w:val="26"/>
          <w:szCs w:val="26"/>
        </w:rPr>
        <w:tab/>
      </w:r>
      <w:r w:rsidRPr="001D260D">
        <w:rPr>
          <w:sz w:val="26"/>
          <w:szCs w:val="26"/>
        </w:rPr>
        <w:tab/>
      </w:r>
      <w:r w:rsidRPr="001D260D">
        <w:rPr>
          <w:sz w:val="26"/>
          <w:szCs w:val="26"/>
        </w:rPr>
        <w:tab/>
      </w:r>
      <w:r w:rsidRPr="001D260D">
        <w:rPr>
          <w:sz w:val="26"/>
          <w:szCs w:val="26"/>
        </w:rPr>
        <w:tab/>
        <w:t xml:space="preserve"> </w:t>
      </w:r>
      <w:r w:rsidR="00EE15A2" w:rsidRPr="001D260D">
        <w:rPr>
          <w:sz w:val="26"/>
          <w:szCs w:val="26"/>
        </w:rPr>
        <w:t>«_</w:t>
      </w:r>
      <w:r w:rsidR="008865F2" w:rsidRPr="001D260D">
        <w:rPr>
          <w:sz w:val="26"/>
          <w:szCs w:val="26"/>
        </w:rPr>
        <w:t>_</w:t>
      </w:r>
      <w:r w:rsidR="00EE15A2" w:rsidRPr="001D260D">
        <w:rPr>
          <w:sz w:val="26"/>
          <w:szCs w:val="26"/>
        </w:rPr>
        <w:t>_»</w:t>
      </w:r>
      <w:r w:rsidR="00EB52F7" w:rsidRPr="001D260D">
        <w:rPr>
          <w:sz w:val="26"/>
          <w:szCs w:val="26"/>
        </w:rPr>
        <w:t>_</w:t>
      </w:r>
      <w:r w:rsidR="008865F2" w:rsidRPr="001D260D">
        <w:rPr>
          <w:sz w:val="26"/>
          <w:szCs w:val="26"/>
        </w:rPr>
        <w:t>________</w:t>
      </w:r>
      <w:r w:rsidR="00EB52F7" w:rsidRPr="001D260D">
        <w:rPr>
          <w:sz w:val="26"/>
          <w:szCs w:val="26"/>
        </w:rPr>
        <w:t>_</w:t>
      </w:r>
      <w:r w:rsidR="00EE15A2" w:rsidRPr="001D260D">
        <w:rPr>
          <w:sz w:val="26"/>
          <w:szCs w:val="26"/>
        </w:rPr>
        <w:t>20</w:t>
      </w:r>
      <w:r w:rsidR="00596B35" w:rsidRPr="001D260D">
        <w:rPr>
          <w:sz w:val="26"/>
          <w:szCs w:val="26"/>
        </w:rPr>
        <w:t>1</w:t>
      </w:r>
      <w:r w:rsidR="006643D8" w:rsidRPr="001D260D">
        <w:rPr>
          <w:sz w:val="26"/>
          <w:szCs w:val="26"/>
        </w:rPr>
        <w:t>7</w:t>
      </w:r>
      <w:r w:rsidR="00EE15A2" w:rsidRPr="001D260D">
        <w:rPr>
          <w:sz w:val="26"/>
          <w:szCs w:val="26"/>
        </w:rPr>
        <w:t xml:space="preserve"> г.                                                                                </w:t>
      </w:r>
    </w:p>
    <w:p w:rsidR="00F54C7A" w:rsidRPr="001D260D" w:rsidRDefault="00F54C7A" w:rsidP="00F54C7A">
      <w:pPr>
        <w:shd w:val="clear" w:color="auto" w:fill="FFFFFF"/>
        <w:ind w:firstLine="360"/>
        <w:jc w:val="both"/>
        <w:rPr>
          <w:b/>
          <w:sz w:val="26"/>
          <w:szCs w:val="26"/>
        </w:rPr>
      </w:pPr>
    </w:p>
    <w:p w:rsidR="00F54C7A" w:rsidRPr="001D260D" w:rsidRDefault="00F54C7A" w:rsidP="00E65ACE">
      <w:pPr>
        <w:shd w:val="clear" w:color="auto" w:fill="FFFFFF"/>
        <w:ind w:firstLine="709"/>
        <w:jc w:val="both"/>
        <w:rPr>
          <w:color w:val="000000"/>
          <w:sz w:val="26"/>
          <w:szCs w:val="26"/>
        </w:rPr>
      </w:pPr>
      <w:r w:rsidRPr="001D260D">
        <w:rPr>
          <w:b/>
          <w:sz w:val="26"/>
          <w:szCs w:val="26"/>
        </w:rPr>
        <w:t xml:space="preserve">Акционерное общество «Дальневосточная распределительная сетевая компания» (АО «ДРСК»), </w:t>
      </w:r>
      <w:r w:rsidRPr="001D260D">
        <w:rPr>
          <w:sz w:val="26"/>
          <w:szCs w:val="26"/>
        </w:rPr>
        <w:t>именуемое в дальнейшем</w:t>
      </w:r>
      <w:r w:rsidRPr="001D260D">
        <w:rPr>
          <w:b/>
          <w:sz w:val="26"/>
          <w:szCs w:val="26"/>
        </w:rPr>
        <w:t xml:space="preserve"> </w:t>
      </w:r>
      <w:r w:rsidRPr="001D260D">
        <w:rPr>
          <w:sz w:val="26"/>
          <w:szCs w:val="26"/>
        </w:rPr>
        <w:t>«Заказчик»</w:t>
      </w:r>
      <w:r w:rsidRPr="001D260D">
        <w:rPr>
          <w:b/>
          <w:sz w:val="26"/>
          <w:szCs w:val="26"/>
        </w:rPr>
        <w:t xml:space="preserve">, </w:t>
      </w:r>
      <w:r w:rsidRPr="001D260D">
        <w:rPr>
          <w:sz w:val="26"/>
          <w:szCs w:val="26"/>
        </w:rPr>
        <w:t xml:space="preserve">в лице </w:t>
      </w:r>
      <w:r w:rsidRPr="001D260D">
        <w:rPr>
          <w:b/>
          <w:sz w:val="26"/>
          <w:szCs w:val="26"/>
        </w:rPr>
        <w:t>первого</w:t>
      </w:r>
      <w:r w:rsidRPr="001D260D">
        <w:rPr>
          <w:sz w:val="26"/>
          <w:szCs w:val="26"/>
        </w:rPr>
        <w:t xml:space="preserve"> </w:t>
      </w:r>
      <w:r w:rsidRPr="001D260D">
        <w:rPr>
          <w:b/>
          <w:color w:val="000000"/>
          <w:sz w:val="26"/>
          <w:szCs w:val="26"/>
        </w:rPr>
        <w:t xml:space="preserve">заместителя Генерального директора по развитию и реализации услуг А.Г. Палея, </w:t>
      </w:r>
      <w:r w:rsidRPr="001D260D">
        <w:rPr>
          <w:color w:val="000000"/>
          <w:sz w:val="26"/>
          <w:szCs w:val="26"/>
        </w:rPr>
        <w:t>действующего на основании доверенности № 30 от 01.01.2017 г., с одной стороны, и</w:t>
      </w:r>
    </w:p>
    <w:p w:rsidR="00F54C7A" w:rsidRPr="001D260D" w:rsidRDefault="00D50843" w:rsidP="00E65ACE">
      <w:pPr>
        <w:shd w:val="clear" w:color="auto" w:fill="FFFFFF"/>
        <w:ind w:firstLine="709"/>
        <w:jc w:val="both"/>
        <w:rPr>
          <w:sz w:val="26"/>
          <w:szCs w:val="26"/>
        </w:rPr>
      </w:pPr>
      <w:proofErr w:type="gramStart"/>
      <w:r w:rsidRPr="001D260D">
        <w:rPr>
          <w:b/>
          <w:sz w:val="26"/>
          <w:szCs w:val="26"/>
        </w:rPr>
        <w:t>_____________________________________________________</w:t>
      </w:r>
      <w:r w:rsidR="005E4D7B" w:rsidRPr="001D260D">
        <w:rPr>
          <w:sz w:val="26"/>
          <w:szCs w:val="26"/>
        </w:rPr>
        <w:t>, именуем</w:t>
      </w:r>
      <w:r w:rsidR="00ED2F1B" w:rsidRPr="001D260D">
        <w:rPr>
          <w:sz w:val="26"/>
          <w:szCs w:val="26"/>
        </w:rPr>
        <w:t>ое</w:t>
      </w:r>
      <w:r w:rsidR="005E4D7B" w:rsidRPr="001D260D">
        <w:rPr>
          <w:sz w:val="26"/>
          <w:szCs w:val="26"/>
        </w:rPr>
        <w:t xml:space="preserve"> в дальнейшем «Исполнитель», в лице </w:t>
      </w:r>
      <w:r w:rsidRPr="001D260D">
        <w:rPr>
          <w:b/>
          <w:sz w:val="26"/>
          <w:szCs w:val="26"/>
        </w:rPr>
        <w:t>_______________________________</w:t>
      </w:r>
      <w:r w:rsidR="005E4D7B" w:rsidRPr="001D260D">
        <w:rPr>
          <w:sz w:val="26"/>
          <w:szCs w:val="26"/>
        </w:rPr>
        <w:t xml:space="preserve">, действующего на основании </w:t>
      </w:r>
      <w:r w:rsidRPr="001D260D">
        <w:rPr>
          <w:sz w:val="26"/>
          <w:szCs w:val="26"/>
        </w:rPr>
        <w:t>________</w:t>
      </w:r>
      <w:r w:rsidR="005E4D7B" w:rsidRPr="001D260D">
        <w:rPr>
          <w:sz w:val="26"/>
          <w:szCs w:val="26"/>
        </w:rPr>
        <w:t xml:space="preserve">, с </w:t>
      </w:r>
      <w:r w:rsidR="003D4AF9" w:rsidRPr="001D260D">
        <w:rPr>
          <w:sz w:val="26"/>
          <w:szCs w:val="26"/>
        </w:rPr>
        <w:t xml:space="preserve">другой стороны, в дальнейшем совместно именуемые «Стороны», </w:t>
      </w:r>
      <w:proofErr w:type="gramEnd"/>
    </w:p>
    <w:p w:rsidR="005E4D7B" w:rsidRPr="001D260D" w:rsidRDefault="001B6912" w:rsidP="00E65ACE">
      <w:pPr>
        <w:shd w:val="clear" w:color="auto" w:fill="FFFFFF"/>
        <w:ind w:firstLine="709"/>
        <w:jc w:val="both"/>
        <w:rPr>
          <w:sz w:val="26"/>
          <w:szCs w:val="26"/>
        </w:rPr>
      </w:pPr>
      <w:r w:rsidRPr="001D260D">
        <w:rPr>
          <w:sz w:val="26"/>
          <w:szCs w:val="26"/>
        </w:rPr>
        <w:t>на основании протокола о результатах закупочной процедуры от «</w:t>
      </w:r>
      <w:r w:rsidR="00D50843" w:rsidRPr="001D260D">
        <w:rPr>
          <w:sz w:val="26"/>
          <w:szCs w:val="26"/>
        </w:rPr>
        <w:t>___</w:t>
      </w:r>
      <w:r w:rsidRPr="001D260D">
        <w:rPr>
          <w:sz w:val="26"/>
          <w:szCs w:val="26"/>
        </w:rPr>
        <w:t>»</w:t>
      </w:r>
      <w:r w:rsidR="00D4344F" w:rsidRPr="001D260D">
        <w:rPr>
          <w:sz w:val="26"/>
          <w:szCs w:val="26"/>
        </w:rPr>
        <w:t xml:space="preserve"> </w:t>
      </w:r>
      <w:r w:rsidR="00D50843" w:rsidRPr="001D260D">
        <w:rPr>
          <w:sz w:val="26"/>
          <w:szCs w:val="26"/>
        </w:rPr>
        <w:t>__________</w:t>
      </w:r>
      <w:r w:rsidRPr="001D260D">
        <w:rPr>
          <w:sz w:val="26"/>
          <w:szCs w:val="26"/>
        </w:rPr>
        <w:t xml:space="preserve"> г. №</w:t>
      </w:r>
      <w:r w:rsidR="00D4344F" w:rsidRPr="001D260D">
        <w:rPr>
          <w:sz w:val="26"/>
          <w:szCs w:val="26"/>
        </w:rPr>
        <w:t xml:space="preserve"> </w:t>
      </w:r>
      <w:r w:rsidR="00D50843" w:rsidRPr="001D260D">
        <w:rPr>
          <w:sz w:val="26"/>
          <w:szCs w:val="26"/>
        </w:rPr>
        <w:t>_______</w:t>
      </w:r>
      <w:r w:rsidRPr="001D260D">
        <w:rPr>
          <w:sz w:val="26"/>
          <w:szCs w:val="26"/>
        </w:rPr>
        <w:t>,</w:t>
      </w:r>
      <w:r w:rsidR="00D4344F" w:rsidRPr="001D260D">
        <w:rPr>
          <w:sz w:val="26"/>
          <w:szCs w:val="26"/>
        </w:rPr>
        <w:t xml:space="preserve"> </w:t>
      </w:r>
      <w:r w:rsidR="003D4AF9" w:rsidRPr="001D260D">
        <w:rPr>
          <w:sz w:val="26"/>
          <w:szCs w:val="26"/>
        </w:rPr>
        <w:t>заключили настоя</w:t>
      </w:r>
      <w:r w:rsidR="009622D3" w:rsidRPr="001D260D">
        <w:rPr>
          <w:sz w:val="26"/>
          <w:szCs w:val="26"/>
        </w:rPr>
        <w:t>щ</w:t>
      </w:r>
      <w:r w:rsidR="00B0499B" w:rsidRPr="001D260D">
        <w:rPr>
          <w:sz w:val="26"/>
          <w:szCs w:val="26"/>
        </w:rPr>
        <w:t xml:space="preserve">ий </w:t>
      </w:r>
      <w:r w:rsidR="00B0499B" w:rsidRPr="001D260D">
        <w:rPr>
          <w:b/>
          <w:sz w:val="26"/>
          <w:szCs w:val="26"/>
        </w:rPr>
        <w:t>Договор</w:t>
      </w:r>
      <w:r w:rsidR="00B0499B" w:rsidRPr="001D260D">
        <w:rPr>
          <w:sz w:val="26"/>
          <w:szCs w:val="26"/>
        </w:rPr>
        <w:t xml:space="preserve"> о </w:t>
      </w:r>
      <w:r w:rsidR="000A2B97" w:rsidRPr="001D260D">
        <w:rPr>
          <w:sz w:val="26"/>
          <w:szCs w:val="26"/>
        </w:rPr>
        <w:t>нижеследующем</w:t>
      </w:r>
      <w:r w:rsidR="00B0499B" w:rsidRPr="001D260D">
        <w:rPr>
          <w:sz w:val="26"/>
          <w:szCs w:val="26"/>
        </w:rPr>
        <w:t>.</w:t>
      </w:r>
    </w:p>
    <w:p w:rsidR="004A5893" w:rsidRPr="001D260D" w:rsidRDefault="004A5893" w:rsidP="00F54C7A">
      <w:pPr>
        <w:jc w:val="both"/>
        <w:rPr>
          <w:sz w:val="26"/>
          <w:szCs w:val="26"/>
        </w:rPr>
      </w:pPr>
    </w:p>
    <w:p w:rsidR="008224C2" w:rsidRPr="001D260D" w:rsidRDefault="006E0A62" w:rsidP="00F54C7A">
      <w:pPr>
        <w:numPr>
          <w:ilvl w:val="0"/>
          <w:numId w:val="11"/>
        </w:numPr>
        <w:jc w:val="center"/>
        <w:rPr>
          <w:b/>
          <w:sz w:val="26"/>
          <w:szCs w:val="26"/>
        </w:rPr>
      </w:pPr>
      <w:r w:rsidRPr="001D260D">
        <w:rPr>
          <w:b/>
          <w:sz w:val="26"/>
          <w:szCs w:val="26"/>
        </w:rPr>
        <w:t xml:space="preserve">Предмет </w:t>
      </w:r>
      <w:r w:rsidR="00B0499B" w:rsidRPr="001D260D">
        <w:rPr>
          <w:b/>
          <w:sz w:val="26"/>
          <w:szCs w:val="26"/>
        </w:rPr>
        <w:t>догов</w:t>
      </w:r>
      <w:r w:rsidR="003844FD" w:rsidRPr="001D260D">
        <w:rPr>
          <w:b/>
          <w:sz w:val="26"/>
          <w:szCs w:val="26"/>
        </w:rPr>
        <w:t>о</w:t>
      </w:r>
      <w:r w:rsidR="00B0499B" w:rsidRPr="001D260D">
        <w:rPr>
          <w:b/>
          <w:sz w:val="26"/>
          <w:szCs w:val="26"/>
        </w:rPr>
        <w:t>ра</w:t>
      </w:r>
    </w:p>
    <w:p w:rsidR="00A32956" w:rsidRPr="001D260D" w:rsidRDefault="001B6912" w:rsidP="004B43BE">
      <w:pPr>
        <w:numPr>
          <w:ilvl w:val="1"/>
          <w:numId w:val="28"/>
        </w:numPr>
        <w:tabs>
          <w:tab w:val="left" w:pos="1134"/>
        </w:tabs>
        <w:ind w:left="0" w:firstLine="709"/>
        <w:jc w:val="both"/>
        <w:rPr>
          <w:sz w:val="26"/>
          <w:szCs w:val="26"/>
        </w:rPr>
      </w:pPr>
      <w:r w:rsidRPr="001D260D">
        <w:rPr>
          <w:sz w:val="26"/>
          <w:szCs w:val="26"/>
        </w:rPr>
        <w:t xml:space="preserve">Исполнитель обязуется </w:t>
      </w:r>
      <w:r w:rsidR="00F54C7A" w:rsidRPr="001D260D">
        <w:rPr>
          <w:sz w:val="26"/>
          <w:szCs w:val="26"/>
        </w:rPr>
        <w:t xml:space="preserve">оказать услуги по проведению </w:t>
      </w:r>
      <w:r w:rsidR="003176B4" w:rsidRPr="001D260D">
        <w:rPr>
          <w:sz w:val="26"/>
          <w:szCs w:val="26"/>
        </w:rPr>
        <w:t>сертифи</w:t>
      </w:r>
      <w:r w:rsidR="008865F2" w:rsidRPr="001D260D">
        <w:rPr>
          <w:sz w:val="26"/>
          <w:szCs w:val="26"/>
        </w:rPr>
        <w:t>каци</w:t>
      </w:r>
      <w:r w:rsidR="00F54C7A" w:rsidRPr="001D260D">
        <w:rPr>
          <w:sz w:val="26"/>
          <w:szCs w:val="26"/>
        </w:rPr>
        <w:t>и</w:t>
      </w:r>
      <w:r w:rsidR="008865F2" w:rsidRPr="001D260D">
        <w:rPr>
          <w:sz w:val="26"/>
          <w:szCs w:val="26"/>
        </w:rPr>
        <w:t xml:space="preserve"> </w:t>
      </w:r>
      <w:r w:rsidR="00E40AD6" w:rsidRPr="001D260D">
        <w:rPr>
          <w:sz w:val="26"/>
          <w:szCs w:val="26"/>
        </w:rPr>
        <w:t xml:space="preserve">в 2017 г. </w:t>
      </w:r>
      <w:r w:rsidR="008865F2" w:rsidRPr="001D260D">
        <w:rPr>
          <w:sz w:val="26"/>
          <w:szCs w:val="26"/>
        </w:rPr>
        <w:t xml:space="preserve">в системе сертификации ГОСТ </w:t>
      </w:r>
      <w:proofErr w:type="gramStart"/>
      <w:r w:rsidR="008865F2" w:rsidRPr="001D260D">
        <w:rPr>
          <w:sz w:val="26"/>
          <w:szCs w:val="26"/>
        </w:rPr>
        <w:t>Р</w:t>
      </w:r>
      <w:proofErr w:type="gramEnd"/>
      <w:r w:rsidR="008865F2" w:rsidRPr="001D260D">
        <w:rPr>
          <w:sz w:val="26"/>
          <w:szCs w:val="26"/>
        </w:rPr>
        <w:t xml:space="preserve"> продукции</w:t>
      </w:r>
      <w:r w:rsidR="003176B4" w:rsidRPr="001D260D">
        <w:rPr>
          <w:sz w:val="26"/>
          <w:szCs w:val="26"/>
        </w:rPr>
        <w:t xml:space="preserve">: </w:t>
      </w:r>
      <w:r w:rsidR="003176B4" w:rsidRPr="001D260D">
        <w:rPr>
          <w:b/>
          <w:sz w:val="26"/>
          <w:szCs w:val="26"/>
        </w:rPr>
        <w:t>Электрическая энергия</w:t>
      </w:r>
      <w:r w:rsidR="00F6792E" w:rsidRPr="001D260D">
        <w:rPr>
          <w:sz w:val="26"/>
          <w:szCs w:val="26"/>
        </w:rPr>
        <w:t xml:space="preserve"> </w:t>
      </w:r>
      <w:r w:rsidR="00692CBE" w:rsidRPr="001D260D">
        <w:rPr>
          <w:sz w:val="26"/>
          <w:szCs w:val="26"/>
        </w:rPr>
        <w:t xml:space="preserve">на соответствие </w:t>
      </w:r>
      <w:r w:rsidR="00F6792E" w:rsidRPr="001D260D">
        <w:rPr>
          <w:sz w:val="26"/>
          <w:szCs w:val="26"/>
        </w:rPr>
        <w:t>ГОСТ 32144-2013</w:t>
      </w:r>
      <w:r w:rsidR="00692CBE" w:rsidRPr="001D260D">
        <w:rPr>
          <w:sz w:val="26"/>
          <w:szCs w:val="26"/>
        </w:rPr>
        <w:t xml:space="preserve"> в части пунктов 4.2.1</w:t>
      </w:r>
      <w:r w:rsidR="00E53CC5" w:rsidRPr="001D260D">
        <w:rPr>
          <w:sz w:val="26"/>
          <w:szCs w:val="26"/>
        </w:rPr>
        <w:t>,</w:t>
      </w:r>
      <w:r w:rsidR="00692CBE" w:rsidRPr="001D260D">
        <w:rPr>
          <w:sz w:val="26"/>
          <w:szCs w:val="26"/>
        </w:rPr>
        <w:t xml:space="preserve"> 4.2.2,</w:t>
      </w:r>
      <w:r w:rsidR="00E53CC5" w:rsidRPr="001D260D">
        <w:rPr>
          <w:sz w:val="26"/>
          <w:szCs w:val="26"/>
        </w:rPr>
        <w:t xml:space="preserve"> а </w:t>
      </w:r>
      <w:r w:rsidR="00692CBE" w:rsidRPr="001D260D">
        <w:rPr>
          <w:sz w:val="26"/>
          <w:szCs w:val="26"/>
        </w:rPr>
        <w:t>З</w:t>
      </w:r>
      <w:r w:rsidR="00E53CC5" w:rsidRPr="001D260D">
        <w:rPr>
          <w:sz w:val="26"/>
          <w:szCs w:val="26"/>
        </w:rPr>
        <w:t xml:space="preserve">аказчик принять и оплатить данные </w:t>
      </w:r>
      <w:r w:rsidR="00F54C7A" w:rsidRPr="001D260D">
        <w:rPr>
          <w:sz w:val="26"/>
          <w:szCs w:val="26"/>
        </w:rPr>
        <w:t>услуги</w:t>
      </w:r>
      <w:r w:rsidR="00E53CC5" w:rsidRPr="001D260D">
        <w:rPr>
          <w:sz w:val="26"/>
          <w:szCs w:val="26"/>
        </w:rPr>
        <w:t>.</w:t>
      </w:r>
    </w:p>
    <w:p w:rsidR="00E40AD6" w:rsidRPr="001D260D" w:rsidRDefault="00F54C7A" w:rsidP="00CB5DCC">
      <w:pPr>
        <w:keepNext/>
        <w:keepLines/>
        <w:suppressLineNumbers/>
        <w:tabs>
          <w:tab w:val="left" w:pos="567"/>
          <w:tab w:val="left" w:pos="709"/>
          <w:tab w:val="left" w:pos="1134"/>
        </w:tabs>
        <w:suppressAutoHyphens/>
        <w:spacing w:line="240" w:lineRule="atLeast"/>
        <w:ind w:firstLine="709"/>
        <w:jc w:val="both"/>
        <w:rPr>
          <w:sz w:val="26"/>
          <w:szCs w:val="26"/>
        </w:rPr>
      </w:pPr>
      <w:r w:rsidRPr="001D260D">
        <w:rPr>
          <w:sz w:val="26"/>
          <w:szCs w:val="26"/>
        </w:rPr>
        <w:t xml:space="preserve">Перечень </w:t>
      </w:r>
      <w:r w:rsidR="00CB5DCC" w:rsidRPr="001D260D">
        <w:rPr>
          <w:sz w:val="26"/>
          <w:szCs w:val="26"/>
        </w:rPr>
        <w:t>у</w:t>
      </w:r>
      <w:r w:rsidRPr="001D260D">
        <w:rPr>
          <w:sz w:val="26"/>
          <w:szCs w:val="26"/>
        </w:rPr>
        <w:t>слуг и требования к их оказанию устанавливаются Техническим заданием (Приложение № 1 к настоящему Договору).</w:t>
      </w:r>
      <w:r w:rsidR="00CB5DCC" w:rsidRPr="001D260D">
        <w:rPr>
          <w:sz w:val="26"/>
          <w:szCs w:val="26"/>
        </w:rPr>
        <w:t xml:space="preserve"> </w:t>
      </w:r>
      <w:r w:rsidR="00E40AD6" w:rsidRPr="001D260D">
        <w:rPr>
          <w:sz w:val="26"/>
          <w:szCs w:val="26"/>
        </w:rPr>
        <w:t xml:space="preserve">Количество центров питания, подлежащих сертификации в 2017 г., и сроки проведения сертификации приведены в Приложении № 2 к настоящему Договору. </w:t>
      </w:r>
    </w:p>
    <w:p w:rsidR="006643D8" w:rsidRPr="001D260D" w:rsidRDefault="006643D8" w:rsidP="004B43BE">
      <w:pPr>
        <w:numPr>
          <w:ilvl w:val="1"/>
          <w:numId w:val="28"/>
        </w:numPr>
        <w:tabs>
          <w:tab w:val="left" w:pos="1134"/>
        </w:tabs>
        <w:ind w:left="0" w:firstLine="709"/>
        <w:jc w:val="both"/>
        <w:rPr>
          <w:sz w:val="26"/>
          <w:szCs w:val="26"/>
        </w:rPr>
      </w:pPr>
      <w:r w:rsidRPr="001D260D">
        <w:rPr>
          <w:sz w:val="26"/>
          <w:szCs w:val="26"/>
        </w:rPr>
        <w:t xml:space="preserve">Со стороны заказчика контроль и исполнение по настоящему договору возлагается </w:t>
      </w:r>
      <w:proofErr w:type="gramStart"/>
      <w:r w:rsidRPr="001D260D">
        <w:rPr>
          <w:sz w:val="26"/>
          <w:szCs w:val="26"/>
        </w:rPr>
        <w:t>на</w:t>
      </w:r>
      <w:proofErr w:type="gramEnd"/>
      <w:r w:rsidRPr="001D260D">
        <w:rPr>
          <w:sz w:val="26"/>
          <w:szCs w:val="26"/>
        </w:rPr>
        <w:t>:</w:t>
      </w:r>
    </w:p>
    <w:p w:rsidR="006643D8" w:rsidRPr="001D260D" w:rsidRDefault="006643D8" w:rsidP="004B43BE">
      <w:pPr>
        <w:tabs>
          <w:tab w:val="left" w:pos="1134"/>
        </w:tabs>
        <w:ind w:firstLine="709"/>
        <w:jc w:val="both"/>
        <w:rPr>
          <w:sz w:val="26"/>
          <w:szCs w:val="26"/>
        </w:rPr>
      </w:pPr>
      <w:r w:rsidRPr="001D260D">
        <w:rPr>
          <w:sz w:val="26"/>
          <w:szCs w:val="26"/>
        </w:rPr>
        <w:t>Филиал АО</w:t>
      </w:r>
      <w:r w:rsidRPr="001D260D">
        <w:rPr>
          <w:color w:val="FFFFFF"/>
          <w:sz w:val="26"/>
          <w:szCs w:val="26"/>
        </w:rPr>
        <w:t>..</w:t>
      </w:r>
      <w:r w:rsidRPr="001D260D">
        <w:rPr>
          <w:sz w:val="26"/>
          <w:szCs w:val="26"/>
        </w:rPr>
        <w:t xml:space="preserve">«ДРСК» «Электрические сети Еврейской автономной области», расположенный по адресу: 682200, ЕАО, </w:t>
      </w:r>
      <w:proofErr w:type="spellStart"/>
      <w:r w:rsidRPr="001D260D">
        <w:rPr>
          <w:sz w:val="26"/>
          <w:szCs w:val="26"/>
        </w:rPr>
        <w:t>г.</w:t>
      </w:r>
      <w:r w:rsidRPr="001D260D">
        <w:rPr>
          <w:color w:val="FFFFFF"/>
          <w:sz w:val="26"/>
          <w:szCs w:val="26"/>
        </w:rPr>
        <w:t>.</w:t>
      </w:r>
      <w:r w:rsidRPr="001D260D">
        <w:rPr>
          <w:sz w:val="26"/>
          <w:szCs w:val="26"/>
        </w:rPr>
        <w:t>Биробиджан</w:t>
      </w:r>
      <w:proofErr w:type="spellEnd"/>
      <w:r w:rsidRPr="001D260D">
        <w:rPr>
          <w:sz w:val="26"/>
          <w:szCs w:val="26"/>
        </w:rPr>
        <w:t xml:space="preserve">, ул. </w:t>
      </w:r>
      <w:proofErr w:type="gramStart"/>
      <w:r w:rsidRPr="001D260D">
        <w:rPr>
          <w:sz w:val="26"/>
          <w:szCs w:val="26"/>
        </w:rPr>
        <w:t>Черноморская</w:t>
      </w:r>
      <w:proofErr w:type="gramEnd"/>
      <w:r w:rsidRPr="001D260D">
        <w:rPr>
          <w:sz w:val="26"/>
          <w:szCs w:val="26"/>
        </w:rPr>
        <w:t>, 6, ИНН 2801108200, КПП</w:t>
      </w:r>
      <w:r w:rsidRPr="001D260D">
        <w:rPr>
          <w:color w:val="FFFFFF"/>
          <w:sz w:val="26"/>
          <w:szCs w:val="26"/>
        </w:rPr>
        <w:t>..</w:t>
      </w:r>
      <w:r w:rsidRPr="001D260D">
        <w:rPr>
          <w:sz w:val="26"/>
          <w:szCs w:val="26"/>
        </w:rPr>
        <w:t xml:space="preserve">790102001, (тел. (4262) 268-218, doc@eao.drsk.ru) в лице директора </w:t>
      </w:r>
      <w:r w:rsidRPr="001D260D">
        <w:rPr>
          <w:color w:val="000000"/>
          <w:sz w:val="26"/>
          <w:szCs w:val="26"/>
        </w:rPr>
        <w:t>филиала, действующего на основании доверенности и</w:t>
      </w:r>
      <w:r w:rsidRPr="001D260D">
        <w:rPr>
          <w:sz w:val="26"/>
          <w:szCs w:val="26"/>
        </w:rPr>
        <w:t xml:space="preserve"> наделенного правом подписи документов, подтверждающих исполнение обязательств по договору.</w:t>
      </w:r>
    </w:p>
    <w:p w:rsidR="006643D8" w:rsidRPr="001D260D" w:rsidRDefault="006643D8" w:rsidP="004B43BE">
      <w:pPr>
        <w:tabs>
          <w:tab w:val="left" w:pos="1134"/>
        </w:tabs>
        <w:ind w:firstLine="709"/>
        <w:jc w:val="both"/>
        <w:rPr>
          <w:sz w:val="26"/>
          <w:szCs w:val="26"/>
        </w:rPr>
      </w:pPr>
      <w:r w:rsidRPr="001D260D">
        <w:rPr>
          <w:sz w:val="26"/>
          <w:szCs w:val="26"/>
        </w:rPr>
        <w:t xml:space="preserve">Филиал АО «ДРСК» «Хабаровские электрические сети», расположенный по адресу: 680009, Хабаровский край, г. Хабаровск, ул. </w:t>
      </w:r>
      <w:proofErr w:type="gramStart"/>
      <w:r w:rsidRPr="001D260D">
        <w:rPr>
          <w:sz w:val="26"/>
          <w:szCs w:val="26"/>
        </w:rPr>
        <w:t>Промышленная</w:t>
      </w:r>
      <w:proofErr w:type="gramEnd"/>
      <w:r w:rsidRPr="001D260D">
        <w:rPr>
          <w:sz w:val="26"/>
          <w:szCs w:val="26"/>
        </w:rPr>
        <w:t xml:space="preserve">, 13, ИНН 2801108200, КПП 272402001, (тел. (4212) 599-159, </w:t>
      </w:r>
      <w:r w:rsidRPr="001D260D">
        <w:rPr>
          <w:sz w:val="26"/>
          <w:szCs w:val="26"/>
        </w:rPr>
        <w:tab/>
        <w:t xml:space="preserve">doc@khab.drsk.ru) в лице директора </w:t>
      </w:r>
      <w:r w:rsidRPr="001D260D">
        <w:rPr>
          <w:color w:val="000000"/>
          <w:sz w:val="26"/>
          <w:szCs w:val="26"/>
        </w:rPr>
        <w:t>филиала, действующего на основании доверенности и</w:t>
      </w:r>
      <w:r w:rsidRPr="001D260D">
        <w:rPr>
          <w:sz w:val="26"/>
          <w:szCs w:val="26"/>
        </w:rPr>
        <w:t xml:space="preserve"> наделенного правом подписи документов, подтверждающих исполнение обязательств по договору.</w:t>
      </w:r>
    </w:p>
    <w:p w:rsidR="006643D8" w:rsidRPr="001D260D" w:rsidRDefault="006643D8" w:rsidP="004B43BE">
      <w:pPr>
        <w:tabs>
          <w:tab w:val="left" w:pos="1134"/>
        </w:tabs>
        <w:ind w:firstLine="709"/>
        <w:jc w:val="both"/>
        <w:rPr>
          <w:sz w:val="26"/>
          <w:szCs w:val="26"/>
        </w:rPr>
      </w:pPr>
      <w:r w:rsidRPr="001D260D">
        <w:rPr>
          <w:sz w:val="26"/>
          <w:szCs w:val="26"/>
        </w:rPr>
        <w:t xml:space="preserve">Филиал АО «ДРСК» «Приморские электрические сети», расположенный по адресу: 690080, Приморский край г. Владивосток, ул. </w:t>
      </w:r>
      <w:proofErr w:type="gramStart"/>
      <w:r w:rsidRPr="001D260D">
        <w:rPr>
          <w:sz w:val="26"/>
          <w:szCs w:val="26"/>
        </w:rPr>
        <w:t>Командорская</w:t>
      </w:r>
      <w:proofErr w:type="gramEnd"/>
      <w:r w:rsidRPr="001D260D">
        <w:rPr>
          <w:sz w:val="26"/>
          <w:szCs w:val="26"/>
        </w:rPr>
        <w:t xml:space="preserve">, 13-а, ИНН 2801108200, КПП 253731001, (тел. (4232) 223-212, doc@prim.drsk.ru) в лице директора </w:t>
      </w:r>
      <w:r w:rsidRPr="001D260D">
        <w:rPr>
          <w:color w:val="000000"/>
          <w:sz w:val="26"/>
          <w:szCs w:val="26"/>
        </w:rPr>
        <w:t>филиала, действующего на основании доверенности и</w:t>
      </w:r>
      <w:r w:rsidRPr="001D260D">
        <w:rPr>
          <w:sz w:val="26"/>
          <w:szCs w:val="26"/>
        </w:rPr>
        <w:t xml:space="preserve"> наделенного правом подписи документов, подтверждающих исполнение обязательств по договору.</w:t>
      </w:r>
    </w:p>
    <w:p w:rsidR="006643D8" w:rsidRPr="001D260D" w:rsidRDefault="006643D8" w:rsidP="004B43BE">
      <w:pPr>
        <w:tabs>
          <w:tab w:val="left" w:pos="1134"/>
        </w:tabs>
        <w:ind w:firstLine="709"/>
        <w:jc w:val="both"/>
        <w:rPr>
          <w:sz w:val="26"/>
          <w:szCs w:val="26"/>
        </w:rPr>
      </w:pPr>
      <w:r w:rsidRPr="001D260D">
        <w:rPr>
          <w:sz w:val="26"/>
          <w:szCs w:val="26"/>
        </w:rPr>
        <w:t>Филиал АО «ДРСК» «Амурские электрические сети», расположенный по адресу: 675003, Амурская обл., г. Благовещенск, ул. Театральная, 179, ИНН</w:t>
      </w:r>
      <w:r w:rsidRPr="001D260D">
        <w:rPr>
          <w:color w:val="FFFFFF"/>
          <w:sz w:val="26"/>
          <w:szCs w:val="26"/>
        </w:rPr>
        <w:t>.</w:t>
      </w:r>
      <w:r w:rsidRPr="001D260D">
        <w:rPr>
          <w:sz w:val="26"/>
          <w:szCs w:val="26"/>
        </w:rPr>
        <w:t xml:space="preserve">2801108200, КПП 280102003, (тел. (416-2) 399-359, doc@amur.drsk.ru) в лице директора </w:t>
      </w:r>
      <w:r w:rsidRPr="001D260D">
        <w:rPr>
          <w:color w:val="000000"/>
          <w:sz w:val="26"/>
          <w:szCs w:val="26"/>
        </w:rPr>
        <w:t>филиала, действующего на основании доверенности и</w:t>
      </w:r>
      <w:r w:rsidRPr="001D260D">
        <w:rPr>
          <w:sz w:val="26"/>
          <w:szCs w:val="26"/>
        </w:rPr>
        <w:t xml:space="preserve"> наделенного правом подписи документов, подтверждающих исполнение обязательств по договору.</w:t>
      </w:r>
    </w:p>
    <w:p w:rsidR="006643D8" w:rsidRPr="001D260D" w:rsidRDefault="006643D8" w:rsidP="004B43BE">
      <w:pPr>
        <w:tabs>
          <w:tab w:val="left" w:pos="1134"/>
        </w:tabs>
        <w:ind w:firstLine="709"/>
        <w:jc w:val="both"/>
        <w:rPr>
          <w:sz w:val="26"/>
          <w:szCs w:val="26"/>
        </w:rPr>
      </w:pPr>
      <w:r w:rsidRPr="001D260D">
        <w:rPr>
          <w:sz w:val="26"/>
          <w:szCs w:val="26"/>
        </w:rPr>
        <w:t xml:space="preserve">Филиал АО «ДРСК» «Южно-Якутские электрические сети», расположенный по адресу: 678900, Республика Саха (Якутия), г. Алдан, ул. Линейная, 4, ИНН 2801108200, КПП 140202001, (тел. (41-145) 36-593, doc@aldan.drsk.ru) в лице директора </w:t>
      </w:r>
      <w:r w:rsidRPr="001D260D">
        <w:rPr>
          <w:color w:val="000000"/>
          <w:sz w:val="26"/>
          <w:szCs w:val="26"/>
        </w:rPr>
        <w:t xml:space="preserve">филиала, </w:t>
      </w:r>
      <w:r w:rsidRPr="001D260D">
        <w:rPr>
          <w:color w:val="000000"/>
          <w:sz w:val="26"/>
          <w:szCs w:val="26"/>
        </w:rPr>
        <w:lastRenderedPageBreak/>
        <w:t>действующего на основании доверенности и</w:t>
      </w:r>
      <w:r w:rsidRPr="001D260D">
        <w:rPr>
          <w:sz w:val="26"/>
          <w:szCs w:val="26"/>
        </w:rPr>
        <w:t xml:space="preserve"> наделенного правом подписи документов, подтверждающих исполнение обязательств по договору.</w:t>
      </w:r>
    </w:p>
    <w:p w:rsidR="006643D8" w:rsidRPr="001D260D" w:rsidRDefault="00F54C7A" w:rsidP="004B43BE">
      <w:pPr>
        <w:numPr>
          <w:ilvl w:val="1"/>
          <w:numId w:val="28"/>
        </w:numPr>
        <w:tabs>
          <w:tab w:val="left" w:pos="1134"/>
        </w:tabs>
        <w:ind w:left="0" w:firstLine="709"/>
        <w:jc w:val="both"/>
        <w:rPr>
          <w:sz w:val="26"/>
          <w:szCs w:val="26"/>
        </w:rPr>
      </w:pPr>
      <w:r w:rsidRPr="001D260D">
        <w:rPr>
          <w:sz w:val="26"/>
          <w:szCs w:val="26"/>
        </w:rPr>
        <w:t>Акт об оказании услуг по каждому филиалу</w:t>
      </w:r>
      <w:r w:rsidR="00E40AD6" w:rsidRPr="001D260D">
        <w:rPr>
          <w:sz w:val="26"/>
          <w:szCs w:val="26"/>
        </w:rPr>
        <w:t xml:space="preserve"> и</w:t>
      </w:r>
      <w:r w:rsidR="006643D8" w:rsidRPr="001D260D">
        <w:rPr>
          <w:sz w:val="26"/>
          <w:szCs w:val="26"/>
        </w:rPr>
        <w:t xml:space="preserve"> счет-фактур</w:t>
      </w:r>
      <w:r w:rsidR="00E40AD6" w:rsidRPr="001D260D">
        <w:rPr>
          <w:sz w:val="26"/>
          <w:szCs w:val="26"/>
        </w:rPr>
        <w:t>а</w:t>
      </w:r>
      <w:r w:rsidR="006643D8" w:rsidRPr="001D260D">
        <w:rPr>
          <w:sz w:val="26"/>
          <w:szCs w:val="26"/>
        </w:rPr>
        <w:t xml:space="preserve"> направляются в адрес филиала АО</w:t>
      </w:r>
      <w:proofErr w:type="gramStart"/>
      <w:r w:rsidR="006643D8" w:rsidRPr="001D260D">
        <w:rPr>
          <w:color w:val="FFFFFF"/>
          <w:sz w:val="26"/>
          <w:szCs w:val="26"/>
        </w:rPr>
        <w:t>.</w:t>
      </w:r>
      <w:r w:rsidR="006643D8" w:rsidRPr="001D260D">
        <w:rPr>
          <w:sz w:val="26"/>
          <w:szCs w:val="26"/>
        </w:rPr>
        <w:t>«</w:t>
      </w:r>
      <w:proofErr w:type="gramEnd"/>
      <w:r w:rsidR="006643D8" w:rsidRPr="001D260D">
        <w:rPr>
          <w:sz w:val="26"/>
          <w:szCs w:val="26"/>
        </w:rPr>
        <w:t xml:space="preserve">ДРСК», для которого </w:t>
      </w:r>
      <w:r w:rsidR="00E40AD6" w:rsidRPr="001D260D">
        <w:rPr>
          <w:sz w:val="26"/>
          <w:szCs w:val="26"/>
        </w:rPr>
        <w:t>оказана услуга</w:t>
      </w:r>
      <w:r w:rsidR="006643D8" w:rsidRPr="001D260D">
        <w:rPr>
          <w:sz w:val="26"/>
          <w:szCs w:val="26"/>
        </w:rPr>
        <w:t>.</w:t>
      </w:r>
    </w:p>
    <w:p w:rsidR="007A0905" w:rsidRPr="001D260D" w:rsidRDefault="008865F2" w:rsidP="004B43BE">
      <w:pPr>
        <w:numPr>
          <w:ilvl w:val="1"/>
          <w:numId w:val="28"/>
        </w:numPr>
        <w:tabs>
          <w:tab w:val="left" w:pos="1134"/>
        </w:tabs>
        <w:ind w:left="0" w:firstLine="709"/>
        <w:jc w:val="both"/>
        <w:rPr>
          <w:sz w:val="26"/>
          <w:szCs w:val="26"/>
        </w:rPr>
      </w:pPr>
      <w:r w:rsidRPr="001D260D">
        <w:rPr>
          <w:sz w:val="26"/>
          <w:szCs w:val="26"/>
        </w:rPr>
        <w:t>Сертификаты соответств</w:t>
      </w:r>
      <w:r w:rsidR="006775A9" w:rsidRPr="001D260D">
        <w:rPr>
          <w:sz w:val="26"/>
          <w:szCs w:val="26"/>
        </w:rPr>
        <w:t xml:space="preserve">ия </w:t>
      </w:r>
      <w:r w:rsidR="007A0905" w:rsidRPr="001D260D">
        <w:rPr>
          <w:sz w:val="26"/>
          <w:szCs w:val="26"/>
        </w:rPr>
        <w:t xml:space="preserve">и другие, связанные с проведенной </w:t>
      </w:r>
      <w:r w:rsidRPr="001D260D">
        <w:rPr>
          <w:sz w:val="26"/>
          <w:szCs w:val="26"/>
        </w:rPr>
        <w:t>сертификацией</w:t>
      </w:r>
      <w:r w:rsidR="007A0905" w:rsidRPr="001D260D">
        <w:rPr>
          <w:sz w:val="26"/>
          <w:szCs w:val="26"/>
        </w:rPr>
        <w:t xml:space="preserve">, документы </w:t>
      </w:r>
      <w:r w:rsidR="006643D8" w:rsidRPr="001D260D">
        <w:rPr>
          <w:sz w:val="26"/>
          <w:szCs w:val="26"/>
        </w:rPr>
        <w:t>направляются в исполнительный аппарат АО</w:t>
      </w:r>
      <w:r w:rsidR="00E40AD6" w:rsidRPr="001D260D">
        <w:rPr>
          <w:sz w:val="26"/>
          <w:szCs w:val="26"/>
        </w:rPr>
        <w:t xml:space="preserve"> </w:t>
      </w:r>
      <w:r w:rsidR="006643D8" w:rsidRPr="001D260D">
        <w:rPr>
          <w:sz w:val="26"/>
          <w:szCs w:val="26"/>
        </w:rPr>
        <w:t xml:space="preserve">«ДРСК», расположенный по адресу </w:t>
      </w:r>
      <w:smartTag w:uri="urn:schemas-microsoft-com:office:smarttags" w:element="metricconverter">
        <w:smartTagPr>
          <w:attr w:name="ProductID" w:val="675000, г"/>
        </w:smartTagPr>
        <w:r w:rsidR="006643D8" w:rsidRPr="001D260D">
          <w:rPr>
            <w:sz w:val="26"/>
            <w:szCs w:val="26"/>
          </w:rPr>
          <w:t>675000, г</w:t>
        </w:r>
      </w:smartTag>
      <w:r w:rsidR="006643D8" w:rsidRPr="001D260D">
        <w:rPr>
          <w:sz w:val="26"/>
          <w:szCs w:val="26"/>
        </w:rPr>
        <w:t>. Благовещенск, ул. Шевченко, 28, начальнику службы контроля качества электроэнергии Павлову Владимиру Юрьевичу.</w:t>
      </w:r>
    </w:p>
    <w:p w:rsidR="00C406BC" w:rsidRPr="001D260D" w:rsidRDefault="008865F2" w:rsidP="004B43BE">
      <w:pPr>
        <w:numPr>
          <w:ilvl w:val="1"/>
          <w:numId w:val="28"/>
        </w:numPr>
        <w:tabs>
          <w:tab w:val="left" w:pos="1134"/>
        </w:tabs>
        <w:ind w:left="0" w:firstLine="709"/>
        <w:jc w:val="both"/>
        <w:rPr>
          <w:sz w:val="26"/>
          <w:szCs w:val="26"/>
        </w:rPr>
      </w:pPr>
      <w:r w:rsidRPr="001D260D">
        <w:rPr>
          <w:sz w:val="26"/>
          <w:szCs w:val="26"/>
        </w:rPr>
        <w:t>Сертификация</w:t>
      </w:r>
      <w:r w:rsidR="006E0A62" w:rsidRPr="001D260D">
        <w:rPr>
          <w:sz w:val="26"/>
          <w:szCs w:val="26"/>
        </w:rPr>
        <w:t xml:space="preserve"> проводится в соответствии с требованиями Системы сертификации ГОСТ</w:t>
      </w:r>
      <w:r w:rsidR="00C430CA" w:rsidRPr="001D260D">
        <w:rPr>
          <w:sz w:val="26"/>
          <w:szCs w:val="26"/>
        </w:rPr>
        <w:t> </w:t>
      </w:r>
      <w:proofErr w:type="gramStart"/>
      <w:r w:rsidR="00F6792E" w:rsidRPr="001D260D">
        <w:rPr>
          <w:sz w:val="26"/>
          <w:szCs w:val="26"/>
        </w:rPr>
        <w:t>Р</w:t>
      </w:r>
      <w:proofErr w:type="gramEnd"/>
      <w:r w:rsidR="00F6792E" w:rsidRPr="001D260D">
        <w:rPr>
          <w:sz w:val="26"/>
          <w:szCs w:val="26"/>
        </w:rPr>
        <w:t>,</w:t>
      </w:r>
      <w:r w:rsidR="00E83B14" w:rsidRPr="001D260D">
        <w:rPr>
          <w:sz w:val="26"/>
          <w:szCs w:val="26"/>
        </w:rPr>
        <w:t xml:space="preserve"> требованиями системы сертификации электрообору</w:t>
      </w:r>
      <w:r w:rsidR="003803ED" w:rsidRPr="001D260D">
        <w:rPr>
          <w:sz w:val="26"/>
          <w:szCs w:val="26"/>
        </w:rPr>
        <w:t>дования и электрической энергии,</w:t>
      </w:r>
      <w:r w:rsidR="00A775A5" w:rsidRPr="001D260D">
        <w:rPr>
          <w:sz w:val="26"/>
          <w:szCs w:val="26"/>
        </w:rPr>
        <w:t xml:space="preserve"> </w:t>
      </w:r>
      <w:r w:rsidR="003803ED" w:rsidRPr="001D260D">
        <w:rPr>
          <w:sz w:val="26"/>
          <w:szCs w:val="26"/>
        </w:rPr>
        <w:t xml:space="preserve">«Правилами проведения сертификации электрооборудования и электрической энергии»  утвержденные Постановлением Госстандарта РФ от 16 июля 1999 г. N 36 </w:t>
      </w:r>
    </w:p>
    <w:p w:rsidR="00662E9B" w:rsidRPr="001D260D" w:rsidRDefault="00C406BC" w:rsidP="004B43BE">
      <w:pPr>
        <w:numPr>
          <w:ilvl w:val="1"/>
          <w:numId w:val="28"/>
        </w:numPr>
        <w:tabs>
          <w:tab w:val="left" w:pos="1134"/>
        </w:tabs>
        <w:ind w:left="0" w:firstLine="709"/>
        <w:jc w:val="both"/>
        <w:rPr>
          <w:sz w:val="26"/>
          <w:szCs w:val="26"/>
        </w:rPr>
      </w:pPr>
      <w:r w:rsidRPr="001D260D">
        <w:rPr>
          <w:sz w:val="26"/>
          <w:szCs w:val="26"/>
        </w:rPr>
        <w:t xml:space="preserve">График проведения </w:t>
      </w:r>
      <w:r w:rsidR="008865F2" w:rsidRPr="001D260D">
        <w:rPr>
          <w:sz w:val="26"/>
          <w:szCs w:val="26"/>
        </w:rPr>
        <w:t>сертификац</w:t>
      </w:r>
      <w:proofErr w:type="gramStart"/>
      <w:r w:rsidR="008865F2" w:rsidRPr="001D260D">
        <w:rPr>
          <w:sz w:val="26"/>
          <w:szCs w:val="26"/>
        </w:rPr>
        <w:t>ии</w:t>
      </w:r>
      <w:r w:rsidRPr="001D260D">
        <w:rPr>
          <w:sz w:val="26"/>
          <w:szCs w:val="26"/>
        </w:rPr>
        <w:t xml:space="preserve"> и её</w:t>
      </w:r>
      <w:proofErr w:type="gramEnd"/>
      <w:r w:rsidRPr="001D260D">
        <w:rPr>
          <w:sz w:val="26"/>
          <w:szCs w:val="26"/>
        </w:rPr>
        <w:t xml:space="preserve"> </w:t>
      </w:r>
      <w:r w:rsidR="008A22B4" w:rsidRPr="001D260D">
        <w:rPr>
          <w:sz w:val="26"/>
          <w:szCs w:val="26"/>
        </w:rPr>
        <w:t>стоимость</w:t>
      </w:r>
      <w:r w:rsidRPr="001D260D">
        <w:rPr>
          <w:sz w:val="26"/>
          <w:szCs w:val="26"/>
        </w:rPr>
        <w:t xml:space="preserve"> определяются Приложением № </w:t>
      </w:r>
      <w:r w:rsidR="00E40AD6" w:rsidRPr="001D260D">
        <w:rPr>
          <w:sz w:val="26"/>
          <w:szCs w:val="26"/>
        </w:rPr>
        <w:t>2</w:t>
      </w:r>
      <w:r w:rsidRPr="001D260D">
        <w:rPr>
          <w:sz w:val="26"/>
          <w:szCs w:val="26"/>
        </w:rPr>
        <w:t xml:space="preserve"> к настоящему договору, являющимся неотъемлемой частью настоящего договора. </w:t>
      </w:r>
    </w:p>
    <w:p w:rsidR="00D32F0C" w:rsidRPr="001D260D" w:rsidRDefault="00D32F0C" w:rsidP="00F54C7A">
      <w:pPr>
        <w:jc w:val="both"/>
        <w:rPr>
          <w:sz w:val="26"/>
          <w:szCs w:val="26"/>
        </w:rPr>
      </w:pPr>
    </w:p>
    <w:p w:rsidR="00BD0190" w:rsidRPr="001D260D" w:rsidRDefault="003844FD" w:rsidP="00F54C7A">
      <w:pPr>
        <w:numPr>
          <w:ilvl w:val="0"/>
          <w:numId w:val="14"/>
        </w:numPr>
        <w:jc w:val="center"/>
        <w:rPr>
          <w:b/>
          <w:sz w:val="26"/>
          <w:szCs w:val="26"/>
        </w:rPr>
      </w:pPr>
      <w:r w:rsidRPr="001D260D">
        <w:rPr>
          <w:b/>
          <w:sz w:val="26"/>
          <w:szCs w:val="26"/>
        </w:rPr>
        <w:t>Обязательства</w:t>
      </w:r>
      <w:r w:rsidR="002925E0" w:rsidRPr="001D260D">
        <w:rPr>
          <w:b/>
          <w:sz w:val="26"/>
          <w:szCs w:val="26"/>
        </w:rPr>
        <w:t xml:space="preserve"> сторон</w:t>
      </w:r>
    </w:p>
    <w:p w:rsidR="007C17EC" w:rsidRPr="001D260D" w:rsidRDefault="00850651" w:rsidP="004B43BE">
      <w:pPr>
        <w:numPr>
          <w:ilvl w:val="1"/>
          <w:numId w:val="14"/>
        </w:numPr>
        <w:tabs>
          <w:tab w:val="clear" w:pos="357"/>
          <w:tab w:val="left" w:pos="1276"/>
        </w:tabs>
        <w:ind w:left="0" w:firstLine="709"/>
        <w:jc w:val="both"/>
        <w:rPr>
          <w:b/>
          <w:i/>
          <w:sz w:val="26"/>
          <w:szCs w:val="26"/>
        </w:rPr>
      </w:pPr>
      <w:r w:rsidRPr="001D260D">
        <w:rPr>
          <w:b/>
          <w:i/>
          <w:sz w:val="26"/>
          <w:szCs w:val="26"/>
        </w:rPr>
        <w:t>Заказчик</w:t>
      </w:r>
      <w:r w:rsidR="007C17EC" w:rsidRPr="001D260D">
        <w:rPr>
          <w:b/>
          <w:i/>
          <w:sz w:val="26"/>
          <w:szCs w:val="26"/>
        </w:rPr>
        <w:t xml:space="preserve"> обязуется:</w:t>
      </w:r>
    </w:p>
    <w:p w:rsidR="004B43BE" w:rsidRPr="001D260D" w:rsidRDefault="004B43BE" w:rsidP="004B43BE">
      <w:pPr>
        <w:keepNext/>
        <w:keepLines/>
        <w:numPr>
          <w:ilvl w:val="2"/>
          <w:numId w:val="14"/>
        </w:numPr>
        <w:suppressLineNumbers/>
        <w:shd w:val="clear" w:color="auto" w:fill="FFFFFF"/>
        <w:tabs>
          <w:tab w:val="left" w:pos="1276"/>
        </w:tabs>
        <w:spacing w:line="240" w:lineRule="atLeast"/>
        <w:ind w:left="0" w:firstLine="709"/>
        <w:jc w:val="both"/>
        <w:rPr>
          <w:spacing w:val="-4"/>
          <w:sz w:val="26"/>
          <w:szCs w:val="26"/>
        </w:rPr>
      </w:pPr>
      <w:r w:rsidRPr="001D260D">
        <w:rPr>
          <w:spacing w:val="-4"/>
          <w:sz w:val="26"/>
          <w:szCs w:val="26"/>
        </w:rPr>
        <w:t>Обеспечить все необходимые условия для осуществления предусмотренных процедурой сертификации действий;</w:t>
      </w:r>
    </w:p>
    <w:p w:rsidR="007C17EC" w:rsidRPr="001D260D" w:rsidRDefault="007C17EC" w:rsidP="004B43BE">
      <w:pPr>
        <w:numPr>
          <w:ilvl w:val="2"/>
          <w:numId w:val="14"/>
        </w:numPr>
        <w:tabs>
          <w:tab w:val="left" w:pos="1276"/>
        </w:tabs>
        <w:ind w:left="0" w:firstLine="709"/>
        <w:jc w:val="both"/>
        <w:rPr>
          <w:sz w:val="26"/>
          <w:szCs w:val="26"/>
        </w:rPr>
      </w:pPr>
      <w:r w:rsidRPr="001D260D">
        <w:rPr>
          <w:sz w:val="26"/>
          <w:szCs w:val="26"/>
        </w:rPr>
        <w:t xml:space="preserve">Оплачивать Исполнителю стоимость </w:t>
      </w:r>
      <w:r w:rsidR="001A35A3" w:rsidRPr="001D260D">
        <w:rPr>
          <w:sz w:val="26"/>
          <w:szCs w:val="26"/>
        </w:rPr>
        <w:t>оказанных услуг</w:t>
      </w:r>
      <w:r w:rsidRPr="001D260D">
        <w:rPr>
          <w:sz w:val="26"/>
          <w:szCs w:val="26"/>
        </w:rPr>
        <w:t xml:space="preserve"> по </w:t>
      </w:r>
      <w:r w:rsidR="008865F2" w:rsidRPr="001D260D">
        <w:rPr>
          <w:sz w:val="26"/>
          <w:szCs w:val="26"/>
        </w:rPr>
        <w:t>сертификации</w:t>
      </w:r>
      <w:r w:rsidRPr="001D260D">
        <w:rPr>
          <w:sz w:val="26"/>
          <w:szCs w:val="26"/>
        </w:rPr>
        <w:t xml:space="preserve"> в</w:t>
      </w:r>
      <w:r w:rsidR="008865F2" w:rsidRPr="001D260D">
        <w:rPr>
          <w:sz w:val="26"/>
          <w:szCs w:val="26"/>
        </w:rPr>
        <w:t xml:space="preserve"> </w:t>
      </w:r>
      <w:r w:rsidRPr="001D260D">
        <w:rPr>
          <w:sz w:val="26"/>
          <w:szCs w:val="26"/>
        </w:rPr>
        <w:t xml:space="preserve">соответствии с разделом </w:t>
      </w:r>
      <w:r w:rsidR="003844FD" w:rsidRPr="001D260D">
        <w:rPr>
          <w:sz w:val="26"/>
          <w:szCs w:val="26"/>
        </w:rPr>
        <w:t>3</w:t>
      </w:r>
      <w:r w:rsidRPr="001D260D">
        <w:rPr>
          <w:sz w:val="26"/>
          <w:szCs w:val="26"/>
        </w:rPr>
        <w:t xml:space="preserve"> настоящего </w:t>
      </w:r>
      <w:r w:rsidR="008865F2" w:rsidRPr="001D260D">
        <w:rPr>
          <w:sz w:val="26"/>
          <w:szCs w:val="26"/>
        </w:rPr>
        <w:t>договора</w:t>
      </w:r>
      <w:r w:rsidR="004B43BE" w:rsidRPr="001D260D">
        <w:rPr>
          <w:sz w:val="26"/>
          <w:szCs w:val="26"/>
        </w:rPr>
        <w:t>;</w:t>
      </w:r>
    </w:p>
    <w:p w:rsidR="007C17EC" w:rsidRPr="001D260D" w:rsidRDefault="007C17EC" w:rsidP="004B43BE">
      <w:pPr>
        <w:numPr>
          <w:ilvl w:val="2"/>
          <w:numId w:val="14"/>
        </w:numPr>
        <w:tabs>
          <w:tab w:val="left" w:pos="1276"/>
        </w:tabs>
        <w:ind w:left="0" w:firstLine="709"/>
        <w:jc w:val="both"/>
        <w:rPr>
          <w:sz w:val="26"/>
          <w:szCs w:val="26"/>
        </w:rPr>
      </w:pPr>
      <w:r w:rsidRPr="001D260D">
        <w:rPr>
          <w:sz w:val="26"/>
          <w:szCs w:val="26"/>
        </w:rPr>
        <w:t>Возвратить Исполнителю сертификат соответствия при его аннулировании.</w:t>
      </w:r>
    </w:p>
    <w:p w:rsidR="001A2BC7" w:rsidRPr="001D260D" w:rsidRDefault="001A2BC7" w:rsidP="004B43BE">
      <w:pPr>
        <w:tabs>
          <w:tab w:val="left" w:pos="1276"/>
        </w:tabs>
        <w:ind w:firstLine="709"/>
        <w:jc w:val="both"/>
        <w:rPr>
          <w:sz w:val="26"/>
          <w:szCs w:val="26"/>
        </w:rPr>
      </w:pPr>
    </w:p>
    <w:p w:rsidR="007C17EC" w:rsidRPr="001D260D" w:rsidRDefault="007C17EC" w:rsidP="001A35A3">
      <w:pPr>
        <w:numPr>
          <w:ilvl w:val="1"/>
          <w:numId w:val="14"/>
        </w:numPr>
        <w:tabs>
          <w:tab w:val="clear" w:pos="357"/>
          <w:tab w:val="left" w:pos="1276"/>
        </w:tabs>
        <w:ind w:left="0" w:firstLine="709"/>
        <w:jc w:val="both"/>
        <w:rPr>
          <w:b/>
          <w:i/>
          <w:sz w:val="26"/>
          <w:szCs w:val="26"/>
        </w:rPr>
      </w:pPr>
      <w:r w:rsidRPr="001D260D">
        <w:rPr>
          <w:b/>
          <w:i/>
          <w:sz w:val="26"/>
          <w:szCs w:val="26"/>
        </w:rPr>
        <w:t>Исполнитель обязуется:</w:t>
      </w:r>
    </w:p>
    <w:p w:rsidR="001A35A3" w:rsidRPr="001D260D" w:rsidRDefault="001A35A3" w:rsidP="001A35A3">
      <w:pPr>
        <w:keepNext/>
        <w:keepLines/>
        <w:numPr>
          <w:ilvl w:val="2"/>
          <w:numId w:val="14"/>
        </w:numPr>
        <w:suppressLineNumbers/>
        <w:tabs>
          <w:tab w:val="left" w:pos="1276"/>
        </w:tabs>
        <w:spacing w:line="240" w:lineRule="atLeast"/>
        <w:ind w:left="0" w:firstLine="709"/>
        <w:jc w:val="both"/>
        <w:rPr>
          <w:sz w:val="26"/>
          <w:szCs w:val="26"/>
        </w:rPr>
      </w:pPr>
      <w:r w:rsidRPr="001D260D">
        <w:rPr>
          <w:sz w:val="26"/>
          <w:szCs w:val="26"/>
        </w:rPr>
        <w:t>Оказывать услуги по сертификации продукции у Заказчика в объеме и сроки, предусмотренные настоящим Договором и Приложениями к нему и объективно оценивать их результаты.</w:t>
      </w:r>
    </w:p>
    <w:p w:rsidR="001A35A3" w:rsidRPr="001D260D" w:rsidRDefault="00850651" w:rsidP="001A35A3">
      <w:pPr>
        <w:keepNext/>
        <w:keepLines/>
        <w:numPr>
          <w:ilvl w:val="2"/>
          <w:numId w:val="14"/>
        </w:numPr>
        <w:suppressLineNumbers/>
        <w:tabs>
          <w:tab w:val="left" w:pos="1276"/>
        </w:tabs>
        <w:spacing w:line="240" w:lineRule="atLeast"/>
        <w:ind w:left="0" w:firstLine="709"/>
        <w:jc w:val="both"/>
        <w:rPr>
          <w:sz w:val="26"/>
          <w:szCs w:val="26"/>
        </w:rPr>
      </w:pPr>
      <w:r w:rsidRPr="001D260D">
        <w:rPr>
          <w:sz w:val="26"/>
          <w:szCs w:val="26"/>
        </w:rPr>
        <w:t>Направлять Заказчику</w:t>
      </w:r>
      <w:r w:rsidR="007C17EC" w:rsidRPr="001D260D">
        <w:rPr>
          <w:sz w:val="26"/>
          <w:szCs w:val="26"/>
        </w:rPr>
        <w:t xml:space="preserve"> </w:t>
      </w:r>
      <w:r w:rsidR="00227E5C" w:rsidRPr="001D260D">
        <w:rPr>
          <w:sz w:val="26"/>
          <w:szCs w:val="26"/>
        </w:rPr>
        <w:t>сертификаты соответствия</w:t>
      </w:r>
      <w:r w:rsidR="002E36EB" w:rsidRPr="001D260D">
        <w:rPr>
          <w:sz w:val="26"/>
          <w:szCs w:val="26"/>
        </w:rPr>
        <w:t xml:space="preserve"> сертификации</w:t>
      </w:r>
      <w:r w:rsidR="007C17EC" w:rsidRPr="001D260D">
        <w:rPr>
          <w:sz w:val="26"/>
          <w:szCs w:val="26"/>
        </w:rPr>
        <w:t xml:space="preserve"> </w:t>
      </w:r>
      <w:r w:rsidR="006775A9" w:rsidRPr="001D260D">
        <w:rPr>
          <w:sz w:val="26"/>
          <w:szCs w:val="26"/>
        </w:rPr>
        <w:t>не позднее сроков указанных в Приложени</w:t>
      </w:r>
      <w:r w:rsidR="001A35A3" w:rsidRPr="001D260D">
        <w:rPr>
          <w:sz w:val="26"/>
          <w:szCs w:val="26"/>
        </w:rPr>
        <w:t>ях</w:t>
      </w:r>
      <w:r w:rsidR="006775A9" w:rsidRPr="001D260D">
        <w:rPr>
          <w:sz w:val="26"/>
          <w:szCs w:val="26"/>
        </w:rPr>
        <w:t xml:space="preserve"> </w:t>
      </w:r>
      <w:r w:rsidR="002E36EB" w:rsidRPr="001D260D">
        <w:rPr>
          <w:sz w:val="26"/>
          <w:szCs w:val="26"/>
        </w:rPr>
        <w:t>№ </w:t>
      </w:r>
      <w:r w:rsidR="006775A9" w:rsidRPr="001D260D">
        <w:rPr>
          <w:sz w:val="26"/>
          <w:szCs w:val="26"/>
        </w:rPr>
        <w:t>1</w:t>
      </w:r>
      <w:r w:rsidR="001A35A3" w:rsidRPr="001D260D">
        <w:rPr>
          <w:sz w:val="26"/>
          <w:szCs w:val="26"/>
        </w:rPr>
        <w:t xml:space="preserve"> и №2</w:t>
      </w:r>
      <w:r w:rsidR="006775A9" w:rsidRPr="001D260D">
        <w:rPr>
          <w:sz w:val="26"/>
          <w:szCs w:val="26"/>
        </w:rPr>
        <w:t xml:space="preserve"> настоящего договора.</w:t>
      </w:r>
      <w:r w:rsidR="001A35A3" w:rsidRPr="001D260D">
        <w:rPr>
          <w:sz w:val="26"/>
          <w:szCs w:val="26"/>
        </w:rPr>
        <w:t xml:space="preserve"> </w:t>
      </w:r>
    </w:p>
    <w:p w:rsidR="001A35A3" w:rsidRPr="001D260D" w:rsidRDefault="00850651" w:rsidP="001A35A3">
      <w:pPr>
        <w:keepNext/>
        <w:keepLines/>
        <w:numPr>
          <w:ilvl w:val="2"/>
          <w:numId w:val="14"/>
        </w:numPr>
        <w:suppressLineNumbers/>
        <w:tabs>
          <w:tab w:val="left" w:pos="1276"/>
        </w:tabs>
        <w:spacing w:line="240" w:lineRule="atLeast"/>
        <w:ind w:left="0" w:firstLine="709"/>
        <w:jc w:val="both"/>
        <w:rPr>
          <w:sz w:val="26"/>
          <w:szCs w:val="26"/>
        </w:rPr>
      </w:pPr>
      <w:r w:rsidRPr="001D260D">
        <w:rPr>
          <w:sz w:val="26"/>
          <w:szCs w:val="26"/>
        </w:rPr>
        <w:t xml:space="preserve">Уведомлять </w:t>
      </w:r>
      <w:r w:rsidR="00D60C27" w:rsidRPr="001D260D">
        <w:rPr>
          <w:sz w:val="26"/>
          <w:szCs w:val="26"/>
        </w:rPr>
        <w:t>Заказчика</w:t>
      </w:r>
      <w:r w:rsidR="007C17EC" w:rsidRPr="001D260D">
        <w:rPr>
          <w:sz w:val="26"/>
          <w:szCs w:val="26"/>
        </w:rPr>
        <w:t xml:space="preserve"> о нецелесообразности дальнейшего проведения </w:t>
      </w:r>
      <w:r w:rsidR="00227E5C" w:rsidRPr="001D260D">
        <w:rPr>
          <w:sz w:val="26"/>
          <w:szCs w:val="26"/>
        </w:rPr>
        <w:t>сертификации</w:t>
      </w:r>
      <w:r w:rsidR="00FF2DF7" w:rsidRPr="001D260D">
        <w:rPr>
          <w:sz w:val="26"/>
          <w:szCs w:val="26"/>
        </w:rPr>
        <w:t>,</w:t>
      </w:r>
      <w:r w:rsidR="002E36EB" w:rsidRPr="001D260D">
        <w:rPr>
          <w:sz w:val="26"/>
          <w:szCs w:val="26"/>
        </w:rPr>
        <w:t xml:space="preserve"> не поздн</w:t>
      </w:r>
      <w:r w:rsidR="001A35A3" w:rsidRPr="001D260D">
        <w:rPr>
          <w:sz w:val="26"/>
          <w:szCs w:val="26"/>
        </w:rPr>
        <w:t>ее сроков указанных в Приложениях</w:t>
      </w:r>
      <w:r w:rsidR="002E36EB" w:rsidRPr="001D260D">
        <w:rPr>
          <w:sz w:val="26"/>
          <w:szCs w:val="26"/>
        </w:rPr>
        <w:t xml:space="preserve"> № 1 </w:t>
      </w:r>
      <w:r w:rsidR="001A35A3" w:rsidRPr="001D260D">
        <w:rPr>
          <w:sz w:val="26"/>
          <w:szCs w:val="26"/>
        </w:rPr>
        <w:t xml:space="preserve">и №2 </w:t>
      </w:r>
      <w:r w:rsidR="002E36EB" w:rsidRPr="001D260D">
        <w:rPr>
          <w:sz w:val="26"/>
          <w:szCs w:val="26"/>
        </w:rPr>
        <w:t>настоящего договора,</w:t>
      </w:r>
      <w:r w:rsidR="00227E5C" w:rsidRPr="001D260D">
        <w:rPr>
          <w:sz w:val="26"/>
          <w:szCs w:val="26"/>
        </w:rPr>
        <w:t xml:space="preserve"> </w:t>
      </w:r>
      <w:r w:rsidR="00FF2DF7" w:rsidRPr="001D260D">
        <w:rPr>
          <w:sz w:val="26"/>
          <w:szCs w:val="26"/>
        </w:rPr>
        <w:t>если в ходе</w:t>
      </w:r>
      <w:r w:rsidR="007C17EC" w:rsidRPr="001D260D">
        <w:rPr>
          <w:sz w:val="26"/>
          <w:szCs w:val="26"/>
        </w:rPr>
        <w:t xml:space="preserve"> проверки выявляется неизбежность получения отрицательного результата</w:t>
      </w:r>
      <w:r w:rsidR="000052D9" w:rsidRPr="001D260D">
        <w:rPr>
          <w:sz w:val="26"/>
          <w:szCs w:val="26"/>
        </w:rPr>
        <w:t>.</w:t>
      </w:r>
      <w:r w:rsidR="001A35A3" w:rsidRPr="001D260D">
        <w:rPr>
          <w:sz w:val="26"/>
          <w:szCs w:val="26"/>
        </w:rPr>
        <w:t xml:space="preserve"> </w:t>
      </w:r>
    </w:p>
    <w:p w:rsidR="001A35A3" w:rsidRPr="001D260D" w:rsidRDefault="00DE422F" w:rsidP="001A35A3">
      <w:pPr>
        <w:keepNext/>
        <w:keepLines/>
        <w:numPr>
          <w:ilvl w:val="2"/>
          <w:numId w:val="14"/>
        </w:numPr>
        <w:suppressLineNumbers/>
        <w:tabs>
          <w:tab w:val="left" w:pos="1276"/>
        </w:tabs>
        <w:spacing w:line="240" w:lineRule="atLeast"/>
        <w:ind w:left="0" w:firstLine="709"/>
        <w:jc w:val="both"/>
        <w:rPr>
          <w:sz w:val="26"/>
          <w:szCs w:val="26"/>
        </w:rPr>
      </w:pPr>
      <w:r>
        <w:rPr>
          <w:sz w:val="26"/>
          <w:szCs w:val="26"/>
        </w:rPr>
        <w:t>За свой счет</w:t>
      </w:r>
      <w:r w:rsidR="001A35A3" w:rsidRPr="001D260D">
        <w:rPr>
          <w:sz w:val="26"/>
          <w:szCs w:val="26"/>
        </w:rPr>
        <w:t xml:space="preserve"> исправлять по требованию Заказчика все выявленные недостатки, если в процессе оказания Услуг Исполнитель допустил отступление от условий Договора, ухудшившее качество Услуги.</w:t>
      </w:r>
    </w:p>
    <w:p w:rsidR="00D32F0C" w:rsidRPr="001D260D" w:rsidRDefault="001A35A3" w:rsidP="001A35A3">
      <w:pPr>
        <w:numPr>
          <w:ilvl w:val="2"/>
          <w:numId w:val="14"/>
        </w:numPr>
        <w:tabs>
          <w:tab w:val="left" w:pos="1276"/>
        </w:tabs>
        <w:ind w:left="0" w:firstLine="709"/>
        <w:jc w:val="both"/>
        <w:rPr>
          <w:sz w:val="26"/>
          <w:szCs w:val="26"/>
        </w:rPr>
      </w:pPr>
      <w:r w:rsidRPr="001D260D">
        <w:rPr>
          <w:sz w:val="26"/>
          <w:szCs w:val="26"/>
        </w:rPr>
        <w:t xml:space="preserve"> </w:t>
      </w:r>
      <w:r w:rsidR="00D32F0C" w:rsidRPr="001D260D">
        <w:rPr>
          <w:sz w:val="26"/>
          <w:szCs w:val="26"/>
        </w:rPr>
        <w:t xml:space="preserve">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рабочих дней </w:t>
      </w:r>
      <w:proofErr w:type="gramStart"/>
      <w:r w:rsidR="00D32F0C" w:rsidRPr="001D260D">
        <w:rPr>
          <w:sz w:val="26"/>
          <w:szCs w:val="26"/>
        </w:rPr>
        <w:t>с даты получения</w:t>
      </w:r>
      <w:proofErr w:type="gramEnd"/>
      <w:r w:rsidR="00D32F0C" w:rsidRPr="001D260D">
        <w:rPr>
          <w:sz w:val="26"/>
          <w:szCs w:val="26"/>
        </w:rPr>
        <w:t xml:space="preserve"> соответствующего письменного требования Заказчика. Если в результате составления и выставления Исполнителем счета-фактуры с нарушением порядка и требований, установленных законодательством Российской Федерации, Заказчик понес расходы, связанные с уплатой </w:t>
      </w:r>
      <w:proofErr w:type="spellStart"/>
      <w:r w:rsidR="00D32F0C" w:rsidRPr="001D260D">
        <w:rPr>
          <w:sz w:val="26"/>
          <w:szCs w:val="26"/>
        </w:rPr>
        <w:t>доначисленных</w:t>
      </w:r>
      <w:proofErr w:type="spellEnd"/>
      <w:r w:rsidR="00D32F0C" w:rsidRPr="001D260D">
        <w:rPr>
          <w:sz w:val="26"/>
          <w:szCs w:val="26"/>
        </w:rPr>
        <w:t xml:space="preserve"> налоговыми органами по такому основанию сумм налога на добавленную стоимость,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рабочих дней </w:t>
      </w:r>
      <w:proofErr w:type="gramStart"/>
      <w:r w:rsidR="00D32F0C" w:rsidRPr="001D260D">
        <w:rPr>
          <w:sz w:val="26"/>
          <w:szCs w:val="26"/>
        </w:rPr>
        <w:t>с даты получения</w:t>
      </w:r>
      <w:proofErr w:type="gramEnd"/>
      <w:r w:rsidR="00D32F0C" w:rsidRPr="001D260D">
        <w:rPr>
          <w:sz w:val="26"/>
          <w:szCs w:val="26"/>
        </w:rPr>
        <w:t xml:space="preserve"> соответствующего письменного требования Заказчика.</w:t>
      </w:r>
    </w:p>
    <w:p w:rsidR="00F6675F" w:rsidRPr="001D260D" w:rsidRDefault="00F6675F" w:rsidP="001A35A3">
      <w:pPr>
        <w:numPr>
          <w:ilvl w:val="2"/>
          <w:numId w:val="14"/>
        </w:numPr>
        <w:tabs>
          <w:tab w:val="left" w:pos="1276"/>
        </w:tabs>
        <w:ind w:left="0" w:firstLine="709"/>
        <w:jc w:val="both"/>
        <w:rPr>
          <w:sz w:val="26"/>
          <w:szCs w:val="26"/>
        </w:rPr>
      </w:pPr>
      <w:r w:rsidRPr="001D260D">
        <w:rPr>
          <w:sz w:val="26"/>
          <w:szCs w:val="26"/>
        </w:rPr>
        <w:lastRenderedPageBreak/>
        <w:t>Не позднее 5 (пяти) календарных дней с момента заключения договора Исполнитель обязан предоставить Заказчику информацию по форме, установле</w:t>
      </w:r>
      <w:r w:rsidR="00E65ACE" w:rsidRPr="001D260D">
        <w:rPr>
          <w:sz w:val="26"/>
          <w:szCs w:val="26"/>
        </w:rPr>
        <w:t>нной Заказчиком  (Приложение № 4</w:t>
      </w:r>
      <w:r w:rsidRPr="001D260D">
        <w:rPr>
          <w:sz w:val="26"/>
          <w:szCs w:val="26"/>
        </w:rPr>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Непредставление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w:t>
      </w:r>
      <w:proofErr w:type="gramStart"/>
      <w:r w:rsidRPr="001D260D">
        <w:rPr>
          <w:sz w:val="26"/>
          <w:szCs w:val="26"/>
        </w:rPr>
        <w:t>Заказчика</w:t>
      </w:r>
      <w:proofErr w:type="gramEnd"/>
      <w:r w:rsidRPr="001D260D">
        <w:rPr>
          <w:sz w:val="26"/>
          <w:szCs w:val="26"/>
        </w:rPr>
        <w:t xml:space="preserve"> если  иной срок не указан в уведомлении.</w:t>
      </w:r>
    </w:p>
    <w:p w:rsidR="00F6675F" w:rsidRPr="001D260D" w:rsidRDefault="00DC2AA1" w:rsidP="001A35A3">
      <w:pPr>
        <w:numPr>
          <w:ilvl w:val="2"/>
          <w:numId w:val="14"/>
        </w:numPr>
        <w:tabs>
          <w:tab w:val="left" w:pos="1276"/>
        </w:tabs>
        <w:ind w:left="0" w:firstLine="709"/>
        <w:jc w:val="both"/>
        <w:rPr>
          <w:sz w:val="26"/>
          <w:szCs w:val="26"/>
        </w:rPr>
      </w:pPr>
      <w:r w:rsidRPr="001D260D">
        <w:rPr>
          <w:sz w:val="26"/>
          <w:szCs w:val="26"/>
        </w:rPr>
        <w:t xml:space="preserve">При заключении договора Исполнитель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договору организаций, отвечающих признакам «фирм-однодневок» (Приложение № </w:t>
      </w:r>
      <w:r w:rsidR="00E65ACE" w:rsidRPr="001D260D">
        <w:rPr>
          <w:sz w:val="26"/>
          <w:szCs w:val="26"/>
        </w:rPr>
        <w:t>5</w:t>
      </w:r>
      <w:r w:rsidRPr="001D260D">
        <w:rPr>
          <w:sz w:val="26"/>
          <w:szCs w:val="26"/>
        </w:rPr>
        <w:t xml:space="preserve"> к настоящему договору).</w:t>
      </w:r>
    </w:p>
    <w:p w:rsidR="00D32F0C" w:rsidRPr="001D260D" w:rsidRDefault="00D530FA" w:rsidP="001A35A3">
      <w:pPr>
        <w:widowControl w:val="0"/>
        <w:numPr>
          <w:ilvl w:val="2"/>
          <w:numId w:val="14"/>
        </w:numPr>
        <w:tabs>
          <w:tab w:val="left" w:pos="1276"/>
        </w:tabs>
        <w:suppressAutoHyphens/>
        <w:ind w:left="0" w:firstLine="709"/>
        <w:contextualSpacing/>
        <w:jc w:val="both"/>
        <w:rPr>
          <w:sz w:val="26"/>
          <w:szCs w:val="26"/>
        </w:rPr>
      </w:pPr>
      <w:r w:rsidRPr="001D260D">
        <w:rPr>
          <w:sz w:val="26"/>
          <w:szCs w:val="26"/>
        </w:rPr>
        <w:t>Н</w:t>
      </w:r>
      <w:r w:rsidR="00F36FD4" w:rsidRPr="001D260D">
        <w:rPr>
          <w:sz w:val="26"/>
          <w:szCs w:val="26"/>
        </w:rPr>
        <w:t>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r w:rsidR="001A35A3" w:rsidRPr="001D260D">
        <w:rPr>
          <w:sz w:val="26"/>
          <w:szCs w:val="26"/>
        </w:rPr>
        <w:t xml:space="preserve"> с</w:t>
      </w:r>
      <w:r w:rsidR="00F36FD4" w:rsidRPr="001D260D">
        <w:rPr>
          <w:sz w:val="26"/>
          <w:szCs w:val="26"/>
        </w:rPr>
        <w:t>облюдать требования законодательства РФ об инсайдерской информации и манипулировании рынком.</w:t>
      </w:r>
    </w:p>
    <w:p w:rsidR="00054F80" w:rsidRPr="0098072C" w:rsidRDefault="00054F80" w:rsidP="00F54C7A">
      <w:pPr>
        <w:widowControl w:val="0"/>
        <w:tabs>
          <w:tab w:val="left" w:pos="284"/>
          <w:tab w:val="left" w:pos="993"/>
        </w:tabs>
        <w:suppressAutoHyphens/>
        <w:ind w:firstLine="284"/>
        <w:contextualSpacing/>
        <w:jc w:val="both"/>
      </w:pPr>
    </w:p>
    <w:p w:rsidR="003176B4" w:rsidRPr="0098072C" w:rsidRDefault="000052D9" w:rsidP="00F54C7A">
      <w:pPr>
        <w:numPr>
          <w:ilvl w:val="0"/>
          <w:numId w:val="14"/>
        </w:numPr>
        <w:jc w:val="center"/>
        <w:rPr>
          <w:b/>
          <w:sz w:val="26"/>
          <w:szCs w:val="26"/>
        </w:rPr>
      </w:pPr>
      <w:r w:rsidRPr="0098072C">
        <w:rPr>
          <w:b/>
          <w:sz w:val="26"/>
          <w:szCs w:val="26"/>
        </w:rPr>
        <w:t xml:space="preserve">Стоимость </w:t>
      </w:r>
      <w:r w:rsidR="001A35A3" w:rsidRPr="0098072C">
        <w:rPr>
          <w:b/>
          <w:sz w:val="26"/>
          <w:szCs w:val="26"/>
        </w:rPr>
        <w:t>услуг</w:t>
      </w:r>
      <w:r w:rsidRPr="0098072C">
        <w:rPr>
          <w:b/>
          <w:sz w:val="26"/>
          <w:szCs w:val="26"/>
        </w:rPr>
        <w:t xml:space="preserve"> и порядок расчета</w:t>
      </w:r>
    </w:p>
    <w:p w:rsidR="000052D9" w:rsidRPr="001D260D" w:rsidRDefault="000052D9" w:rsidP="004B43BE">
      <w:pPr>
        <w:numPr>
          <w:ilvl w:val="1"/>
          <w:numId w:val="14"/>
        </w:numPr>
        <w:tabs>
          <w:tab w:val="clear" w:pos="357"/>
          <w:tab w:val="left" w:pos="1134"/>
        </w:tabs>
        <w:suppressAutoHyphens/>
        <w:ind w:left="0" w:firstLine="709"/>
        <w:jc w:val="both"/>
        <w:rPr>
          <w:sz w:val="26"/>
          <w:szCs w:val="26"/>
        </w:rPr>
      </w:pPr>
      <w:r w:rsidRPr="001D260D">
        <w:rPr>
          <w:sz w:val="26"/>
          <w:szCs w:val="26"/>
        </w:rPr>
        <w:t xml:space="preserve">Стоимость работ по </w:t>
      </w:r>
      <w:r w:rsidR="00227E5C" w:rsidRPr="001D260D">
        <w:rPr>
          <w:sz w:val="26"/>
          <w:szCs w:val="26"/>
        </w:rPr>
        <w:t xml:space="preserve">сертификации </w:t>
      </w:r>
      <w:r w:rsidR="00E40AD6" w:rsidRPr="001D260D">
        <w:rPr>
          <w:sz w:val="26"/>
          <w:szCs w:val="26"/>
        </w:rPr>
        <w:t xml:space="preserve">в соответствии с Графиком проведения сертификации (Приложение №2) и Сметой (Приложение №3) </w:t>
      </w:r>
      <w:r w:rsidR="00F6035C" w:rsidRPr="001D260D">
        <w:rPr>
          <w:sz w:val="26"/>
          <w:szCs w:val="26"/>
        </w:rPr>
        <w:t>составляет</w:t>
      </w:r>
      <w:r w:rsidR="00B0578E" w:rsidRPr="001D260D">
        <w:rPr>
          <w:sz w:val="26"/>
          <w:szCs w:val="26"/>
        </w:rPr>
        <w:t xml:space="preserve"> </w:t>
      </w:r>
      <w:r w:rsidR="00F6035C" w:rsidRPr="001D260D">
        <w:rPr>
          <w:sz w:val="26"/>
          <w:szCs w:val="26"/>
        </w:rPr>
        <w:t xml:space="preserve"> </w:t>
      </w:r>
      <w:r w:rsidR="00B0578E" w:rsidRPr="001D260D">
        <w:rPr>
          <w:sz w:val="26"/>
          <w:szCs w:val="26"/>
        </w:rPr>
        <w:t>______</w:t>
      </w:r>
      <w:r w:rsidR="00C56133" w:rsidRPr="001D260D">
        <w:rPr>
          <w:sz w:val="26"/>
          <w:szCs w:val="26"/>
        </w:rPr>
        <w:t xml:space="preserve"> рублей</w:t>
      </w:r>
      <w:r w:rsidR="00F6035C" w:rsidRPr="001D260D">
        <w:rPr>
          <w:sz w:val="26"/>
          <w:szCs w:val="26"/>
        </w:rPr>
        <w:t xml:space="preserve"> (</w:t>
      </w:r>
      <w:r w:rsidR="00B0578E" w:rsidRPr="001D260D">
        <w:rPr>
          <w:sz w:val="26"/>
          <w:szCs w:val="26"/>
        </w:rPr>
        <w:t>___________</w:t>
      </w:r>
      <w:r w:rsidR="00F6035C" w:rsidRPr="001D260D">
        <w:rPr>
          <w:sz w:val="26"/>
          <w:szCs w:val="26"/>
        </w:rPr>
        <w:t xml:space="preserve"> рублей, </w:t>
      </w:r>
      <w:r w:rsidR="00B0578E" w:rsidRPr="001D260D">
        <w:rPr>
          <w:sz w:val="26"/>
          <w:szCs w:val="26"/>
        </w:rPr>
        <w:t>__</w:t>
      </w:r>
      <w:r w:rsidR="00F6035C" w:rsidRPr="001D260D">
        <w:rPr>
          <w:sz w:val="26"/>
          <w:szCs w:val="26"/>
        </w:rPr>
        <w:t xml:space="preserve"> копейки)</w:t>
      </w:r>
      <w:r w:rsidR="00E40AD6" w:rsidRPr="001D260D">
        <w:rPr>
          <w:sz w:val="26"/>
          <w:szCs w:val="26"/>
        </w:rPr>
        <w:t>, в</w:t>
      </w:r>
      <w:r w:rsidR="00F6035C" w:rsidRPr="001D260D">
        <w:rPr>
          <w:sz w:val="26"/>
          <w:szCs w:val="26"/>
        </w:rPr>
        <w:t xml:space="preserve"> том числе НДС</w:t>
      </w:r>
      <w:r w:rsidR="00287EAD" w:rsidRPr="001D260D">
        <w:rPr>
          <w:sz w:val="26"/>
          <w:szCs w:val="26"/>
        </w:rPr>
        <w:t xml:space="preserve"> </w:t>
      </w:r>
      <w:r w:rsidR="00B0578E" w:rsidRPr="001D260D">
        <w:rPr>
          <w:sz w:val="26"/>
          <w:szCs w:val="26"/>
        </w:rPr>
        <w:t>______</w:t>
      </w:r>
      <w:r w:rsidR="00C56133" w:rsidRPr="001D260D">
        <w:rPr>
          <w:sz w:val="26"/>
          <w:szCs w:val="26"/>
        </w:rPr>
        <w:t xml:space="preserve"> рублей</w:t>
      </w:r>
      <w:r w:rsidR="00287EAD" w:rsidRPr="001D260D">
        <w:rPr>
          <w:sz w:val="26"/>
          <w:szCs w:val="26"/>
        </w:rPr>
        <w:t xml:space="preserve"> (</w:t>
      </w:r>
      <w:r w:rsidR="00B0578E" w:rsidRPr="001D260D">
        <w:rPr>
          <w:sz w:val="26"/>
          <w:szCs w:val="26"/>
        </w:rPr>
        <w:t>________</w:t>
      </w:r>
      <w:r w:rsidR="00287EAD" w:rsidRPr="001D260D">
        <w:rPr>
          <w:sz w:val="26"/>
          <w:szCs w:val="26"/>
        </w:rPr>
        <w:t xml:space="preserve"> рублей)</w:t>
      </w:r>
      <w:r w:rsidR="00E40AD6" w:rsidRPr="001D260D">
        <w:rPr>
          <w:sz w:val="26"/>
          <w:szCs w:val="26"/>
        </w:rPr>
        <w:t>, с учетом командировочных расходов специалистов Исполнителя (проезд, проживание, провоз багажа и т.п.).</w:t>
      </w:r>
    </w:p>
    <w:p w:rsidR="00DD798A" w:rsidRPr="001D260D" w:rsidRDefault="00DD798A" w:rsidP="004B43BE">
      <w:pPr>
        <w:numPr>
          <w:ilvl w:val="1"/>
          <w:numId w:val="14"/>
        </w:numPr>
        <w:tabs>
          <w:tab w:val="clear" w:pos="357"/>
          <w:tab w:val="left" w:pos="1134"/>
        </w:tabs>
        <w:suppressAutoHyphens/>
        <w:ind w:left="0" w:firstLine="709"/>
        <w:jc w:val="both"/>
        <w:rPr>
          <w:sz w:val="26"/>
          <w:szCs w:val="26"/>
        </w:rPr>
      </w:pPr>
      <w:r w:rsidRPr="001D260D">
        <w:rPr>
          <w:sz w:val="26"/>
          <w:szCs w:val="26"/>
        </w:rPr>
        <w:t xml:space="preserve">Оплата работ по проведению испытаний продукции </w:t>
      </w:r>
      <w:r w:rsidR="001F6A51" w:rsidRPr="001D260D">
        <w:rPr>
          <w:sz w:val="26"/>
          <w:szCs w:val="26"/>
        </w:rPr>
        <w:t xml:space="preserve">не </w:t>
      </w:r>
      <w:r w:rsidRPr="001D260D">
        <w:rPr>
          <w:sz w:val="26"/>
          <w:szCs w:val="26"/>
        </w:rPr>
        <w:t xml:space="preserve">включена в стоимость проведения работ по </w:t>
      </w:r>
      <w:r w:rsidR="00227E5C" w:rsidRPr="001D260D">
        <w:rPr>
          <w:sz w:val="26"/>
          <w:szCs w:val="26"/>
        </w:rPr>
        <w:t>сертификации</w:t>
      </w:r>
      <w:r w:rsidRPr="001D260D">
        <w:rPr>
          <w:sz w:val="26"/>
          <w:szCs w:val="26"/>
        </w:rPr>
        <w:t>.</w:t>
      </w:r>
    </w:p>
    <w:p w:rsidR="00CD2525" w:rsidRPr="001D260D" w:rsidRDefault="00CD2525" w:rsidP="004B43BE">
      <w:pPr>
        <w:numPr>
          <w:ilvl w:val="1"/>
          <w:numId w:val="14"/>
        </w:numPr>
        <w:tabs>
          <w:tab w:val="clear" w:pos="357"/>
          <w:tab w:val="left" w:pos="1134"/>
        </w:tabs>
        <w:suppressAutoHyphens/>
        <w:ind w:left="0" w:firstLine="709"/>
        <w:jc w:val="both"/>
        <w:rPr>
          <w:sz w:val="26"/>
          <w:szCs w:val="26"/>
        </w:rPr>
      </w:pPr>
      <w:r w:rsidRPr="001D260D">
        <w:rPr>
          <w:sz w:val="26"/>
          <w:szCs w:val="26"/>
        </w:rPr>
        <w:t xml:space="preserve">Оплата работ производится Заказчиком в течение </w:t>
      </w:r>
      <w:r w:rsidR="003806B4" w:rsidRPr="001D260D">
        <w:rPr>
          <w:sz w:val="26"/>
          <w:szCs w:val="26"/>
        </w:rPr>
        <w:t>6</w:t>
      </w:r>
      <w:r w:rsidRPr="001D260D">
        <w:rPr>
          <w:sz w:val="26"/>
          <w:szCs w:val="26"/>
        </w:rPr>
        <w:t xml:space="preserve">0 календарных дней после получения счёта-фактуры, </w:t>
      </w:r>
      <w:r w:rsidR="00DF71BA" w:rsidRPr="001D260D">
        <w:rPr>
          <w:sz w:val="26"/>
          <w:szCs w:val="26"/>
        </w:rPr>
        <w:t>сертификата соответствия</w:t>
      </w:r>
      <w:r w:rsidRPr="001D260D">
        <w:rPr>
          <w:sz w:val="26"/>
          <w:szCs w:val="26"/>
        </w:rPr>
        <w:t xml:space="preserve"> и подписания акта </w:t>
      </w:r>
      <w:r w:rsidR="004B43BE" w:rsidRPr="001D260D">
        <w:rPr>
          <w:sz w:val="26"/>
          <w:szCs w:val="26"/>
        </w:rPr>
        <w:t>об оказанных услугах</w:t>
      </w:r>
      <w:r w:rsidRPr="001D260D">
        <w:rPr>
          <w:sz w:val="26"/>
          <w:szCs w:val="26"/>
        </w:rPr>
        <w:t xml:space="preserve">. </w:t>
      </w:r>
    </w:p>
    <w:p w:rsidR="00CD2525" w:rsidRPr="001D260D" w:rsidRDefault="00CD2525" w:rsidP="004B43BE">
      <w:pPr>
        <w:tabs>
          <w:tab w:val="left" w:pos="1134"/>
        </w:tabs>
        <w:ind w:firstLine="709"/>
        <w:jc w:val="both"/>
        <w:rPr>
          <w:sz w:val="26"/>
          <w:szCs w:val="26"/>
        </w:rPr>
      </w:pPr>
      <w:r w:rsidRPr="001D260D">
        <w:rPr>
          <w:sz w:val="26"/>
          <w:szCs w:val="26"/>
        </w:rPr>
        <w:t xml:space="preserve">Оплата производится путем перечисления денежных средств на расчетный счет Исполнителя, указанный в договоре, если иное не предусмотрено условиями договора. </w:t>
      </w:r>
    </w:p>
    <w:p w:rsidR="00CD2525" w:rsidRPr="001D260D" w:rsidRDefault="00CD2525" w:rsidP="004B43BE">
      <w:pPr>
        <w:tabs>
          <w:tab w:val="left" w:pos="1134"/>
        </w:tabs>
        <w:ind w:firstLine="709"/>
        <w:jc w:val="both"/>
        <w:rPr>
          <w:sz w:val="26"/>
          <w:szCs w:val="26"/>
        </w:rPr>
      </w:pPr>
      <w:r w:rsidRPr="001D260D">
        <w:rPr>
          <w:sz w:val="26"/>
          <w:szCs w:val="26"/>
        </w:rPr>
        <w:t>Обязательства по оплате работ считаются выполненными с даты списания денежных сре</w:t>
      </w:r>
      <w:proofErr w:type="gramStart"/>
      <w:r w:rsidRPr="001D260D">
        <w:rPr>
          <w:sz w:val="26"/>
          <w:szCs w:val="26"/>
        </w:rPr>
        <w:t>дств с р</w:t>
      </w:r>
      <w:proofErr w:type="gramEnd"/>
      <w:r w:rsidRPr="001D260D">
        <w:rPr>
          <w:sz w:val="26"/>
          <w:szCs w:val="26"/>
        </w:rPr>
        <w:t xml:space="preserve">асчетного счета Заказчика. </w:t>
      </w:r>
    </w:p>
    <w:p w:rsidR="00CD2525" w:rsidRPr="001D260D" w:rsidRDefault="00CD2525" w:rsidP="004B43BE">
      <w:pPr>
        <w:numPr>
          <w:ilvl w:val="1"/>
          <w:numId w:val="14"/>
        </w:numPr>
        <w:tabs>
          <w:tab w:val="clear" w:pos="357"/>
          <w:tab w:val="left" w:pos="1134"/>
        </w:tabs>
        <w:suppressAutoHyphens/>
        <w:ind w:left="0" w:firstLine="709"/>
        <w:jc w:val="both"/>
        <w:rPr>
          <w:sz w:val="26"/>
          <w:szCs w:val="26"/>
        </w:rPr>
      </w:pPr>
      <w:r w:rsidRPr="001D260D">
        <w:rPr>
          <w:sz w:val="26"/>
          <w:szCs w:val="26"/>
        </w:rPr>
        <w:t>Не допускается индексация стоимости работ по договору.</w:t>
      </w:r>
    </w:p>
    <w:p w:rsidR="00E67B77" w:rsidRPr="001D260D" w:rsidRDefault="00E67B77" w:rsidP="004B43BE">
      <w:pPr>
        <w:numPr>
          <w:ilvl w:val="1"/>
          <w:numId w:val="14"/>
        </w:numPr>
        <w:tabs>
          <w:tab w:val="clear" w:pos="357"/>
          <w:tab w:val="left" w:pos="1134"/>
        </w:tabs>
        <w:suppressAutoHyphens/>
        <w:ind w:left="0" w:firstLine="709"/>
        <w:jc w:val="both"/>
        <w:rPr>
          <w:sz w:val="26"/>
          <w:szCs w:val="26"/>
        </w:rPr>
      </w:pPr>
      <w:r w:rsidRPr="001D260D">
        <w:rPr>
          <w:sz w:val="26"/>
          <w:szCs w:val="26"/>
        </w:rPr>
        <w:t xml:space="preserve">В </w:t>
      </w:r>
      <w:r w:rsidR="00EC3F85" w:rsidRPr="001D260D">
        <w:rPr>
          <w:sz w:val="26"/>
          <w:szCs w:val="26"/>
        </w:rPr>
        <w:t>случае выставления И</w:t>
      </w:r>
      <w:r w:rsidRPr="001D260D">
        <w:rPr>
          <w:sz w:val="26"/>
          <w:szCs w:val="26"/>
        </w:rPr>
        <w:t>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w:t>
      </w:r>
      <w:r w:rsidR="00EC3F85" w:rsidRPr="001D260D">
        <w:rPr>
          <w:sz w:val="26"/>
          <w:szCs w:val="26"/>
        </w:rPr>
        <w:t>нимается и должен быть заменен И</w:t>
      </w:r>
      <w:r w:rsidRPr="001D260D">
        <w:rPr>
          <w:sz w:val="26"/>
          <w:szCs w:val="26"/>
        </w:rPr>
        <w:t xml:space="preserve">сполнителем независимо от его фактического вручения </w:t>
      </w:r>
      <w:r w:rsidR="001D260D" w:rsidRPr="001D260D">
        <w:rPr>
          <w:sz w:val="26"/>
          <w:szCs w:val="26"/>
        </w:rPr>
        <w:t>Заказчику</w:t>
      </w:r>
      <w:r w:rsidRPr="001D260D">
        <w:rPr>
          <w:sz w:val="26"/>
          <w:szCs w:val="26"/>
        </w:rPr>
        <w:t xml:space="preserve">. В случае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D260D">
        <w:rPr>
          <w:sz w:val="26"/>
          <w:szCs w:val="26"/>
        </w:rPr>
        <w:t>с даты</w:t>
      </w:r>
      <w:proofErr w:type="gramEnd"/>
      <w:r w:rsidRPr="001D260D">
        <w:rPr>
          <w:sz w:val="26"/>
          <w:szCs w:val="26"/>
        </w:rPr>
        <w:t xml:space="preserve"> фактического получения счета </w:t>
      </w:r>
      <w:r w:rsidR="001D260D" w:rsidRPr="001D260D">
        <w:rPr>
          <w:sz w:val="26"/>
          <w:szCs w:val="26"/>
        </w:rPr>
        <w:t>Заказчиком</w:t>
      </w:r>
      <w:r w:rsidRPr="001D260D">
        <w:rPr>
          <w:sz w:val="26"/>
          <w:szCs w:val="26"/>
        </w:rPr>
        <w:t>.</w:t>
      </w:r>
    </w:p>
    <w:p w:rsidR="00CD5417" w:rsidRPr="0098072C" w:rsidRDefault="00CD5417" w:rsidP="00F54C7A">
      <w:pPr>
        <w:jc w:val="both"/>
        <w:rPr>
          <w:sz w:val="26"/>
          <w:szCs w:val="26"/>
        </w:rPr>
      </w:pPr>
      <w:bookmarkStart w:id="0" w:name="_GoBack"/>
      <w:bookmarkEnd w:id="0"/>
    </w:p>
    <w:p w:rsidR="00C62A3A" w:rsidRPr="0098072C" w:rsidRDefault="00C62A3A" w:rsidP="00F54C7A">
      <w:pPr>
        <w:numPr>
          <w:ilvl w:val="0"/>
          <w:numId w:val="14"/>
        </w:numPr>
        <w:jc w:val="center"/>
        <w:rPr>
          <w:b/>
          <w:sz w:val="26"/>
          <w:szCs w:val="26"/>
        </w:rPr>
      </w:pPr>
      <w:r w:rsidRPr="0098072C">
        <w:rPr>
          <w:b/>
          <w:sz w:val="26"/>
          <w:szCs w:val="26"/>
        </w:rPr>
        <w:lastRenderedPageBreak/>
        <w:t xml:space="preserve">Порядок сдачи и приемки </w:t>
      </w:r>
      <w:r w:rsidR="001A35A3" w:rsidRPr="0098072C">
        <w:rPr>
          <w:b/>
          <w:sz w:val="26"/>
          <w:szCs w:val="26"/>
        </w:rPr>
        <w:t>услуг</w:t>
      </w:r>
    </w:p>
    <w:p w:rsidR="00E1370F" w:rsidRPr="001D260D" w:rsidRDefault="00C62A3A" w:rsidP="00E1370F">
      <w:pPr>
        <w:keepNext/>
        <w:keepLines/>
        <w:numPr>
          <w:ilvl w:val="1"/>
          <w:numId w:val="14"/>
        </w:numPr>
        <w:suppressLineNumbers/>
        <w:tabs>
          <w:tab w:val="clear" w:pos="357"/>
          <w:tab w:val="left" w:pos="1134"/>
        </w:tabs>
        <w:suppressAutoHyphens/>
        <w:spacing w:line="240" w:lineRule="atLeast"/>
        <w:ind w:left="0" w:firstLine="709"/>
        <w:contextualSpacing/>
        <w:jc w:val="both"/>
        <w:rPr>
          <w:sz w:val="26"/>
          <w:szCs w:val="26"/>
        </w:rPr>
      </w:pPr>
      <w:r w:rsidRPr="001D260D">
        <w:rPr>
          <w:sz w:val="26"/>
          <w:szCs w:val="26"/>
        </w:rPr>
        <w:t xml:space="preserve">По завершении </w:t>
      </w:r>
      <w:r w:rsidR="001A35A3" w:rsidRPr="001D260D">
        <w:rPr>
          <w:sz w:val="26"/>
          <w:szCs w:val="26"/>
        </w:rPr>
        <w:t>услуг</w:t>
      </w:r>
      <w:r w:rsidR="00B76874" w:rsidRPr="001D260D">
        <w:rPr>
          <w:sz w:val="26"/>
          <w:szCs w:val="26"/>
        </w:rPr>
        <w:t xml:space="preserve"> по </w:t>
      </w:r>
      <w:r w:rsidRPr="001D260D">
        <w:rPr>
          <w:sz w:val="26"/>
          <w:szCs w:val="26"/>
        </w:rPr>
        <w:t xml:space="preserve">сертификации, Исполнитель направляет Заказчику сертификат соответствия, акт </w:t>
      </w:r>
      <w:r w:rsidR="001A35A3" w:rsidRPr="001D260D">
        <w:rPr>
          <w:sz w:val="26"/>
          <w:szCs w:val="26"/>
        </w:rPr>
        <w:t>об оказанных услугах и</w:t>
      </w:r>
      <w:r w:rsidRPr="001D260D">
        <w:rPr>
          <w:sz w:val="26"/>
          <w:szCs w:val="26"/>
        </w:rPr>
        <w:t xml:space="preserve"> счет-фактуру в соответствии с пунктом 1.</w:t>
      </w:r>
      <w:r w:rsidR="00E40AD6" w:rsidRPr="001D260D">
        <w:rPr>
          <w:sz w:val="26"/>
          <w:szCs w:val="26"/>
        </w:rPr>
        <w:t>3-1.4</w:t>
      </w:r>
      <w:r w:rsidRPr="001D260D">
        <w:rPr>
          <w:sz w:val="26"/>
          <w:szCs w:val="26"/>
        </w:rPr>
        <w:t xml:space="preserve"> настоящего договора.</w:t>
      </w:r>
      <w:r w:rsidR="00E1370F" w:rsidRPr="001D260D">
        <w:rPr>
          <w:sz w:val="26"/>
          <w:szCs w:val="26"/>
        </w:rPr>
        <w:t xml:space="preserve"> </w:t>
      </w:r>
    </w:p>
    <w:p w:rsidR="00E1370F" w:rsidRPr="001D260D" w:rsidRDefault="00C62A3A" w:rsidP="00E1370F">
      <w:pPr>
        <w:keepNext/>
        <w:keepLines/>
        <w:numPr>
          <w:ilvl w:val="1"/>
          <w:numId w:val="14"/>
        </w:numPr>
        <w:suppressLineNumbers/>
        <w:tabs>
          <w:tab w:val="clear" w:pos="357"/>
          <w:tab w:val="left" w:pos="1134"/>
        </w:tabs>
        <w:suppressAutoHyphens/>
        <w:spacing w:line="240" w:lineRule="atLeast"/>
        <w:ind w:left="0" w:firstLine="709"/>
        <w:contextualSpacing/>
        <w:jc w:val="both"/>
        <w:rPr>
          <w:sz w:val="26"/>
          <w:szCs w:val="26"/>
        </w:rPr>
      </w:pPr>
      <w:r w:rsidRPr="001D260D">
        <w:rPr>
          <w:sz w:val="26"/>
          <w:szCs w:val="26"/>
        </w:rPr>
        <w:t xml:space="preserve">Заказчик в течение 3-х дней со дня получения </w:t>
      </w:r>
      <w:r w:rsidR="00DF71BA" w:rsidRPr="001D260D">
        <w:rPr>
          <w:sz w:val="26"/>
          <w:szCs w:val="26"/>
        </w:rPr>
        <w:t>сертификата соответствия</w:t>
      </w:r>
      <w:r w:rsidRPr="001D260D">
        <w:rPr>
          <w:sz w:val="26"/>
          <w:szCs w:val="26"/>
        </w:rPr>
        <w:t xml:space="preserve"> и акта </w:t>
      </w:r>
      <w:r w:rsidR="001A35A3" w:rsidRPr="001D260D">
        <w:rPr>
          <w:sz w:val="26"/>
          <w:szCs w:val="26"/>
        </w:rPr>
        <w:t>об оказании услуг</w:t>
      </w:r>
      <w:r w:rsidRPr="001D260D">
        <w:rPr>
          <w:sz w:val="26"/>
          <w:szCs w:val="26"/>
        </w:rPr>
        <w:t xml:space="preserve"> </w:t>
      </w:r>
      <w:r w:rsidR="00E1370F" w:rsidRPr="001D260D">
        <w:rPr>
          <w:sz w:val="26"/>
          <w:szCs w:val="26"/>
        </w:rPr>
        <w:t xml:space="preserve">рассматривает полученные документы и </w:t>
      </w:r>
      <w:r w:rsidRPr="001D260D">
        <w:rPr>
          <w:sz w:val="26"/>
          <w:szCs w:val="26"/>
        </w:rPr>
        <w:t xml:space="preserve">направляет Исполнителю подписанные акты </w:t>
      </w:r>
      <w:r w:rsidR="00E1370F" w:rsidRPr="001D260D">
        <w:rPr>
          <w:sz w:val="26"/>
          <w:szCs w:val="26"/>
        </w:rPr>
        <w:t xml:space="preserve">либо мотивированный отказ. Если Заказчик в указанный срок не подписал акт или не направил Исполнителю мотивированный отказ от приемки услуг, оказанные услуги считаются принятыми, а акт – подписанным Заказчиком. </w:t>
      </w:r>
    </w:p>
    <w:p w:rsidR="00C62A3A" w:rsidRPr="001D260D" w:rsidRDefault="00E1370F" w:rsidP="001A35A3">
      <w:pPr>
        <w:keepNext/>
        <w:keepLines/>
        <w:numPr>
          <w:ilvl w:val="1"/>
          <w:numId w:val="14"/>
        </w:numPr>
        <w:suppressLineNumbers/>
        <w:tabs>
          <w:tab w:val="clear" w:pos="357"/>
          <w:tab w:val="left" w:pos="1134"/>
        </w:tabs>
        <w:suppressAutoHyphens/>
        <w:spacing w:line="240" w:lineRule="atLeast"/>
        <w:ind w:left="0" w:firstLine="709"/>
        <w:contextualSpacing/>
        <w:jc w:val="both"/>
        <w:rPr>
          <w:sz w:val="26"/>
          <w:szCs w:val="26"/>
        </w:rPr>
      </w:pPr>
      <w:r w:rsidRPr="001D260D">
        <w:rPr>
          <w:sz w:val="26"/>
          <w:szCs w:val="26"/>
        </w:rPr>
        <w:t>В случае мотивированного отказа Заказчика от приемки услуг, Заказчик указывает в мотивированном отказе перечень необходимых доработок (за счет Исполнителя), порядок и срок их выполнения.</w:t>
      </w:r>
    </w:p>
    <w:p w:rsidR="00D32F0C" w:rsidRPr="0098072C" w:rsidRDefault="00D32F0C" w:rsidP="00F54C7A">
      <w:pPr>
        <w:jc w:val="both"/>
        <w:rPr>
          <w:sz w:val="26"/>
          <w:szCs w:val="26"/>
        </w:rPr>
      </w:pPr>
    </w:p>
    <w:p w:rsidR="00C62A3A" w:rsidRPr="0098072C" w:rsidRDefault="00C62A3A" w:rsidP="00F54C7A">
      <w:pPr>
        <w:numPr>
          <w:ilvl w:val="0"/>
          <w:numId w:val="14"/>
        </w:numPr>
        <w:jc w:val="center"/>
        <w:rPr>
          <w:b/>
          <w:sz w:val="26"/>
          <w:szCs w:val="26"/>
        </w:rPr>
      </w:pPr>
      <w:r w:rsidRPr="0098072C">
        <w:rPr>
          <w:b/>
          <w:sz w:val="26"/>
          <w:szCs w:val="26"/>
        </w:rPr>
        <w:t>Ответственность сторон</w:t>
      </w:r>
    </w:p>
    <w:p w:rsidR="00C62A3A" w:rsidRPr="001D260D" w:rsidRDefault="00C62A3A" w:rsidP="00E1370F">
      <w:pPr>
        <w:numPr>
          <w:ilvl w:val="1"/>
          <w:numId w:val="14"/>
        </w:numPr>
        <w:tabs>
          <w:tab w:val="clear" w:pos="357"/>
          <w:tab w:val="left" w:pos="1134"/>
        </w:tabs>
        <w:suppressAutoHyphens/>
        <w:ind w:left="0" w:firstLine="709"/>
        <w:jc w:val="both"/>
        <w:rPr>
          <w:sz w:val="26"/>
          <w:szCs w:val="26"/>
        </w:rPr>
      </w:pPr>
      <w:r w:rsidRPr="001D260D">
        <w:rPr>
          <w:sz w:val="26"/>
          <w:szCs w:val="26"/>
        </w:rPr>
        <w:t>В случае невыполнения Заказчиком условий настоящего Договора, Исполнитель вправе принять решение о приостановке действия сертификата соответствия, выданного Заказчику, до выполнения обязательств по настоящему Договору.</w:t>
      </w:r>
    </w:p>
    <w:p w:rsidR="00C62A3A" w:rsidRPr="001D260D" w:rsidRDefault="00C62A3A" w:rsidP="00E1370F">
      <w:pPr>
        <w:numPr>
          <w:ilvl w:val="1"/>
          <w:numId w:val="14"/>
        </w:numPr>
        <w:tabs>
          <w:tab w:val="left" w:pos="1134"/>
        </w:tabs>
        <w:suppressAutoHyphens/>
        <w:ind w:left="0" w:firstLine="709"/>
        <w:jc w:val="both"/>
        <w:rPr>
          <w:sz w:val="26"/>
          <w:szCs w:val="26"/>
        </w:rPr>
      </w:pPr>
      <w:r w:rsidRPr="001D260D">
        <w:rPr>
          <w:sz w:val="26"/>
          <w:szCs w:val="26"/>
        </w:rPr>
        <w:t>Исполнитель несет ответственность</w:t>
      </w:r>
      <w:r w:rsidR="00B76874" w:rsidRPr="001D260D">
        <w:rPr>
          <w:sz w:val="26"/>
          <w:szCs w:val="26"/>
        </w:rPr>
        <w:t xml:space="preserve"> за</w:t>
      </w:r>
      <w:r w:rsidRPr="001D260D">
        <w:rPr>
          <w:sz w:val="26"/>
          <w:szCs w:val="26"/>
        </w:rPr>
        <w:t xml:space="preserve"> </w:t>
      </w:r>
      <w:r w:rsidR="00B76874" w:rsidRPr="001D260D">
        <w:rPr>
          <w:sz w:val="26"/>
          <w:szCs w:val="26"/>
        </w:rPr>
        <w:t>необъективность выводов по результатам сертификации.</w:t>
      </w:r>
    </w:p>
    <w:p w:rsidR="00C62A3A" w:rsidRPr="001D260D" w:rsidRDefault="00C62A3A" w:rsidP="00E1370F">
      <w:pPr>
        <w:numPr>
          <w:ilvl w:val="1"/>
          <w:numId w:val="14"/>
        </w:numPr>
        <w:tabs>
          <w:tab w:val="clear" w:pos="357"/>
          <w:tab w:val="left" w:pos="1134"/>
        </w:tabs>
        <w:suppressAutoHyphens/>
        <w:ind w:left="0" w:firstLine="709"/>
        <w:jc w:val="both"/>
        <w:rPr>
          <w:sz w:val="26"/>
          <w:szCs w:val="26"/>
        </w:rPr>
      </w:pPr>
      <w:r w:rsidRPr="001D260D">
        <w:rPr>
          <w:sz w:val="26"/>
          <w:szCs w:val="26"/>
        </w:rPr>
        <w:t>Стороны несут ответственность в соответствии с действующим законодательством за несоблюдение конфиденциальности информации при выполнении настоящего Договора.</w:t>
      </w:r>
    </w:p>
    <w:p w:rsidR="00C62A3A" w:rsidRPr="001D260D" w:rsidRDefault="00C62A3A" w:rsidP="00E1370F">
      <w:pPr>
        <w:numPr>
          <w:ilvl w:val="1"/>
          <w:numId w:val="14"/>
        </w:numPr>
        <w:tabs>
          <w:tab w:val="clear" w:pos="357"/>
          <w:tab w:val="left" w:pos="1134"/>
        </w:tabs>
        <w:suppressAutoHyphens/>
        <w:ind w:left="0" w:firstLine="709"/>
        <w:jc w:val="both"/>
        <w:rPr>
          <w:sz w:val="26"/>
          <w:szCs w:val="26"/>
        </w:rPr>
      </w:pPr>
      <w:r w:rsidRPr="001D260D">
        <w:rPr>
          <w:sz w:val="26"/>
          <w:szCs w:val="26"/>
        </w:rPr>
        <w:t xml:space="preserve">В случае нарушения Исполнителем обязательств по </w:t>
      </w:r>
      <w:r w:rsidR="00E1370F" w:rsidRPr="001D260D">
        <w:rPr>
          <w:sz w:val="26"/>
          <w:szCs w:val="26"/>
        </w:rPr>
        <w:t>оказанию услуг</w:t>
      </w:r>
      <w:r w:rsidRPr="001D260D">
        <w:rPr>
          <w:sz w:val="26"/>
          <w:szCs w:val="26"/>
        </w:rPr>
        <w:t xml:space="preserve">, а также в случае несвоевременного устранения выявленных недостатков </w:t>
      </w:r>
      <w:r w:rsidR="00E1370F" w:rsidRPr="001D260D">
        <w:rPr>
          <w:sz w:val="26"/>
          <w:szCs w:val="26"/>
        </w:rPr>
        <w:t>оказанных услуг</w:t>
      </w:r>
      <w:r w:rsidRPr="001D260D">
        <w:rPr>
          <w:sz w:val="26"/>
          <w:szCs w:val="26"/>
        </w:rPr>
        <w:t xml:space="preserve"> Заказчик вправе потребовать уплаты Исполнителем неустойки в размере 0,2 % от цены договора за каждый день просрочки. </w:t>
      </w:r>
    </w:p>
    <w:p w:rsidR="00C62A3A" w:rsidRPr="001D260D" w:rsidRDefault="00C62A3A" w:rsidP="00E1370F">
      <w:pPr>
        <w:numPr>
          <w:ilvl w:val="1"/>
          <w:numId w:val="14"/>
        </w:numPr>
        <w:tabs>
          <w:tab w:val="clear" w:pos="357"/>
          <w:tab w:val="left" w:pos="1134"/>
        </w:tabs>
        <w:suppressAutoHyphens/>
        <w:ind w:left="0" w:firstLine="709"/>
        <w:jc w:val="both"/>
        <w:rPr>
          <w:sz w:val="26"/>
          <w:szCs w:val="26"/>
        </w:rPr>
      </w:pPr>
      <w:r w:rsidRPr="001D260D">
        <w:rPr>
          <w:sz w:val="26"/>
          <w:szCs w:val="26"/>
        </w:rPr>
        <w:t xml:space="preserve"> В случае нарушения Исполнителем обязательств по </w:t>
      </w:r>
      <w:r w:rsidR="00E1370F" w:rsidRPr="001D260D">
        <w:rPr>
          <w:sz w:val="26"/>
          <w:szCs w:val="26"/>
        </w:rPr>
        <w:t>оказанию услуг</w:t>
      </w:r>
      <w:r w:rsidRPr="001D260D">
        <w:rPr>
          <w:sz w:val="26"/>
          <w:szCs w:val="26"/>
        </w:rPr>
        <w:t xml:space="preserve">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Исполнителю результаты </w:t>
      </w:r>
      <w:r w:rsidR="00E1370F" w:rsidRPr="001D260D">
        <w:rPr>
          <w:sz w:val="26"/>
          <w:szCs w:val="26"/>
        </w:rPr>
        <w:t>услуг</w:t>
      </w:r>
      <w:r w:rsidRPr="001D260D">
        <w:rPr>
          <w:sz w:val="26"/>
          <w:szCs w:val="26"/>
        </w:rPr>
        <w:t>, ранее принятые по договору, и потребовать возврата уплаченных денежных средств.</w:t>
      </w:r>
    </w:p>
    <w:p w:rsidR="00C62A3A" w:rsidRPr="001D260D" w:rsidRDefault="00C62A3A" w:rsidP="00E1370F">
      <w:pPr>
        <w:numPr>
          <w:ilvl w:val="1"/>
          <w:numId w:val="14"/>
        </w:numPr>
        <w:tabs>
          <w:tab w:val="clear" w:pos="357"/>
          <w:tab w:val="left" w:pos="1134"/>
        </w:tabs>
        <w:suppressAutoHyphens/>
        <w:ind w:left="0" w:firstLine="709"/>
        <w:jc w:val="both"/>
        <w:rPr>
          <w:sz w:val="26"/>
          <w:szCs w:val="26"/>
        </w:rPr>
      </w:pPr>
      <w:r w:rsidRPr="001D260D">
        <w:rPr>
          <w:sz w:val="26"/>
          <w:szCs w:val="26"/>
        </w:rPr>
        <w:t xml:space="preserve">В случае нарушения Заказчиком сроков оплаты </w:t>
      </w:r>
      <w:r w:rsidR="00E1370F" w:rsidRPr="001D260D">
        <w:rPr>
          <w:sz w:val="26"/>
          <w:szCs w:val="26"/>
        </w:rPr>
        <w:t>оказанных услуг</w:t>
      </w:r>
      <w:r w:rsidRPr="001D260D">
        <w:rPr>
          <w:sz w:val="26"/>
          <w:szCs w:val="26"/>
        </w:rPr>
        <w:t xml:space="preserve"> Исполнитель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62A3A" w:rsidRPr="001D260D" w:rsidRDefault="00C62A3A" w:rsidP="00E1370F">
      <w:pPr>
        <w:numPr>
          <w:ilvl w:val="1"/>
          <w:numId w:val="14"/>
        </w:numPr>
        <w:tabs>
          <w:tab w:val="clear" w:pos="357"/>
          <w:tab w:val="left" w:pos="1134"/>
        </w:tabs>
        <w:suppressAutoHyphens/>
        <w:ind w:left="0" w:firstLine="709"/>
        <w:jc w:val="both"/>
        <w:rPr>
          <w:sz w:val="26"/>
          <w:szCs w:val="26"/>
        </w:rPr>
      </w:pPr>
      <w:r w:rsidRPr="001D260D">
        <w:rPr>
          <w:sz w:val="26"/>
          <w:szCs w:val="26"/>
        </w:rPr>
        <w:t>Ответственность Заказчика за причиненные Исполнителю убытки ограничивается реальным ущербом, но не более цены договора.</w:t>
      </w:r>
    </w:p>
    <w:p w:rsidR="00C62A3A" w:rsidRPr="001D260D" w:rsidRDefault="00C62A3A" w:rsidP="00E1370F">
      <w:pPr>
        <w:numPr>
          <w:ilvl w:val="1"/>
          <w:numId w:val="14"/>
        </w:numPr>
        <w:tabs>
          <w:tab w:val="clear" w:pos="357"/>
          <w:tab w:val="left" w:pos="1134"/>
        </w:tabs>
        <w:suppressAutoHyphens/>
        <w:ind w:left="0" w:firstLine="709"/>
        <w:jc w:val="both"/>
        <w:rPr>
          <w:sz w:val="26"/>
          <w:szCs w:val="26"/>
        </w:rPr>
      </w:pPr>
      <w:r w:rsidRPr="001D260D">
        <w:rPr>
          <w:sz w:val="26"/>
          <w:szCs w:val="26"/>
        </w:rPr>
        <w:t>Уступка прав (требований), принадлежащих Исполнителю на основании договора, допускается только с предварительного письменного согласия Заказчика.</w:t>
      </w:r>
      <w:r w:rsidR="001D260D" w:rsidRPr="001D260D">
        <w:rPr>
          <w:sz w:val="26"/>
          <w:szCs w:val="26"/>
        </w:rPr>
        <w:t>\</w:t>
      </w:r>
    </w:p>
    <w:p w:rsidR="001D260D" w:rsidRPr="001D260D" w:rsidRDefault="001D260D" w:rsidP="001D260D">
      <w:pPr>
        <w:numPr>
          <w:ilvl w:val="1"/>
          <w:numId w:val="14"/>
        </w:numPr>
        <w:tabs>
          <w:tab w:val="clear" w:pos="357"/>
          <w:tab w:val="left" w:pos="1134"/>
        </w:tabs>
        <w:suppressAutoHyphens/>
        <w:ind w:left="0" w:firstLine="709"/>
        <w:jc w:val="both"/>
        <w:rPr>
          <w:sz w:val="26"/>
          <w:szCs w:val="26"/>
        </w:rPr>
      </w:pPr>
      <w:r w:rsidRPr="001D260D">
        <w:rPr>
          <w:bCs/>
          <w:sz w:val="26"/>
          <w:szCs w:val="26"/>
        </w:rPr>
        <w:t xml:space="preserve">Если в результате составления и выставления исполнителем счета-фактуры с нарушением порядка и требований, установленных законодательством Российской Федерации, Заказчик понес расходы, связанные с уплатой </w:t>
      </w:r>
      <w:proofErr w:type="spellStart"/>
      <w:r w:rsidRPr="001D260D">
        <w:rPr>
          <w:bCs/>
          <w:sz w:val="26"/>
          <w:szCs w:val="26"/>
        </w:rPr>
        <w:t>доначисленных</w:t>
      </w:r>
      <w:proofErr w:type="spellEnd"/>
      <w:r w:rsidRPr="001D260D">
        <w:rPr>
          <w:bCs/>
          <w:sz w:val="26"/>
          <w:szCs w:val="26"/>
        </w:rPr>
        <w:t xml:space="preserve"> налоговыми органами по такому основанию сумм налога на добавленную стоимость,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рабочих дней </w:t>
      </w:r>
      <w:proofErr w:type="gramStart"/>
      <w:r w:rsidRPr="001D260D">
        <w:rPr>
          <w:bCs/>
          <w:sz w:val="26"/>
          <w:szCs w:val="26"/>
        </w:rPr>
        <w:t>с даты получения</w:t>
      </w:r>
      <w:proofErr w:type="gramEnd"/>
      <w:r w:rsidRPr="001D260D">
        <w:rPr>
          <w:bCs/>
          <w:sz w:val="26"/>
          <w:szCs w:val="26"/>
        </w:rPr>
        <w:t xml:space="preserve"> соответствующего письменного требования заказчика.</w:t>
      </w:r>
    </w:p>
    <w:p w:rsidR="005D2EF1" w:rsidRPr="001D260D" w:rsidRDefault="005D2EF1" w:rsidP="00E1370F">
      <w:pPr>
        <w:numPr>
          <w:ilvl w:val="1"/>
          <w:numId w:val="14"/>
        </w:numPr>
        <w:tabs>
          <w:tab w:val="clear" w:pos="357"/>
          <w:tab w:val="left" w:pos="1134"/>
        </w:tabs>
        <w:suppressAutoHyphens/>
        <w:ind w:left="0" w:firstLine="709"/>
        <w:jc w:val="both"/>
        <w:rPr>
          <w:sz w:val="26"/>
          <w:szCs w:val="26"/>
        </w:rPr>
      </w:pPr>
      <w:r w:rsidRPr="001D260D">
        <w:rPr>
          <w:sz w:val="26"/>
          <w:szCs w:val="26"/>
        </w:rPr>
        <w:lastRenderedPageBreak/>
        <w:t>Убытки, в том числе уп</w:t>
      </w:r>
      <w:r w:rsidR="00DE422F">
        <w:rPr>
          <w:sz w:val="26"/>
          <w:szCs w:val="26"/>
        </w:rPr>
        <w:t>ущенная выручка компенсируются И</w:t>
      </w:r>
      <w:r w:rsidRPr="001D260D">
        <w:rPr>
          <w:sz w:val="26"/>
          <w:szCs w:val="26"/>
        </w:rPr>
        <w:t>сполнителем в полной сумме сверх неустойки.</w:t>
      </w:r>
    </w:p>
    <w:p w:rsidR="00E1370F" w:rsidRPr="0098072C" w:rsidRDefault="00E1370F" w:rsidP="00E1370F">
      <w:pPr>
        <w:tabs>
          <w:tab w:val="left" w:pos="1134"/>
        </w:tabs>
        <w:suppressAutoHyphens/>
        <w:ind w:left="709"/>
        <w:jc w:val="both"/>
      </w:pPr>
    </w:p>
    <w:p w:rsidR="00E1370F" w:rsidRPr="0098072C" w:rsidRDefault="00E1370F" w:rsidP="00E1370F">
      <w:pPr>
        <w:numPr>
          <w:ilvl w:val="0"/>
          <w:numId w:val="14"/>
        </w:numPr>
        <w:jc w:val="center"/>
        <w:rPr>
          <w:b/>
          <w:sz w:val="26"/>
          <w:szCs w:val="26"/>
        </w:rPr>
      </w:pPr>
      <w:r w:rsidRPr="0098072C">
        <w:rPr>
          <w:b/>
          <w:sz w:val="26"/>
          <w:szCs w:val="26"/>
        </w:rPr>
        <w:t>Порядок разрешения споров</w:t>
      </w:r>
    </w:p>
    <w:p w:rsidR="00E1370F" w:rsidRPr="001D260D" w:rsidRDefault="00E1370F" w:rsidP="00E1370F">
      <w:pPr>
        <w:pStyle w:val="ac"/>
        <w:numPr>
          <w:ilvl w:val="0"/>
          <w:numId w:val="29"/>
        </w:numPr>
        <w:shd w:val="clear" w:color="auto" w:fill="FFFFFF"/>
        <w:tabs>
          <w:tab w:val="left" w:pos="1134"/>
        </w:tabs>
        <w:ind w:left="0" w:firstLine="709"/>
        <w:jc w:val="both"/>
        <w:rPr>
          <w:sz w:val="26"/>
          <w:szCs w:val="26"/>
        </w:rPr>
      </w:pPr>
      <w:r w:rsidRPr="001D260D">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1D260D">
        <w:rPr>
          <w:sz w:val="26"/>
          <w:szCs w:val="26"/>
        </w:rPr>
        <w:t>дств св</w:t>
      </w:r>
      <w:proofErr w:type="gramEnd"/>
      <w:r w:rsidRPr="001D260D">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1370F" w:rsidRPr="001D260D" w:rsidRDefault="00E1370F" w:rsidP="00E1370F">
      <w:pPr>
        <w:pStyle w:val="ac"/>
        <w:numPr>
          <w:ilvl w:val="0"/>
          <w:numId w:val="29"/>
        </w:numPr>
        <w:shd w:val="clear" w:color="auto" w:fill="FFFFFF"/>
        <w:tabs>
          <w:tab w:val="left" w:pos="709"/>
          <w:tab w:val="left" w:pos="1134"/>
        </w:tabs>
        <w:ind w:left="0" w:firstLine="709"/>
        <w:jc w:val="both"/>
        <w:rPr>
          <w:b/>
          <w:bCs/>
          <w:sz w:val="26"/>
          <w:szCs w:val="26"/>
        </w:rPr>
      </w:pPr>
      <w:r w:rsidRPr="001D260D">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1370F" w:rsidRPr="001D260D" w:rsidRDefault="00E1370F" w:rsidP="00E1370F">
      <w:pPr>
        <w:pStyle w:val="ac"/>
        <w:numPr>
          <w:ilvl w:val="0"/>
          <w:numId w:val="29"/>
        </w:numPr>
        <w:shd w:val="clear" w:color="auto" w:fill="FFFFFF"/>
        <w:tabs>
          <w:tab w:val="left" w:pos="709"/>
          <w:tab w:val="left" w:pos="1134"/>
        </w:tabs>
        <w:ind w:left="0" w:firstLine="709"/>
        <w:jc w:val="both"/>
        <w:rPr>
          <w:b/>
          <w:bCs/>
          <w:sz w:val="26"/>
          <w:szCs w:val="26"/>
        </w:rPr>
      </w:pPr>
      <w:r w:rsidRPr="001D260D">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054F80" w:rsidRPr="0098072C" w:rsidRDefault="00054F80" w:rsidP="00F54C7A">
      <w:pPr>
        <w:ind w:left="397"/>
        <w:jc w:val="both"/>
        <w:rPr>
          <w:sz w:val="26"/>
          <w:szCs w:val="26"/>
        </w:rPr>
      </w:pPr>
    </w:p>
    <w:p w:rsidR="00C62A3A" w:rsidRPr="001D260D" w:rsidRDefault="00C62A3A" w:rsidP="00F54C7A">
      <w:pPr>
        <w:numPr>
          <w:ilvl w:val="0"/>
          <w:numId w:val="14"/>
        </w:numPr>
        <w:jc w:val="center"/>
        <w:rPr>
          <w:b/>
          <w:sz w:val="26"/>
          <w:szCs w:val="26"/>
        </w:rPr>
      </w:pPr>
      <w:r w:rsidRPr="001D260D">
        <w:rPr>
          <w:b/>
          <w:sz w:val="26"/>
          <w:szCs w:val="26"/>
        </w:rPr>
        <w:t>Срок действия договора и прочие условия</w:t>
      </w:r>
    </w:p>
    <w:p w:rsidR="00C62A3A" w:rsidRPr="001D260D" w:rsidRDefault="00C62A3A" w:rsidP="00E65ACE">
      <w:pPr>
        <w:widowControl w:val="0"/>
        <w:numPr>
          <w:ilvl w:val="1"/>
          <w:numId w:val="14"/>
        </w:numPr>
        <w:tabs>
          <w:tab w:val="clear" w:pos="357"/>
          <w:tab w:val="left" w:pos="1134"/>
        </w:tabs>
        <w:ind w:left="0" w:firstLine="709"/>
        <w:jc w:val="both"/>
        <w:rPr>
          <w:sz w:val="26"/>
          <w:szCs w:val="26"/>
        </w:rPr>
      </w:pPr>
      <w:r w:rsidRPr="001D260D">
        <w:rPr>
          <w:sz w:val="26"/>
          <w:szCs w:val="26"/>
        </w:rPr>
        <w:t xml:space="preserve">Договор вступает в силу со дня его подписания обеими Сторонами, составлен в двух экземплярах, имеющих одинаковую юридическую силу, по одному для каждой из Сторон и действует до </w:t>
      </w:r>
      <w:r w:rsidR="00F36FD4" w:rsidRPr="001D260D">
        <w:rPr>
          <w:sz w:val="26"/>
          <w:szCs w:val="26"/>
        </w:rPr>
        <w:t>29</w:t>
      </w:r>
      <w:r w:rsidRPr="001D260D">
        <w:rPr>
          <w:sz w:val="26"/>
          <w:szCs w:val="26"/>
        </w:rPr>
        <w:t>.12.2017.</w:t>
      </w:r>
    </w:p>
    <w:p w:rsidR="00E1370F" w:rsidRPr="001D260D" w:rsidRDefault="00E1370F" w:rsidP="00E65ACE">
      <w:pPr>
        <w:widowControl w:val="0"/>
        <w:numPr>
          <w:ilvl w:val="1"/>
          <w:numId w:val="14"/>
        </w:numPr>
        <w:shd w:val="clear" w:color="auto" w:fill="FFFFFF"/>
        <w:tabs>
          <w:tab w:val="left" w:pos="709"/>
          <w:tab w:val="left" w:pos="900"/>
          <w:tab w:val="left" w:pos="1080"/>
          <w:tab w:val="left" w:pos="1134"/>
          <w:tab w:val="left" w:pos="1276"/>
          <w:tab w:val="left" w:pos="1418"/>
        </w:tabs>
        <w:autoSpaceDE w:val="0"/>
        <w:autoSpaceDN w:val="0"/>
        <w:adjustRightInd w:val="0"/>
        <w:ind w:left="0" w:firstLine="709"/>
        <w:jc w:val="both"/>
        <w:rPr>
          <w:sz w:val="26"/>
          <w:szCs w:val="26"/>
        </w:rPr>
      </w:pPr>
      <w:r w:rsidRPr="001D260D">
        <w:rPr>
          <w:sz w:val="26"/>
          <w:szCs w:val="26"/>
        </w:rPr>
        <w:t xml:space="preserve">Заказчик может в любое время до сдачи ему результата оказанных услуг отказаться от исполнения договора, уплатив </w:t>
      </w:r>
      <w:proofErr w:type="gramStart"/>
      <w:r w:rsidRPr="001D260D">
        <w:rPr>
          <w:sz w:val="26"/>
          <w:szCs w:val="26"/>
        </w:rPr>
        <w:t>Исполнителю</w:t>
      </w:r>
      <w:proofErr w:type="gramEnd"/>
      <w:r w:rsidRPr="001D260D">
        <w:rPr>
          <w:sz w:val="26"/>
          <w:szCs w:val="26"/>
        </w:rPr>
        <w:t xml:space="preserve"> часть установленной цены пропорционально части услуги, оказанной до получения извещения об отказе Заказчика от исполнения договора.</w:t>
      </w:r>
    </w:p>
    <w:p w:rsidR="00E65ACE" w:rsidRPr="001D260D" w:rsidRDefault="00F36FD4" w:rsidP="00E65ACE">
      <w:pPr>
        <w:widowControl w:val="0"/>
        <w:numPr>
          <w:ilvl w:val="1"/>
          <w:numId w:val="14"/>
        </w:numPr>
        <w:tabs>
          <w:tab w:val="clear" w:pos="357"/>
          <w:tab w:val="left" w:pos="1134"/>
        </w:tabs>
        <w:autoSpaceDE w:val="0"/>
        <w:autoSpaceDN w:val="0"/>
        <w:adjustRightInd w:val="0"/>
        <w:ind w:left="0" w:firstLine="709"/>
        <w:jc w:val="both"/>
        <w:rPr>
          <w:rFonts w:eastAsia="Lucida Sans Unicode"/>
          <w:kern w:val="1"/>
          <w:sz w:val="26"/>
          <w:szCs w:val="26"/>
          <w:lang w:eastAsia="en-US"/>
        </w:rPr>
      </w:pPr>
      <w:r w:rsidRPr="001D260D">
        <w:rPr>
          <w:sz w:val="26"/>
          <w:szCs w:val="26"/>
        </w:rPr>
        <w:t xml:space="preserve">Стороны принимают «антикоррупционную оговорку», указанную в Приложении № </w:t>
      </w:r>
      <w:r w:rsidR="00E65ACE" w:rsidRPr="001D260D">
        <w:rPr>
          <w:sz w:val="26"/>
          <w:szCs w:val="26"/>
        </w:rPr>
        <w:t>6 к договору.</w:t>
      </w:r>
    </w:p>
    <w:p w:rsidR="00E65ACE" w:rsidRPr="001D260D" w:rsidRDefault="00E65ACE" w:rsidP="00E65ACE">
      <w:pPr>
        <w:widowControl w:val="0"/>
        <w:numPr>
          <w:ilvl w:val="1"/>
          <w:numId w:val="14"/>
        </w:numPr>
        <w:tabs>
          <w:tab w:val="clear" w:pos="357"/>
          <w:tab w:val="left" w:pos="1134"/>
        </w:tabs>
        <w:autoSpaceDE w:val="0"/>
        <w:autoSpaceDN w:val="0"/>
        <w:adjustRightInd w:val="0"/>
        <w:ind w:left="0" w:firstLine="709"/>
        <w:jc w:val="both"/>
        <w:rPr>
          <w:sz w:val="26"/>
          <w:szCs w:val="26"/>
        </w:rPr>
      </w:pPr>
      <w:r w:rsidRPr="001D260D">
        <w:rPr>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E65ACE" w:rsidRPr="001D260D" w:rsidRDefault="00E65ACE" w:rsidP="00E65ACE">
      <w:pPr>
        <w:widowControl w:val="0"/>
        <w:numPr>
          <w:ilvl w:val="1"/>
          <w:numId w:val="14"/>
        </w:numPr>
        <w:shd w:val="clear" w:color="auto" w:fill="FFFFFF"/>
        <w:tabs>
          <w:tab w:val="clear" w:pos="357"/>
          <w:tab w:val="left" w:pos="1134"/>
        </w:tabs>
        <w:autoSpaceDE w:val="0"/>
        <w:autoSpaceDN w:val="0"/>
        <w:adjustRightInd w:val="0"/>
        <w:ind w:left="0" w:firstLine="709"/>
        <w:jc w:val="both"/>
        <w:rPr>
          <w:sz w:val="26"/>
          <w:szCs w:val="26"/>
        </w:rPr>
      </w:pPr>
      <w:r w:rsidRPr="001D260D">
        <w:rPr>
          <w:sz w:val="26"/>
          <w:szCs w:val="26"/>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п.7.6 договора. </w:t>
      </w:r>
    </w:p>
    <w:p w:rsidR="00E65ACE" w:rsidRPr="001D260D" w:rsidRDefault="00E65ACE" w:rsidP="00E65ACE">
      <w:pPr>
        <w:widowControl w:val="0"/>
        <w:numPr>
          <w:ilvl w:val="1"/>
          <w:numId w:val="14"/>
        </w:numPr>
        <w:shd w:val="clear" w:color="auto" w:fill="FFFFFF"/>
        <w:tabs>
          <w:tab w:val="clear" w:pos="357"/>
          <w:tab w:val="left" w:pos="1134"/>
        </w:tabs>
        <w:autoSpaceDE w:val="0"/>
        <w:autoSpaceDN w:val="0"/>
        <w:adjustRightInd w:val="0"/>
        <w:ind w:left="0" w:firstLine="709"/>
        <w:jc w:val="both"/>
        <w:rPr>
          <w:sz w:val="26"/>
          <w:szCs w:val="26"/>
        </w:rPr>
      </w:pPr>
      <w:r w:rsidRPr="001D260D">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w:t>
      </w:r>
      <w:r w:rsidRPr="001D260D">
        <w:rPr>
          <w:sz w:val="26"/>
          <w:szCs w:val="26"/>
        </w:rPr>
        <w:lastRenderedPageBreak/>
        <w:t xml:space="preserve">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65ACE" w:rsidRPr="001D260D" w:rsidRDefault="00E65ACE" w:rsidP="00E65ACE">
      <w:pPr>
        <w:widowControl w:val="0"/>
        <w:shd w:val="clear" w:color="auto" w:fill="FFFFFF"/>
        <w:tabs>
          <w:tab w:val="left" w:pos="284"/>
          <w:tab w:val="left" w:pos="709"/>
          <w:tab w:val="left" w:pos="851"/>
          <w:tab w:val="left" w:pos="924"/>
          <w:tab w:val="left" w:pos="1134"/>
        </w:tabs>
        <w:autoSpaceDE w:val="0"/>
        <w:autoSpaceDN w:val="0"/>
        <w:adjustRightInd w:val="0"/>
        <w:ind w:firstLine="709"/>
        <w:jc w:val="both"/>
        <w:rPr>
          <w:sz w:val="26"/>
          <w:szCs w:val="26"/>
        </w:rPr>
      </w:pPr>
      <w:r w:rsidRPr="001D260D">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E65ACE" w:rsidRPr="0098072C" w:rsidRDefault="00E65ACE" w:rsidP="00E65ACE">
      <w:pPr>
        <w:widowControl w:val="0"/>
        <w:shd w:val="clear" w:color="auto" w:fill="FFFFFF"/>
        <w:tabs>
          <w:tab w:val="left" w:pos="284"/>
          <w:tab w:val="left" w:pos="709"/>
          <w:tab w:val="left" w:pos="851"/>
          <w:tab w:val="left" w:pos="924"/>
          <w:tab w:val="left" w:pos="1134"/>
        </w:tabs>
        <w:autoSpaceDE w:val="0"/>
        <w:autoSpaceDN w:val="0"/>
        <w:adjustRightInd w:val="0"/>
        <w:ind w:firstLine="709"/>
        <w:jc w:val="both"/>
        <w:rPr>
          <w:color w:val="000000"/>
        </w:rPr>
      </w:pPr>
    </w:p>
    <w:p w:rsidR="00E65ACE" w:rsidRPr="0098072C" w:rsidRDefault="00E65ACE" w:rsidP="00E65ACE">
      <w:pPr>
        <w:numPr>
          <w:ilvl w:val="0"/>
          <w:numId w:val="14"/>
        </w:numPr>
        <w:jc w:val="center"/>
        <w:rPr>
          <w:b/>
          <w:sz w:val="26"/>
          <w:szCs w:val="26"/>
        </w:rPr>
      </w:pPr>
      <w:r w:rsidRPr="0098072C">
        <w:rPr>
          <w:b/>
          <w:sz w:val="26"/>
          <w:szCs w:val="26"/>
        </w:rPr>
        <w:t>Перечень приложений к настоящему договору</w:t>
      </w:r>
    </w:p>
    <w:p w:rsidR="00E65ACE" w:rsidRPr="001D260D" w:rsidRDefault="00E65ACE" w:rsidP="00E65ACE">
      <w:pPr>
        <w:widowControl w:val="0"/>
        <w:numPr>
          <w:ilvl w:val="1"/>
          <w:numId w:val="14"/>
        </w:numPr>
        <w:tabs>
          <w:tab w:val="clear" w:pos="357"/>
          <w:tab w:val="left" w:pos="1134"/>
        </w:tabs>
        <w:suppressAutoHyphens/>
        <w:ind w:left="0" w:firstLine="709"/>
        <w:jc w:val="both"/>
        <w:rPr>
          <w:sz w:val="26"/>
          <w:szCs w:val="26"/>
        </w:rPr>
      </w:pPr>
      <w:r w:rsidRPr="001D260D">
        <w:rPr>
          <w:sz w:val="26"/>
          <w:szCs w:val="26"/>
        </w:rPr>
        <w:t>П</w:t>
      </w:r>
      <w:r w:rsidR="00E1370F" w:rsidRPr="001D260D">
        <w:rPr>
          <w:sz w:val="26"/>
          <w:szCs w:val="26"/>
        </w:rPr>
        <w:t xml:space="preserve">риложение № 1 – </w:t>
      </w:r>
      <w:r w:rsidRPr="001D260D">
        <w:rPr>
          <w:sz w:val="26"/>
          <w:szCs w:val="26"/>
        </w:rPr>
        <w:t>Техническое задание;</w:t>
      </w:r>
    </w:p>
    <w:p w:rsidR="00E65ACE" w:rsidRPr="001D260D" w:rsidRDefault="00C62A3A" w:rsidP="00E65ACE">
      <w:pPr>
        <w:widowControl w:val="0"/>
        <w:numPr>
          <w:ilvl w:val="1"/>
          <w:numId w:val="14"/>
        </w:numPr>
        <w:tabs>
          <w:tab w:val="clear" w:pos="357"/>
          <w:tab w:val="left" w:pos="1134"/>
        </w:tabs>
        <w:suppressAutoHyphens/>
        <w:ind w:left="0" w:firstLine="709"/>
        <w:jc w:val="both"/>
        <w:rPr>
          <w:snapToGrid w:val="0"/>
          <w:color w:val="000000"/>
          <w:sz w:val="26"/>
          <w:szCs w:val="26"/>
        </w:rPr>
      </w:pPr>
      <w:r w:rsidRPr="001D260D">
        <w:rPr>
          <w:sz w:val="26"/>
          <w:szCs w:val="26"/>
        </w:rPr>
        <w:t xml:space="preserve">Приложение № </w:t>
      </w:r>
      <w:r w:rsidR="00E65ACE" w:rsidRPr="001D260D">
        <w:rPr>
          <w:sz w:val="26"/>
          <w:szCs w:val="26"/>
        </w:rPr>
        <w:t>2</w:t>
      </w:r>
      <w:r w:rsidRPr="001D260D">
        <w:rPr>
          <w:sz w:val="26"/>
          <w:szCs w:val="26"/>
        </w:rPr>
        <w:t xml:space="preserve"> – </w:t>
      </w:r>
      <w:r w:rsidR="00E65ACE" w:rsidRPr="001D260D">
        <w:rPr>
          <w:sz w:val="26"/>
          <w:szCs w:val="26"/>
        </w:rPr>
        <w:t>Г</w:t>
      </w:r>
      <w:r w:rsidR="00B76874" w:rsidRPr="001D260D">
        <w:rPr>
          <w:sz w:val="26"/>
          <w:szCs w:val="26"/>
        </w:rPr>
        <w:t>рафик проведения сертификации эле</w:t>
      </w:r>
      <w:r w:rsidR="00F36FD4" w:rsidRPr="001D260D">
        <w:rPr>
          <w:sz w:val="26"/>
          <w:szCs w:val="26"/>
        </w:rPr>
        <w:t xml:space="preserve">ктрической энергии по филиалам </w:t>
      </w:r>
      <w:r w:rsidR="00B76874" w:rsidRPr="001D260D">
        <w:rPr>
          <w:sz w:val="26"/>
          <w:szCs w:val="26"/>
        </w:rPr>
        <w:t>АО «ДРСК» на 2017г.</w:t>
      </w:r>
      <w:r w:rsidR="00E65ACE" w:rsidRPr="001D260D">
        <w:rPr>
          <w:sz w:val="26"/>
          <w:szCs w:val="26"/>
        </w:rPr>
        <w:t>;</w:t>
      </w:r>
    </w:p>
    <w:p w:rsidR="00E65ACE" w:rsidRPr="001D260D" w:rsidRDefault="00E65ACE" w:rsidP="00E65ACE">
      <w:pPr>
        <w:widowControl w:val="0"/>
        <w:numPr>
          <w:ilvl w:val="1"/>
          <w:numId w:val="14"/>
        </w:numPr>
        <w:tabs>
          <w:tab w:val="clear" w:pos="357"/>
          <w:tab w:val="left" w:pos="1134"/>
        </w:tabs>
        <w:suppressAutoHyphens/>
        <w:ind w:left="0" w:firstLine="709"/>
        <w:jc w:val="both"/>
        <w:rPr>
          <w:sz w:val="26"/>
          <w:szCs w:val="26"/>
        </w:rPr>
      </w:pPr>
      <w:r w:rsidRPr="001D260D">
        <w:rPr>
          <w:sz w:val="26"/>
          <w:szCs w:val="26"/>
        </w:rPr>
        <w:t xml:space="preserve">Приложение № 3 – </w:t>
      </w:r>
      <w:r w:rsidRPr="001D260D">
        <w:rPr>
          <w:snapToGrid w:val="0"/>
          <w:color w:val="000000"/>
          <w:sz w:val="26"/>
          <w:szCs w:val="26"/>
        </w:rPr>
        <w:t>Смета;</w:t>
      </w:r>
    </w:p>
    <w:p w:rsidR="00E65ACE" w:rsidRPr="001D260D" w:rsidRDefault="00E65ACE" w:rsidP="00E65ACE">
      <w:pPr>
        <w:widowControl w:val="0"/>
        <w:numPr>
          <w:ilvl w:val="1"/>
          <w:numId w:val="14"/>
        </w:numPr>
        <w:tabs>
          <w:tab w:val="clear" w:pos="357"/>
          <w:tab w:val="left" w:pos="1134"/>
        </w:tabs>
        <w:suppressAutoHyphens/>
        <w:ind w:left="0" w:firstLine="709"/>
        <w:jc w:val="both"/>
        <w:rPr>
          <w:sz w:val="26"/>
          <w:szCs w:val="26"/>
        </w:rPr>
      </w:pPr>
      <w:r w:rsidRPr="001D260D">
        <w:rPr>
          <w:sz w:val="26"/>
          <w:szCs w:val="26"/>
        </w:rPr>
        <w:t xml:space="preserve">Приложение № 4 – </w:t>
      </w:r>
      <w:r w:rsidRPr="001D260D">
        <w:rPr>
          <w:snapToGrid w:val="0"/>
          <w:color w:val="000000"/>
          <w:sz w:val="26"/>
          <w:szCs w:val="26"/>
        </w:rPr>
        <w:t>Информация о контрагенте;</w:t>
      </w:r>
    </w:p>
    <w:p w:rsidR="00E65ACE" w:rsidRPr="001D260D" w:rsidRDefault="00E65ACE" w:rsidP="00E65ACE">
      <w:pPr>
        <w:widowControl w:val="0"/>
        <w:numPr>
          <w:ilvl w:val="1"/>
          <w:numId w:val="14"/>
        </w:numPr>
        <w:tabs>
          <w:tab w:val="clear" w:pos="357"/>
          <w:tab w:val="left" w:pos="1134"/>
        </w:tabs>
        <w:suppressAutoHyphens/>
        <w:ind w:left="0" w:firstLine="709"/>
        <w:jc w:val="both"/>
        <w:rPr>
          <w:snapToGrid w:val="0"/>
          <w:color w:val="000000"/>
          <w:sz w:val="26"/>
          <w:szCs w:val="26"/>
        </w:rPr>
      </w:pPr>
      <w:r w:rsidRPr="001D260D">
        <w:rPr>
          <w:sz w:val="26"/>
          <w:szCs w:val="26"/>
        </w:rPr>
        <w:t xml:space="preserve">Приложение № 5 – </w:t>
      </w:r>
      <w:r w:rsidRPr="001D260D">
        <w:rPr>
          <w:snapToGrid w:val="0"/>
          <w:color w:val="000000"/>
          <w:sz w:val="26"/>
          <w:szCs w:val="26"/>
        </w:rPr>
        <w:t>Гарантийное письмо;</w:t>
      </w:r>
    </w:p>
    <w:p w:rsidR="00C62A3A" w:rsidRPr="001D260D" w:rsidRDefault="00C62A3A" w:rsidP="00E65ACE">
      <w:pPr>
        <w:widowControl w:val="0"/>
        <w:numPr>
          <w:ilvl w:val="1"/>
          <w:numId w:val="14"/>
        </w:numPr>
        <w:tabs>
          <w:tab w:val="clear" w:pos="357"/>
          <w:tab w:val="left" w:pos="1134"/>
        </w:tabs>
        <w:suppressAutoHyphens/>
        <w:ind w:left="0" w:firstLine="709"/>
        <w:jc w:val="both"/>
        <w:rPr>
          <w:snapToGrid w:val="0"/>
          <w:color w:val="000000"/>
          <w:sz w:val="26"/>
          <w:szCs w:val="26"/>
        </w:rPr>
      </w:pPr>
      <w:r w:rsidRPr="001D260D">
        <w:rPr>
          <w:sz w:val="26"/>
          <w:szCs w:val="26"/>
        </w:rPr>
        <w:t xml:space="preserve">Приложение № </w:t>
      </w:r>
      <w:r w:rsidR="00E65ACE" w:rsidRPr="001D260D">
        <w:rPr>
          <w:sz w:val="26"/>
          <w:szCs w:val="26"/>
        </w:rPr>
        <w:t>6</w:t>
      </w:r>
      <w:r w:rsidRPr="001D260D">
        <w:rPr>
          <w:sz w:val="26"/>
          <w:szCs w:val="26"/>
        </w:rPr>
        <w:t xml:space="preserve"> – </w:t>
      </w:r>
      <w:r w:rsidRPr="001D260D">
        <w:rPr>
          <w:snapToGrid w:val="0"/>
          <w:color w:val="000000"/>
          <w:sz w:val="26"/>
          <w:szCs w:val="26"/>
        </w:rPr>
        <w:t>Антикоррупционная оговорка</w:t>
      </w:r>
      <w:r w:rsidR="00E65ACE" w:rsidRPr="001D260D">
        <w:rPr>
          <w:snapToGrid w:val="0"/>
          <w:color w:val="000000"/>
          <w:sz w:val="26"/>
          <w:szCs w:val="26"/>
        </w:rPr>
        <w:t>.</w:t>
      </w:r>
    </w:p>
    <w:p w:rsidR="00E65ACE" w:rsidRPr="0098072C" w:rsidRDefault="00E65ACE" w:rsidP="00E65ACE">
      <w:pPr>
        <w:widowControl w:val="0"/>
        <w:tabs>
          <w:tab w:val="left" w:pos="1134"/>
        </w:tabs>
        <w:suppressAutoHyphens/>
        <w:jc w:val="both"/>
        <w:rPr>
          <w:snapToGrid w:val="0"/>
          <w:color w:val="000000"/>
        </w:rPr>
      </w:pPr>
    </w:p>
    <w:p w:rsidR="00E65ACE" w:rsidRPr="0098072C" w:rsidRDefault="00E65ACE" w:rsidP="00E65ACE">
      <w:pPr>
        <w:numPr>
          <w:ilvl w:val="0"/>
          <w:numId w:val="14"/>
        </w:numPr>
        <w:tabs>
          <w:tab w:val="clear" w:pos="360"/>
          <w:tab w:val="num" w:pos="426"/>
        </w:tabs>
        <w:ind w:left="0" w:firstLine="0"/>
        <w:jc w:val="center"/>
        <w:rPr>
          <w:b/>
          <w:sz w:val="26"/>
          <w:szCs w:val="26"/>
        </w:rPr>
      </w:pPr>
      <w:r w:rsidRPr="0098072C">
        <w:rPr>
          <w:b/>
          <w:sz w:val="26"/>
          <w:szCs w:val="26"/>
        </w:rPr>
        <w:t>Реквизиты и подписи сторон</w:t>
      </w:r>
    </w:p>
    <w:p w:rsidR="001A35A3" w:rsidRPr="0098072C" w:rsidRDefault="001A35A3" w:rsidP="00E65ACE">
      <w:pPr>
        <w:tabs>
          <w:tab w:val="num" w:pos="426"/>
        </w:tabs>
        <w:suppressAutoHyphens/>
        <w:jc w:val="both"/>
      </w:pPr>
    </w:p>
    <w:tbl>
      <w:tblPr>
        <w:tblW w:w="10458" w:type="dxa"/>
        <w:tblLook w:val="01E0" w:firstRow="1" w:lastRow="1" w:firstColumn="1" w:lastColumn="1" w:noHBand="0" w:noVBand="0"/>
      </w:tblPr>
      <w:tblGrid>
        <w:gridCol w:w="36"/>
        <w:gridCol w:w="2232"/>
        <w:gridCol w:w="3069"/>
        <w:gridCol w:w="4753"/>
        <w:gridCol w:w="368"/>
      </w:tblGrid>
      <w:tr w:rsidR="00E65ACE" w:rsidRPr="0098072C" w:rsidTr="00E65ACE">
        <w:trPr>
          <w:gridAfter w:val="1"/>
          <w:wAfter w:w="368" w:type="dxa"/>
          <w:trHeight w:hRule="exact" w:val="2501"/>
        </w:trPr>
        <w:tc>
          <w:tcPr>
            <w:tcW w:w="2268" w:type="dxa"/>
            <w:gridSpan w:val="2"/>
            <w:shd w:val="clear" w:color="auto" w:fill="auto"/>
          </w:tcPr>
          <w:p w:rsidR="00E65ACE" w:rsidRPr="0098072C" w:rsidRDefault="00E65ACE" w:rsidP="00E67B77">
            <w:r w:rsidRPr="0098072C">
              <w:rPr>
                <w:b/>
              </w:rPr>
              <w:t>Заказчик:</w:t>
            </w:r>
          </w:p>
        </w:tc>
        <w:tc>
          <w:tcPr>
            <w:tcW w:w="7822" w:type="dxa"/>
            <w:gridSpan w:val="2"/>
            <w:shd w:val="clear" w:color="auto" w:fill="auto"/>
          </w:tcPr>
          <w:p w:rsidR="00E65ACE" w:rsidRPr="0098072C" w:rsidRDefault="00E65ACE" w:rsidP="00E67B77">
            <w:pPr>
              <w:jc w:val="both"/>
              <w:rPr>
                <w:sz w:val="20"/>
                <w:szCs w:val="20"/>
              </w:rPr>
            </w:pPr>
            <w:r w:rsidRPr="0098072C">
              <w:rPr>
                <w:sz w:val="20"/>
                <w:szCs w:val="20"/>
              </w:rPr>
              <w:t>Акционерное общество «Дальневосточная распределительная сетевая компания»</w:t>
            </w:r>
          </w:p>
          <w:p w:rsidR="00E65ACE" w:rsidRPr="0098072C" w:rsidRDefault="00E65ACE" w:rsidP="00E67B77">
            <w:pPr>
              <w:rPr>
                <w:sz w:val="20"/>
                <w:szCs w:val="20"/>
              </w:rPr>
            </w:pPr>
            <w:r w:rsidRPr="0098072C">
              <w:rPr>
                <w:sz w:val="20"/>
                <w:szCs w:val="20"/>
              </w:rPr>
              <w:t>Сокращенное фирменное наименование: АО «ДРСК»</w:t>
            </w:r>
          </w:p>
          <w:p w:rsidR="00E65ACE" w:rsidRPr="0098072C" w:rsidRDefault="00E65ACE" w:rsidP="00E67B77">
            <w:pPr>
              <w:rPr>
                <w:sz w:val="20"/>
                <w:szCs w:val="20"/>
              </w:rPr>
            </w:pPr>
            <w:r w:rsidRPr="0098072C">
              <w:rPr>
                <w:sz w:val="20"/>
                <w:szCs w:val="20"/>
              </w:rPr>
              <w:t>Юридический адрес и почтовый адрес:</w:t>
            </w:r>
          </w:p>
          <w:p w:rsidR="00E65ACE" w:rsidRPr="0098072C" w:rsidRDefault="00E65ACE" w:rsidP="00E67B77">
            <w:pPr>
              <w:rPr>
                <w:sz w:val="20"/>
                <w:szCs w:val="20"/>
              </w:rPr>
            </w:pPr>
            <w:proofErr w:type="gramStart"/>
            <w:r w:rsidRPr="0098072C">
              <w:rPr>
                <w:sz w:val="20"/>
                <w:szCs w:val="20"/>
              </w:rPr>
              <w:t>675000, Российская Федерация, Амурская область,  г. Благовещенск,  ул. Шевченко, д.28.</w:t>
            </w:r>
            <w:proofErr w:type="gramEnd"/>
            <w:r w:rsidRPr="0098072C">
              <w:rPr>
                <w:sz w:val="20"/>
                <w:szCs w:val="20"/>
              </w:rPr>
              <w:t xml:space="preserve"> ИНН  2801108200 КПП  280150001 ОКТМО 10701000001  ОГРН 1052800111308</w:t>
            </w:r>
          </w:p>
          <w:p w:rsidR="00E65ACE" w:rsidRPr="0098072C" w:rsidRDefault="00E65ACE" w:rsidP="00E67B77">
            <w:pPr>
              <w:rPr>
                <w:b/>
                <w:sz w:val="20"/>
                <w:szCs w:val="20"/>
              </w:rPr>
            </w:pPr>
            <w:r w:rsidRPr="0098072C">
              <w:rPr>
                <w:b/>
                <w:sz w:val="20"/>
                <w:szCs w:val="20"/>
              </w:rPr>
              <w:t>Платежные реквизиты:</w:t>
            </w:r>
          </w:p>
          <w:p w:rsidR="00E65ACE" w:rsidRPr="0098072C" w:rsidRDefault="00E65ACE" w:rsidP="00E67B77">
            <w:pPr>
              <w:rPr>
                <w:sz w:val="20"/>
                <w:szCs w:val="20"/>
              </w:rPr>
            </w:pPr>
            <w:r w:rsidRPr="0098072C">
              <w:rPr>
                <w:sz w:val="20"/>
                <w:szCs w:val="20"/>
              </w:rPr>
              <w:t xml:space="preserve">Расчетный счет № 40702810003010113258 </w:t>
            </w:r>
          </w:p>
          <w:p w:rsidR="00E65ACE" w:rsidRPr="0098072C" w:rsidRDefault="00E65ACE" w:rsidP="00E67B77">
            <w:pPr>
              <w:rPr>
                <w:sz w:val="20"/>
                <w:szCs w:val="20"/>
              </w:rPr>
            </w:pPr>
            <w:r w:rsidRPr="0098072C">
              <w:rPr>
                <w:sz w:val="20"/>
                <w:szCs w:val="20"/>
              </w:rPr>
              <w:t>Банк: Дальневосточный банк ПАО СБЕРБАНК г. Хабаровск</w:t>
            </w:r>
          </w:p>
          <w:p w:rsidR="00E65ACE" w:rsidRPr="0098072C" w:rsidRDefault="00E65ACE" w:rsidP="00E67B77">
            <w:pPr>
              <w:rPr>
                <w:sz w:val="20"/>
                <w:szCs w:val="20"/>
              </w:rPr>
            </w:pPr>
            <w:proofErr w:type="gramStart"/>
            <w:r w:rsidRPr="0098072C">
              <w:rPr>
                <w:sz w:val="20"/>
                <w:szCs w:val="20"/>
              </w:rPr>
              <w:t>Кор. счет</w:t>
            </w:r>
            <w:proofErr w:type="gramEnd"/>
            <w:r w:rsidRPr="0098072C">
              <w:rPr>
                <w:sz w:val="20"/>
                <w:szCs w:val="20"/>
              </w:rPr>
              <w:t xml:space="preserve"> № 30101810600000000608 БИК  040813608  ИНН  7707083893 </w:t>
            </w:r>
          </w:p>
          <w:p w:rsidR="00E65ACE" w:rsidRPr="0098072C" w:rsidRDefault="00E65ACE" w:rsidP="00E67B77">
            <w:pPr>
              <w:rPr>
                <w:sz w:val="20"/>
                <w:szCs w:val="20"/>
              </w:rPr>
            </w:pPr>
            <w:r w:rsidRPr="0098072C">
              <w:rPr>
                <w:sz w:val="20"/>
                <w:szCs w:val="20"/>
              </w:rPr>
              <w:t>ОГРН   1027700132195</w:t>
            </w:r>
          </w:p>
          <w:p w:rsidR="00E65ACE" w:rsidRPr="0098072C" w:rsidRDefault="00E65ACE" w:rsidP="00E67B77">
            <w:pPr>
              <w:jc w:val="both"/>
              <w:rPr>
                <w:sz w:val="12"/>
                <w:szCs w:val="12"/>
              </w:rPr>
            </w:pPr>
          </w:p>
          <w:p w:rsidR="00E65ACE" w:rsidRPr="0098072C" w:rsidRDefault="00E65ACE" w:rsidP="00E67B77">
            <w:pPr>
              <w:jc w:val="both"/>
              <w:rPr>
                <w:sz w:val="12"/>
                <w:szCs w:val="12"/>
              </w:rPr>
            </w:pPr>
          </w:p>
          <w:p w:rsidR="00E65ACE" w:rsidRPr="0098072C" w:rsidRDefault="00E65ACE" w:rsidP="00E67B77">
            <w:pPr>
              <w:jc w:val="both"/>
              <w:rPr>
                <w:sz w:val="12"/>
                <w:szCs w:val="12"/>
              </w:rPr>
            </w:pPr>
          </w:p>
          <w:p w:rsidR="00E65ACE" w:rsidRPr="0098072C" w:rsidRDefault="00E65ACE" w:rsidP="00E67B77">
            <w:pPr>
              <w:jc w:val="both"/>
              <w:rPr>
                <w:sz w:val="12"/>
                <w:szCs w:val="12"/>
              </w:rPr>
            </w:pPr>
          </w:p>
          <w:p w:rsidR="00E65ACE" w:rsidRPr="0098072C" w:rsidRDefault="00E65ACE" w:rsidP="00E67B77">
            <w:pPr>
              <w:jc w:val="both"/>
              <w:rPr>
                <w:sz w:val="12"/>
                <w:szCs w:val="12"/>
              </w:rPr>
            </w:pPr>
          </w:p>
          <w:p w:rsidR="00E65ACE" w:rsidRPr="0098072C" w:rsidRDefault="00E65ACE" w:rsidP="00E67B77">
            <w:pPr>
              <w:jc w:val="both"/>
              <w:rPr>
                <w:sz w:val="12"/>
                <w:szCs w:val="12"/>
              </w:rPr>
            </w:pPr>
          </w:p>
          <w:p w:rsidR="00E65ACE" w:rsidRPr="0098072C" w:rsidRDefault="00E65ACE" w:rsidP="00E67B77">
            <w:pPr>
              <w:jc w:val="both"/>
              <w:rPr>
                <w:sz w:val="12"/>
                <w:szCs w:val="12"/>
              </w:rPr>
            </w:pPr>
          </w:p>
          <w:p w:rsidR="00E65ACE" w:rsidRPr="0098072C" w:rsidRDefault="00E65ACE" w:rsidP="00E67B77">
            <w:pPr>
              <w:autoSpaceDE w:val="0"/>
              <w:autoSpaceDN w:val="0"/>
              <w:adjustRightInd w:val="0"/>
              <w:rPr>
                <w:sz w:val="8"/>
                <w:szCs w:val="8"/>
              </w:rPr>
            </w:pPr>
          </w:p>
          <w:p w:rsidR="00E65ACE" w:rsidRPr="0098072C" w:rsidRDefault="00E65ACE" w:rsidP="00E67B77">
            <w:pPr>
              <w:rPr>
                <w:sz w:val="26"/>
                <w:szCs w:val="26"/>
              </w:rPr>
            </w:pPr>
          </w:p>
        </w:tc>
      </w:tr>
      <w:tr w:rsidR="00246C84" w:rsidRPr="0098072C" w:rsidTr="00E65ACE">
        <w:trPr>
          <w:gridAfter w:val="1"/>
          <w:wAfter w:w="368" w:type="dxa"/>
          <w:trHeight w:hRule="exact" w:val="2126"/>
        </w:trPr>
        <w:tc>
          <w:tcPr>
            <w:tcW w:w="2268" w:type="dxa"/>
            <w:gridSpan w:val="2"/>
            <w:shd w:val="clear" w:color="auto" w:fill="auto"/>
          </w:tcPr>
          <w:p w:rsidR="00246C84" w:rsidRPr="0098072C" w:rsidRDefault="00246C84" w:rsidP="00F54C7A">
            <w:r w:rsidRPr="0098072C">
              <w:rPr>
                <w:b/>
              </w:rPr>
              <w:t>Исполнитель:</w:t>
            </w:r>
          </w:p>
        </w:tc>
        <w:tc>
          <w:tcPr>
            <w:tcW w:w="7822" w:type="dxa"/>
            <w:gridSpan w:val="2"/>
            <w:shd w:val="clear" w:color="auto" w:fill="auto"/>
          </w:tcPr>
          <w:p w:rsidR="00C721C7" w:rsidRPr="0098072C" w:rsidRDefault="00C721C7" w:rsidP="00F54C7A">
            <w:pPr>
              <w:rPr>
                <w:sz w:val="26"/>
                <w:szCs w:val="26"/>
              </w:rPr>
            </w:pPr>
          </w:p>
        </w:tc>
      </w:tr>
      <w:tr w:rsidR="00BE000A" w:rsidRPr="004E607C" w:rsidTr="00CB5DCC">
        <w:trPr>
          <w:gridBefore w:val="1"/>
          <w:wBefore w:w="36" w:type="dxa"/>
        </w:trPr>
        <w:tc>
          <w:tcPr>
            <w:tcW w:w="5301" w:type="dxa"/>
            <w:gridSpan w:val="2"/>
            <w:shd w:val="clear" w:color="auto" w:fill="auto"/>
            <w:tcMar>
              <w:left w:w="0" w:type="dxa"/>
              <w:right w:w="0" w:type="dxa"/>
            </w:tcMar>
          </w:tcPr>
          <w:p w:rsidR="00CB5DCC" w:rsidRPr="0098072C" w:rsidRDefault="00CB5DCC" w:rsidP="00CB5DCC">
            <w:pPr>
              <w:rPr>
                <w:b/>
              </w:rPr>
            </w:pPr>
            <w:r w:rsidRPr="0098072C">
              <w:rPr>
                <w:b/>
              </w:rPr>
              <w:t>ЗАКАЗЧИК:</w:t>
            </w:r>
          </w:p>
          <w:p w:rsidR="00CB5DCC" w:rsidRPr="0098072C" w:rsidRDefault="00CB5DCC" w:rsidP="00CB5DCC">
            <w:pPr>
              <w:rPr>
                <w:b/>
              </w:rPr>
            </w:pPr>
          </w:p>
          <w:p w:rsidR="00CB5DCC" w:rsidRPr="0098072C" w:rsidRDefault="00CB5DCC" w:rsidP="00CB5DCC">
            <w:pPr>
              <w:rPr>
                <w:b/>
              </w:rPr>
            </w:pPr>
            <w:r w:rsidRPr="0098072C">
              <w:rPr>
                <w:b/>
              </w:rPr>
              <w:t xml:space="preserve">Первый заместитель </w:t>
            </w:r>
          </w:p>
          <w:p w:rsidR="00CB5DCC" w:rsidRPr="0098072C" w:rsidRDefault="00CB5DCC" w:rsidP="00CB5DCC">
            <w:pPr>
              <w:rPr>
                <w:b/>
              </w:rPr>
            </w:pPr>
            <w:r w:rsidRPr="0098072C">
              <w:rPr>
                <w:b/>
              </w:rPr>
              <w:t xml:space="preserve">Генерального директора по развитию </w:t>
            </w:r>
          </w:p>
          <w:p w:rsidR="00CB5DCC" w:rsidRPr="0098072C" w:rsidRDefault="00CB5DCC" w:rsidP="00CB5DCC">
            <w:pPr>
              <w:rPr>
                <w:b/>
              </w:rPr>
            </w:pPr>
            <w:r w:rsidRPr="0098072C">
              <w:rPr>
                <w:b/>
              </w:rPr>
              <w:t>и реализации услуг АО «ДРСК»</w:t>
            </w:r>
          </w:p>
          <w:p w:rsidR="00CB5DCC" w:rsidRPr="0098072C" w:rsidRDefault="00CB5DCC" w:rsidP="00CB5DCC">
            <w:pPr>
              <w:rPr>
                <w:b/>
              </w:rPr>
            </w:pPr>
          </w:p>
          <w:p w:rsidR="00BE000A" w:rsidRPr="0098072C" w:rsidRDefault="00CB5DCC" w:rsidP="00CB5DCC">
            <w:r w:rsidRPr="0098072C">
              <w:rPr>
                <w:b/>
              </w:rPr>
              <w:t>_______________ А.Г. Палей</w:t>
            </w:r>
          </w:p>
        </w:tc>
        <w:tc>
          <w:tcPr>
            <w:tcW w:w="5121" w:type="dxa"/>
            <w:gridSpan w:val="2"/>
            <w:shd w:val="clear" w:color="auto" w:fill="auto"/>
          </w:tcPr>
          <w:p w:rsidR="00CB5DCC" w:rsidRPr="0098072C" w:rsidRDefault="00CB5DCC" w:rsidP="00CB5DCC">
            <w:pPr>
              <w:rPr>
                <w:b/>
              </w:rPr>
            </w:pPr>
            <w:r w:rsidRPr="0098072C">
              <w:rPr>
                <w:b/>
              </w:rPr>
              <w:t>ИСПОЛНИТЕЛЬ:</w:t>
            </w:r>
          </w:p>
          <w:p w:rsidR="00CB5DCC" w:rsidRPr="0098072C" w:rsidRDefault="00CB5DCC" w:rsidP="00CB5DCC">
            <w:pPr>
              <w:tabs>
                <w:tab w:val="left" w:pos="270"/>
                <w:tab w:val="left" w:pos="480"/>
              </w:tabs>
              <w:rPr>
                <w:b/>
              </w:rPr>
            </w:pPr>
          </w:p>
          <w:p w:rsidR="00CB5DCC" w:rsidRPr="0098072C" w:rsidRDefault="00CB5DCC" w:rsidP="00CB5DCC">
            <w:pPr>
              <w:rPr>
                <w:b/>
              </w:rPr>
            </w:pPr>
            <w:r w:rsidRPr="0098072C">
              <w:rPr>
                <w:b/>
              </w:rPr>
              <w:t xml:space="preserve">_____________________ </w:t>
            </w:r>
          </w:p>
          <w:p w:rsidR="00CB5DCC" w:rsidRPr="0098072C" w:rsidRDefault="00CB5DCC" w:rsidP="00CB5DCC">
            <w:pPr>
              <w:rPr>
                <w:b/>
              </w:rPr>
            </w:pPr>
            <w:r w:rsidRPr="0098072C">
              <w:rPr>
                <w:b/>
              </w:rPr>
              <w:t>_____________________</w:t>
            </w:r>
          </w:p>
          <w:p w:rsidR="00CB5DCC" w:rsidRPr="0098072C" w:rsidRDefault="00CB5DCC" w:rsidP="00CB5DCC">
            <w:pPr>
              <w:rPr>
                <w:b/>
              </w:rPr>
            </w:pPr>
          </w:p>
          <w:p w:rsidR="00CB5DCC" w:rsidRPr="0098072C" w:rsidRDefault="00CB5DCC" w:rsidP="00CB5DCC">
            <w:pPr>
              <w:rPr>
                <w:b/>
              </w:rPr>
            </w:pPr>
          </w:p>
          <w:p w:rsidR="00CB5DCC" w:rsidRPr="00D32F0C" w:rsidRDefault="00CB5DCC" w:rsidP="00CB5DCC">
            <w:r w:rsidRPr="0098072C">
              <w:t>_______________ _______</w:t>
            </w:r>
          </w:p>
          <w:p w:rsidR="00BE000A" w:rsidRPr="001B462D" w:rsidRDefault="00BE000A" w:rsidP="00F54C7A"/>
        </w:tc>
      </w:tr>
    </w:tbl>
    <w:p w:rsidR="00E65ACE" w:rsidRPr="00D32F0C" w:rsidRDefault="00E65ACE" w:rsidP="00E65ACE">
      <w:pPr>
        <w:rPr>
          <w:b/>
        </w:rPr>
      </w:pPr>
    </w:p>
    <w:p w:rsidR="00E65ACE" w:rsidRPr="00D32F0C" w:rsidRDefault="00E65ACE" w:rsidP="00E65ACE">
      <w:pPr>
        <w:rPr>
          <w:b/>
        </w:rPr>
      </w:pPr>
    </w:p>
    <w:p w:rsidR="00CB5DCC" w:rsidRPr="00D32F0C" w:rsidRDefault="00CB5DCC"/>
    <w:sectPr w:rsidR="00CB5DCC" w:rsidRPr="00D32F0C" w:rsidSect="00A52742">
      <w:pgSz w:w="11906" w:h="16838"/>
      <w:pgMar w:top="907" w:right="624" w:bottom="851"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22F" w:rsidRDefault="00DE422F">
      <w:r>
        <w:separator/>
      </w:r>
    </w:p>
  </w:endnote>
  <w:endnote w:type="continuationSeparator" w:id="0">
    <w:p w:rsidR="00DE422F" w:rsidRDefault="00DE4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22F" w:rsidRDefault="00DE422F">
      <w:r>
        <w:separator/>
      </w:r>
    </w:p>
  </w:footnote>
  <w:footnote w:type="continuationSeparator" w:id="0">
    <w:p w:rsidR="00DE422F" w:rsidRDefault="00DE42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E3ECC"/>
    <w:multiLevelType w:val="multilevel"/>
    <w:tmpl w:val="93943304"/>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9324E53"/>
    <w:multiLevelType w:val="multilevel"/>
    <w:tmpl w:val="0B1EB780"/>
    <w:lvl w:ilvl="0">
      <w:start w:val="2"/>
      <w:numFmt w:val="decimal"/>
      <w:lvlText w:val="%1"/>
      <w:lvlJc w:val="left"/>
      <w:pPr>
        <w:tabs>
          <w:tab w:val="num" w:pos="960"/>
        </w:tabs>
        <w:ind w:left="960" w:hanging="960"/>
      </w:pPr>
      <w:rPr>
        <w:rFonts w:hint="default"/>
      </w:rPr>
    </w:lvl>
    <w:lvl w:ilvl="1">
      <w:start w:val="1"/>
      <w:numFmt w:val="decimal"/>
      <w:lvlText w:val="%1.%2"/>
      <w:lvlJc w:val="left"/>
      <w:pPr>
        <w:tabs>
          <w:tab w:val="num" w:pos="1140"/>
        </w:tabs>
        <w:ind w:left="1140" w:hanging="960"/>
      </w:pPr>
      <w:rPr>
        <w:rFonts w:hint="default"/>
      </w:rPr>
    </w:lvl>
    <w:lvl w:ilvl="2">
      <w:start w:val="4"/>
      <w:numFmt w:val="decimal"/>
      <w:lvlText w:val="%1.%2.%3"/>
      <w:lvlJc w:val="left"/>
      <w:pPr>
        <w:tabs>
          <w:tab w:val="num" w:pos="1320"/>
        </w:tabs>
        <w:ind w:left="1320" w:hanging="960"/>
      </w:pPr>
      <w:rPr>
        <w:rFonts w:hint="default"/>
      </w:rPr>
    </w:lvl>
    <w:lvl w:ilvl="3">
      <w:start w:val="1"/>
      <w:numFmt w:val="decimal"/>
      <w:lvlText w:val="%1.%2.%3.%4"/>
      <w:lvlJc w:val="left"/>
      <w:pPr>
        <w:tabs>
          <w:tab w:val="num" w:pos="1500"/>
        </w:tabs>
        <w:ind w:left="1500" w:hanging="96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1B292E49"/>
    <w:multiLevelType w:val="hybridMultilevel"/>
    <w:tmpl w:val="84A894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51209A"/>
    <w:multiLevelType w:val="multilevel"/>
    <w:tmpl w:val="C128C2AE"/>
    <w:lvl w:ilvl="0">
      <w:start w:val="1"/>
      <w:numFmt w:val="decimal"/>
      <w:lvlText w:val="%1."/>
      <w:lvlJc w:val="left"/>
      <w:pPr>
        <w:tabs>
          <w:tab w:val="num" w:pos="456"/>
        </w:tabs>
        <w:ind w:left="456" w:hanging="456"/>
      </w:pPr>
      <w:rPr>
        <w:rFonts w:hint="default"/>
      </w:rPr>
    </w:lvl>
    <w:lvl w:ilvl="1">
      <w:start w:val="3"/>
      <w:numFmt w:val="decimal"/>
      <w:lvlText w:val="%1.%2."/>
      <w:lvlJc w:val="left"/>
      <w:pPr>
        <w:tabs>
          <w:tab w:val="num" w:pos="456"/>
        </w:tabs>
        <w:ind w:left="456" w:hanging="45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2374F9B"/>
    <w:multiLevelType w:val="multilevel"/>
    <w:tmpl w:val="6402F5F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4843CE"/>
    <w:multiLevelType w:val="multilevel"/>
    <w:tmpl w:val="0E8A030E"/>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885361"/>
    <w:multiLevelType w:val="multilevel"/>
    <w:tmpl w:val="1AAA526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29486AE1"/>
    <w:multiLevelType w:val="multilevel"/>
    <w:tmpl w:val="ECB0CFA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8">
    <w:nsid w:val="2B0D5910"/>
    <w:multiLevelType w:val="multilevel"/>
    <w:tmpl w:val="ECB0CFA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9">
    <w:nsid w:val="2C382E75"/>
    <w:multiLevelType w:val="multilevel"/>
    <w:tmpl w:val="CC7648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0">
    <w:nsid w:val="30E1763B"/>
    <w:multiLevelType w:val="hybridMultilevel"/>
    <w:tmpl w:val="D0F62794"/>
    <w:lvl w:ilvl="0" w:tplc="AC3865C0">
      <w:start w:val="1"/>
      <w:numFmt w:val="decimal"/>
      <w:lvlText w:val="6.%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375862F7"/>
    <w:multiLevelType w:val="hybridMultilevel"/>
    <w:tmpl w:val="AF7245BA"/>
    <w:lvl w:ilvl="0" w:tplc="7CD21E3E">
      <w:start w:val="1"/>
      <w:numFmt w:val="decimal"/>
      <w:lvlText w:val="%1."/>
      <w:lvlJc w:val="left"/>
      <w:pPr>
        <w:tabs>
          <w:tab w:val="num" w:pos="1021"/>
        </w:tabs>
        <w:ind w:left="1021" w:hanging="102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C48450C"/>
    <w:multiLevelType w:val="multilevel"/>
    <w:tmpl w:val="FE6AF1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1A105D0"/>
    <w:multiLevelType w:val="hybridMultilevel"/>
    <w:tmpl w:val="904ACD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17F4A47"/>
    <w:multiLevelType w:val="multilevel"/>
    <w:tmpl w:val="0E8A030E"/>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6"/>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20A084E"/>
    <w:multiLevelType w:val="multilevel"/>
    <w:tmpl w:val="A7B8B91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528A2FCF"/>
    <w:multiLevelType w:val="multilevel"/>
    <w:tmpl w:val="B86A3DD6"/>
    <w:lvl w:ilvl="0">
      <w:start w:val="5"/>
      <w:numFmt w:val="decimal"/>
      <w:lvlText w:val="%1"/>
      <w:lvlJc w:val="left"/>
      <w:pPr>
        <w:tabs>
          <w:tab w:val="num" w:pos="450"/>
        </w:tabs>
        <w:ind w:left="450" w:hanging="450"/>
      </w:pPr>
      <w:rPr>
        <w:rFonts w:hint="default"/>
      </w:rPr>
    </w:lvl>
    <w:lvl w:ilvl="1">
      <w:start w:val="6"/>
      <w:numFmt w:val="decimal"/>
      <w:lvlText w:val="%1.%2"/>
      <w:lvlJc w:val="left"/>
      <w:pPr>
        <w:tabs>
          <w:tab w:val="num" w:pos="663"/>
        </w:tabs>
        <w:ind w:left="663" w:hanging="45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18">
    <w:nsid w:val="58E47529"/>
    <w:multiLevelType w:val="multilevel"/>
    <w:tmpl w:val="82EE4FB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A10730B"/>
    <w:multiLevelType w:val="hybridMultilevel"/>
    <w:tmpl w:val="6E343B7A"/>
    <w:lvl w:ilvl="0" w:tplc="7CD21E3E">
      <w:start w:val="1"/>
      <w:numFmt w:val="decimal"/>
      <w:lvlText w:val="%1."/>
      <w:lvlJc w:val="left"/>
      <w:pPr>
        <w:tabs>
          <w:tab w:val="num" w:pos="1021"/>
        </w:tabs>
        <w:ind w:left="1021" w:hanging="102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D6834A1"/>
    <w:multiLevelType w:val="multilevel"/>
    <w:tmpl w:val="ECB0CFA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1">
    <w:nsid w:val="5F5E6AE6"/>
    <w:multiLevelType w:val="multilevel"/>
    <w:tmpl w:val="7166CB0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62756E15"/>
    <w:multiLevelType w:val="singleLevel"/>
    <w:tmpl w:val="B3BCA05E"/>
    <w:lvl w:ilvl="0">
      <w:start w:val="8"/>
      <w:numFmt w:val="bullet"/>
      <w:lvlText w:val="-"/>
      <w:lvlJc w:val="left"/>
      <w:pPr>
        <w:tabs>
          <w:tab w:val="num" w:pos="360"/>
        </w:tabs>
        <w:ind w:left="360" w:hanging="360"/>
      </w:pPr>
      <w:rPr>
        <w:rFonts w:hint="default"/>
      </w:rPr>
    </w:lvl>
  </w:abstractNum>
  <w:abstractNum w:abstractNumId="23">
    <w:nsid w:val="639C10E7"/>
    <w:multiLevelType w:val="multilevel"/>
    <w:tmpl w:val="7188DA8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8D21784"/>
    <w:multiLevelType w:val="multilevel"/>
    <w:tmpl w:val="346EEEF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70"/>
        </w:tabs>
        <w:ind w:left="870" w:hanging="690"/>
      </w:pPr>
      <w:rPr>
        <w:rFonts w:hint="default"/>
      </w:rPr>
    </w:lvl>
    <w:lvl w:ilvl="2">
      <w:start w:val="2"/>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3240"/>
        </w:tabs>
        <w:ind w:left="3240" w:hanging="1800"/>
      </w:pPr>
      <w:rPr>
        <w:rFonts w:hint="default"/>
      </w:rPr>
    </w:lvl>
  </w:abstractNum>
  <w:abstractNum w:abstractNumId="25">
    <w:nsid w:val="6F1708B9"/>
    <w:multiLevelType w:val="hybridMultilevel"/>
    <w:tmpl w:val="82E404F4"/>
    <w:lvl w:ilvl="0" w:tplc="5B3A50C6">
      <w:start w:val="1"/>
      <w:numFmt w:val="decimal"/>
      <w:lvlText w:val="%1."/>
      <w:lvlJc w:val="left"/>
      <w:pPr>
        <w:tabs>
          <w:tab w:val="num" w:pos="1021"/>
        </w:tabs>
        <w:ind w:left="1021" w:hanging="102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60B4EE1"/>
    <w:multiLevelType w:val="hybridMultilevel"/>
    <w:tmpl w:val="F5A68C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AE16529"/>
    <w:multiLevelType w:val="hybridMultilevel"/>
    <w:tmpl w:val="6FC42A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DC66DA1"/>
    <w:multiLevelType w:val="multilevel"/>
    <w:tmpl w:val="4694278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20" w:hanging="360"/>
      </w:pPr>
      <w:rPr>
        <w:rFonts w:hint="default"/>
        <w:b/>
        <w:i w:val="0"/>
      </w:rPr>
    </w:lvl>
    <w:lvl w:ilvl="2">
      <w:start w:val="1"/>
      <w:numFmt w:val="decimal"/>
      <w:lvlText w:val="%1.%2.%3."/>
      <w:lvlJc w:val="left"/>
      <w:pPr>
        <w:tabs>
          <w:tab w:val="num" w:pos="1440"/>
        </w:tabs>
        <w:ind w:left="567" w:firstLine="153"/>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4"/>
  </w:num>
  <w:num w:numId="2">
    <w:abstractNumId w:val="1"/>
  </w:num>
  <w:num w:numId="3">
    <w:abstractNumId w:val="0"/>
  </w:num>
  <w:num w:numId="4">
    <w:abstractNumId w:val="15"/>
  </w:num>
  <w:num w:numId="5">
    <w:abstractNumId w:val="18"/>
  </w:num>
  <w:num w:numId="6">
    <w:abstractNumId w:val="3"/>
  </w:num>
  <w:num w:numId="7">
    <w:abstractNumId w:val="5"/>
  </w:num>
  <w:num w:numId="8">
    <w:abstractNumId w:val="6"/>
  </w:num>
  <w:num w:numId="9">
    <w:abstractNumId w:val="2"/>
  </w:num>
  <w:num w:numId="10">
    <w:abstractNumId w:val="14"/>
  </w:num>
  <w:num w:numId="11">
    <w:abstractNumId w:val="9"/>
  </w:num>
  <w:num w:numId="12">
    <w:abstractNumId w:val="17"/>
  </w:num>
  <w:num w:numId="13">
    <w:abstractNumId w:val="8"/>
  </w:num>
  <w:num w:numId="14">
    <w:abstractNumId w:val="28"/>
  </w:num>
  <w:num w:numId="15">
    <w:abstractNumId w:val="22"/>
  </w:num>
  <w:num w:numId="16">
    <w:abstractNumId w:val="25"/>
  </w:num>
  <w:num w:numId="17">
    <w:abstractNumId w:val="19"/>
  </w:num>
  <w:num w:numId="18">
    <w:abstractNumId w:val="26"/>
  </w:num>
  <w:num w:numId="19">
    <w:abstractNumId w:val="12"/>
  </w:num>
  <w:num w:numId="20">
    <w:abstractNumId w:val="27"/>
  </w:num>
  <w:num w:numId="21">
    <w:abstractNumId w:val="7"/>
  </w:num>
  <w:num w:numId="22">
    <w:abstractNumId w:val="20"/>
  </w:num>
  <w:num w:numId="23">
    <w:abstractNumId w:val="21"/>
  </w:num>
  <w:num w:numId="24">
    <w:abstractNumId w:val="23"/>
  </w:num>
  <w:num w:numId="25">
    <w:abstractNumId w:val="28"/>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720"/>
          </w:tabs>
          <w:ind w:left="720" w:hanging="360"/>
        </w:pPr>
        <w:rPr>
          <w:rFonts w:hint="default"/>
          <w:b w:val="0"/>
          <w:i w:val="0"/>
        </w:rPr>
      </w:lvl>
    </w:lvlOverride>
    <w:lvlOverride w:ilvl="2">
      <w:lvl w:ilvl="2">
        <w:start w:val="1"/>
        <w:numFmt w:val="decimal"/>
        <w:lvlText w:val="%1.%2.%3."/>
        <w:lvlJc w:val="left"/>
        <w:pPr>
          <w:tabs>
            <w:tab w:val="num" w:pos="720"/>
          </w:tabs>
          <w:ind w:left="567" w:firstLine="153"/>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26">
    <w:abstractNumId w:val="28"/>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720"/>
          </w:tabs>
          <w:ind w:left="720" w:hanging="360"/>
        </w:pPr>
        <w:rPr>
          <w:rFonts w:hint="default"/>
          <w:b w:val="0"/>
          <w:i w:val="0"/>
        </w:rPr>
      </w:lvl>
    </w:lvlOverride>
    <w:lvlOverride w:ilvl="2">
      <w:lvl w:ilvl="2">
        <w:start w:val="1"/>
        <w:numFmt w:val="decimal"/>
        <w:lvlText w:val="%1.%2.%3."/>
        <w:lvlJc w:val="left"/>
        <w:pPr>
          <w:tabs>
            <w:tab w:val="num" w:pos="720"/>
          </w:tabs>
          <w:ind w:left="567" w:firstLine="153"/>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27">
    <w:abstractNumId w:val="13"/>
  </w:num>
  <w:num w:numId="28">
    <w:abstractNumId w:val="16"/>
  </w:num>
  <w:num w:numId="29">
    <w:abstractNumId w:val="10"/>
  </w:num>
  <w:num w:numId="30">
    <w:abstractNumId w:val="11"/>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934"/>
    <w:rsid w:val="000046DE"/>
    <w:rsid w:val="000052D9"/>
    <w:rsid w:val="0002656C"/>
    <w:rsid w:val="00031FCF"/>
    <w:rsid w:val="00041C5F"/>
    <w:rsid w:val="00050AF6"/>
    <w:rsid w:val="000511F2"/>
    <w:rsid w:val="00054F80"/>
    <w:rsid w:val="0006206F"/>
    <w:rsid w:val="000702EF"/>
    <w:rsid w:val="000722E4"/>
    <w:rsid w:val="000A2B97"/>
    <w:rsid w:val="000A43C6"/>
    <w:rsid w:val="000A55A8"/>
    <w:rsid w:val="000C4DC4"/>
    <w:rsid w:val="000C7146"/>
    <w:rsid w:val="000D3C49"/>
    <w:rsid w:val="000D55DA"/>
    <w:rsid w:val="000D5826"/>
    <w:rsid w:val="000D79F0"/>
    <w:rsid w:val="000E10BA"/>
    <w:rsid w:val="000E117A"/>
    <w:rsid w:val="000E145E"/>
    <w:rsid w:val="000E63F3"/>
    <w:rsid w:val="001067CB"/>
    <w:rsid w:val="00113975"/>
    <w:rsid w:val="001169F0"/>
    <w:rsid w:val="00123C9F"/>
    <w:rsid w:val="00124388"/>
    <w:rsid w:val="0014141C"/>
    <w:rsid w:val="001427AD"/>
    <w:rsid w:val="00142CE3"/>
    <w:rsid w:val="00143AFB"/>
    <w:rsid w:val="00154304"/>
    <w:rsid w:val="0017670A"/>
    <w:rsid w:val="00177928"/>
    <w:rsid w:val="00191975"/>
    <w:rsid w:val="00193AF7"/>
    <w:rsid w:val="00193DCE"/>
    <w:rsid w:val="001A1F36"/>
    <w:rsid w:val="001A2BC7"/>
    <w:rsid w:val="001A35A3"/>
    <w:rsid w:val="001A6816"/>
    <w:rsid w:val="001A77CB"/>
    <w:rsid w:val="001B1B58"/>
    <w:rsid w:val="001B34C0"/>
    <w:rsid w:val="001B6912"/>
    <w:rsid w:val="001B6994"/>
    <w:rsid w:val="001C4EF1"/>
    <w:rsid w:val="001D260D"/>
    <w:rsid w:val="001D3E76"/>
    <w:rsid w:val="001E2E10"/>
    <w:rsid w:val="001E2E4E"/>
    <w:rsid w:val="001F2BD2"/>
    <w:rsid w:val="001F6A51"/>
    <w:rsid w:val="0021350A"/>
    <w:rsid w:val="00215F18"/>
    <w:rsid w:val="00222B5C"/>
    <w:rsid w:val="00227E5C"/>
    <w:rsid w:val="002302A9"/>
    <w:rsid w:val="00231646"/>
    <w:rsid w:val="002416CD"/>
    <w:rsid w:val="00245448"/>
    <w:rsid w:val="00246C84"/>
    <w:rsid w:val="00253DC5"/>
    <w:rsid w:val="002574DF"/>
    <w:rsid w:val="00257AB7"/>
    <w:rsid w:val="00261CD2"/>
    <w:rsid w:val="002703C3"/>
    <w:rsid w:val="00282107"/>
    <w:rsid w:val="00287EAD"/>
    <w:rsid w:val="002925E0"/>
    <w:rsid w:val="002B2167"/>
    <w:rsid w:val="002C3DCC"/>
    <w:rsid w:val="002C7F48"/>
    <w:rsid w:val="002E36EB"/>
    <w:rsid w:val="002E3CE7"/>
    <w:rsid w:val="002E71E5"/>
    <w:rsid w:val="002F1C2C"/>
    <w:rsid w:val="002F233D"/>
    <w:rsid w:val="002F630C"/>
    <w:rsid w:val="00304701"/>
    <w:rsid w:val="003136A5"/>
    <w:rsid w:val="003176B4"/>
    <w:rsid w:val="00326DA8"/>
    <w:rsid w:val="00330A10"/>
    <w:rsid w:val="0034508E"/>
    <w:rsid w:val="00357FBF"/>
    <w:rsid w:val="003717AF"/>
    <w:rsid w:val="003803ED"/>
    <w:rsid w:val="003806B4"/>
    <w:rsid w:val="0038329B"/>
    <w:rsid w:val="003844FD"/>
    <w:rsid w:val="003B6A69"/>
    <w:rsid w:val="003C0031"/>
    <w:rsid w:val="003C43F1"/>
    <w:rsid w:val="003C7448"/>
    <w:rsid w:val="003D2D8B"/>
    <w:rsid w:val="003D3C68"/>
    <w:rsid w:val="003D4AF9"/>
    <w:rsid w:val="003E5D92"/>
    <w:rsid w:val="003E5FB8"/>
    <w:rsid w:val="003F044A"/>
    <w:rsid w:val="003F3698"/>
    <w:rsid w:val="004205AC"/>
    <w:rsid w:val="004224E3"/>
    <w:rsid w:val="00436DB2"/>
    <w:rsid w:val="00437137"/>
    <w:rsid w:val="0044778A"/>
    <w:rsid w:val="00450820"/>
    <w:rsid w:val="00451782"/>
    <w:rsid w:val="004531DB"/>
    <w:rsid w:val="00460DC8"/>
    <w:rsid w:val="00460E39"/>
    <w:rsid w:val="004652B0"/>
    <w:rsid w:val="004706D4"/>
    <w:rsid w:val="004757E5"/>
    <w:rsid w:val="0048640C"/>
    <w:rsid w:val="00493F96"/>
    <w:rsid w:val="004A5893"/>
    <w:rsid w:val="004B3832"/>
    <w:rsid w:val="004B43BE"/>
    <w:rsid w:val="004B5C1E"/>
    <w:rsid w:val="004B65E4"/>
    <w:rsid w:val="004C1CF2"/>
    <w:rsid w:val="004C260A"/>
    <w:rsid w:val="004C3C7D"/>
    <w:rsid w:val="004D13FE"/>
    <w:rsid w:val="004D1BEB"/>
    <w:rsid w:val="004E1D0E"/>
    <w:rsid w:val="004E4E33"/>
    <w:rsid w:val="004E607C"/>
    <w:rsid w:val="004F7B2D"/>
    <w:rsid w:val="00504BCA"/>
    <w:rsid w:val="005103AD"/>
    <w:rsid w:val="005109A7"/>
    <w:rsid w:val="00532337"/>
    <w:rsid w:val="005372E4"/>
    <w:rsid w:val="00545B43"/>
    <w:rsid w:val="005515F8"/>
    <w:rsid w:val="00560750"/>
    <w:rsid w:val="00561A40"/>
    <w:rsid w:val="005626E1"/>
    <w:rsid w:val="00575A61"/>
    <w:rsid w:val="00586486"/>
    <w:rsid w:val="00593760"/>
    <w:rsid w:val="00596B35"/>
    <w:rsid w:val="005A2928"/>
    <w:rsid w:val="005B390B"/>
    <w:rsid w:val="005D2EF1"/>
    <w:rsid w:val="005D3614"/>
    <w:rsid w:val="005D4A30"/>
    <w:rsid w:val="005D5B0A"/>
    <w:rsid w:val="005E38A6"/>
    <w:rsid w:val="005E4D7B"/>
    <w:rsid w:val="005F161E"/>
    <w:rsid w:val="006010FB"/>
    <w:rsid w:val="00601691"/>
    <w:rsid w:val="00605F60"/>
    <w:rsid w:val="006141CB"/>
    <w:rsid w:val="0062083D"/>
    <w:rsid w:val="00625F86"/>
    <w:rsid w:val="00627DA0"/>
    <w:rsid w:val="00642C3A"/>
    <w:rsid w:val="0065170B"/>
    <w:rsid w:val="00653CC1"/>
    <w:rsid w:val="00654DA1"/>
    <w:rsid w:val="00657076"/>
    <w:rsid w:val="00662E9B"/>
    <w:rsid w:val="006643D8"/>
    <w:rsid w:val="0066492A"/>
    <w:rsid w:val="00664AD1"/>
    <w:rsid w:val="00673D85"/>
    <w:rsid w:val="00674B11"/>
    <w:rsid w:val="006775A9"/>
    <w:rsid w:val="00681B98"/>
    <w:rsid w:val="00684A95"/>
    <w:rsid w:val="00684EE4"/>
    <w:rsid w:val="00691ECC"/>
    <w:rsid w:val="00692CBE"/>
    <w:rsid w:val="006C5852"/>
    <w:rsid w:val="006D0F6D"/>
    <w:rsid w:val="006D16C9"/>
    <w:rsid w:val="006E0A62"/>
    <w:rsid w:val="006F65A2"/>
    <w:rsid w:val="006F737D"/>
    <w:rsid w:val="007037A5"/>
    <w:rsid w:val="0070718D"/>
    <w:rsid w:val="0071070E"/>
    <w:rsid w:val="00716B7F"/>
    <w:rsid w:val="0072720C"/>
    <w:rsid w:val="00732033"/>
    <w:rsid w:val="00736600"/>
    <w:rsid w:val="007421C2"/>
    <w:rsid w:val="0074289F"/>
    <w:rsid w:val="007454A7"/>
    <w:rsid w:val="0076114E"/>
    <w:rsid w:val="00772840"/>
    <w:rsid w:val="007731B5"/>
    <w:rsid w:val="007841FE"/>
    <w:rsid w:val="00784DDF"/>
    <w:rsid w:val="00785EE7"/>
    <w:rsid w:val="0079307E"/>
    <w:rsid w:val="007974FF"/>
    <w:rsid w:val="007A0905"/>
    <w:rsid w:val="007A326D"/>
    <w:rsid w:val="007A5444"/>
    <w:rsid w:val="007C17EC"/>
    <w:rsid w:val="007C533D"/>
    <w:rsid w:val="007D28B0"/>
    <w:rsid w:val="007E5B1D"/>
    <w:rsid w:val="007F08B9"/>
    <w:rsid w:val="007F26D1"/>
    <w:rsid w:val="00806D81"/>
    <w:rsid w:val="00807E77"/>
    <w:rsid w:val="00810F89"/>
    <w:rsid w:val="00821AB1"/>
    <w:rsid w:val="008224C2"/>
    <w:rsid w:val="00826AF0"/>
    <w:rsid w:val="00826CC8"/>
    <w:rsid w:val="00832BDE"/>
    <w:rsid w:val="00840906"/>
    <w:rsid w:val="0084365F"/>
    <w:rsid w:val="00846528"/>
    <w:rsid w:val="00850651"/>
    <w:rsid w:val="00852361"/>
    <w:rsid w:val="00861F70"/>
    <w:rsid w:val="00863875"/>
    <w:rsid w:val="0086534D"/>
    <w:rsid w:val="008757AE"/>
    <w:rsid w:val="008865F2"/>
    <w:rsid w:val="00897768"/>
    <w:rsid w:val="008A22B4"/>
    <w:rsid w:val="008B683D"/>
    <w:rsid w:val="008B6C51"/>
    <w:rsid w:val="008C2E06"/>
    <w:rsid w:val="008C41E3"/>
    <w:rsid w:val="008C4530"/>
    <w:rsid w:val="008D1890"/>
    <w:rsid w:val="008E56B6"/>
    <w:rsid w:val="008E67A1"/>
    <w:rsid w:val="008F62E9"/>
    <w:rsid w:val="00900526"/>
    <w:rsid w:val="00900CF3"/>
    <w:rsid w:val="0090504C"/>
    <w:rsid w:val="00910EC9"/>
    <w:rsid w:val="00911945"/>
    <w:rsid w:val="0092465C"/>
    <w:rsid w:val="00935643"/>
    <w:rsid w:val="00936B05"/>
    <w:rsid w:val="009454D6"/>
    <w:rsid w:val="00945662"/>
    <w:rsid w:val="009622D3"/>
    <w:rsid w:val="00962531"/>
    <w:rsid w:val="00963A3B"/>
    <w:rsid w:val="00964FFC"/>
    <w:rsid w:val="009673CF"/>
    <w:rsid w:val="009736B9"/>
    <w:rsid w:val="009769F5"/>
    <w:rsid w:val="0098072C"/>
    <w:rsid w:val="00984B1A"/>
    <w:rsid w:val="00986416"/>
    <w:rsid w:val="00992EF1"/>
    <w:rsid w:val="009B140D"/>
    <w:rsid w:val="009B518A"/>
    <w:rsid w:val="009B60AD"/>
    <w:rsid w:val="009C17E1"/>
    <w:rsid w:val="009C7CBF"/>
    <w:rsid w:val="009D2F3E"/>
    <w:rsid w:val="009D78D8"/>
    <w:rsid w:val="009E2B44"/>
    <w:rsid w:val="009E43ED"/>
    <w:rsid w:val="009F53EF"/>
    <w:rsid w:val="009F5615"/>
    <w:rsid w:val="00A01C8F"/>
    <w:rsid w:val="00A03C33"/>
    <w:rsid w:val="00A11B2B"/>
    <w:rsid w:val="00A21FD0"/>
    <w:rsid w:val="00A27E41"/>
    <w:rsid w:val="00A32956"/>
    <w:rsid w:val="00A37BE7"/>
    <w:rsid w:val="00A423EC"/>
    <w:rsid w:val="00A42DE4"/>
    <w:rsid w:val="00A52742"/>
    <w:rsid w:val="00A61894"/>
    <w:rsid w:val="00A62222"/>
    <w:rsid w:val="00A775A5"/>
    <w:rsid w:val="00A8178E"/>
    <w:rsid w:val="00A847BF"/>
    <w:rsid w:val="00A9246E"/>
    <w:rsid w:val="00A93323"/>
    <w:rsid w:val="00AA6A66"/>
    <w:rsid w:val="00AA6CC4"/>
    <w:rsid w:val="00AB1D0E"/>
    <w:rsid w:val="00AB431F"/>
    <w:rsid w:val="00AD2F9E"/>
    <w:rsid w:val="00AD47D5"/>
    <w:rsid w:val="00AE6351"/>
    <w:rsid w:val="00AF2A4E"/>
    <w:rsid w:val="00AF3A97"/>
    <w:rsid w:val="00B0499B"/>
    <w:rsid w:val="00B0578E"/>
    <w:rsid w:val="00B07F2F"/>
    <w:rsid w:val="00B12310"/>
    <w:rsid w:val="00B13735"/>
    <w:rsid w:val="00B207BA"/>
    <w:rsid w:val="00B23EB2"/>
    <w:rsid w:val="00B35B4B"/>
    <w:rsid w:val="00B437FE"/>
    <w:rsid w:val="00B51969"/>
    <w:rsid w:val="00B54B7A"/>
    <w:rsid w:val="00B55A16"/>
    <w:rsid w:val="00B55DBA"/>
    <w:rsid w:val="00B61270"/>
    <w:rsid w:val="00B65F63"/>
    <w:rsid w:val="00B666FA"/>
    <w:rsid w:val="00B703B7"/>
    <w:rsid w:val="00B72C33"/>
    <w:rsid w:val="00B76874"/>
    <w:rsid w:val="00B84DFF"/>
    <w:rsid w:val="00B86D3F"/>
    <w:rsid w:val="00B87C4F"/>
    <w:rsid w:val="00BB5708"/>
    <w:rsid w:val="00BC1F47"/>
    <w:rsid w:val="00BC2148"/>
    <w:rsid w:val="00BC5BF4"/>
    <w:rsid w:val="00BD0190"/>
    <w:rsid w:val="00BE000A"/>
    <w:rsid w:val="00BE0B0D"/>
    <w:rsid w:val="00BF65AE"/>
    <w:rsid w:val="00BF7245"/>
    <w:rsid w:val="00C10170"/>
    <w:rsid w:val="00C17D46"/>
    <w:rsid w:val="00C26003"/>
    <w:rsid w:val="00C406BC"/>
    <w:rsid w:val="00C430CA"/>
    <w:rsid w:val="00C53934"/>
    <w:rsid w:val="00C56133"/>
    <w:rsid w:val="00C62A3A"/>
    <w:rsid w:val="00C64134"/>
    <w:rsid w:val="00C64178"/>
    <w:rsid w:val="00C655D1"/>
    <w:rsid w:val="00C721C7"/>
    <w:rsid w:val="00C75D90"/>
    <w:rsid w:val="00C80779"/>
    <w:rsid w:val="00C963D5"/>
    <w:rsid w:val="00C97EB5"/>
    <w:rsid w:val="00CA463E"/>
    <w:rsid w:val="00CA4F6D"/>
    <w:rsid w:val="00CB549C"/>
    <w:rsid w:val="00CB5DCC"/>
    <w:rsid w:val="00CD107C"/>
    <w:rsid w:val="00CD177E"/>
    <w:rsid w:val="00CD2525"/>
    <w:rsid w:val="00CD5417"/>
    <w:rsid w:val="00CE144C"/>
    <w:rsid w:val="00CF0363"/>
    <w:rsid w:val="00CF2691"/>
    <w:rsid w:val="00CF59E7"/>
    <w:rsid w:val="00D24BC2"/>
    <w:rsid w:val="00D25D06"/>
    <w:rsid w:val="00D30468"/>
    <w:rsid w:val="00D30555"/>
    <w:rsid w:val="00D32A19"/>
    <w:rsid w:val="00D32F0C"/>
    <w:rsid w:val="00D4344F"/>
    <w:rsid w:val="00D45D6D"/>
    <w:rsid w:val="00D47F30"/>
    <w:rsid w:val="00D50843"/>
    <w:rsid w:val="00D530FA"/>
    <w:rsid w:val="00D60C27"/>
    <w:rsid w:val="00D61403"/>
    <w:rsid w:val="00D735D5"/>
    <w:rsid w:val="00D73DE4"/>
    <w:rsid w:val="00D80D0D"/>
    <w:rsid w:val="00D85823"/>
    <w:rsid w:val="00D86D20"/>
    <w:rsid w:val="00DA3B4C"/>
    <w:rsid w:val="00DA44FF"/>
    <w:rsid w:val="00DA67E4"/>
    <w:rsid w:val="00DC2272"/>
    <w:rsid w:val="00DC2AA1"/>
    <w:rsid w:val="00DD2CB1"/>
    <w:rsid w:val="00DD3F3E"/>
    <w:rsid w:val="00DD798A"/>
    <w:rsid w:val="00DE1DB7"/>
    <w:rsid w:val="00DE33FF"/>
    <w:rsid w:val="00DE422F"/>
    <w:rsid w:val="00DE7BB4"/>
    <w:rsid w:val="00DF71BA"/>
    <w:rsid w:val="00E04211"/>
    <w:rsid w:val="00E11856"/>
    <w:rsid w:val="00E134C8"/>
    <w:rsid w:val="00E1370F"/>
    <w:rsid w:val="00E13D33"/>
    <w:rsid w:val="00E16AA5"/>
    <w:rsid w:val="00E27C7A"/>
    <w:rsid w:val="00E34BA6"/>
    <w:rsid w:val="00E37000"/>
    <w:rsid w:val="00E40AD6"/>
    <w:rsid w:val="00E42FB9"/>
    <w:rsid w:val="00E528FD"/>
    <w:rsid w:val="00E53CC5"/>
    <w:rsid w:val="00E63804"/>
    <w:rsid w:val="00E65ACE"/>
    <w:rsid w:val="00E67B77"/>
    <w:rsid w:val="00E7425F"/>
    <w:rsid w:val="00E74B7A"/>
    <w:rsid w:val="00E827BE"/>
    <w:rsid w:val="00E8314A"/>
    <w:rsid w:val="00E83A40"/>
    <w:rsid w:val="00E83B14"/>
    <w:rsid w:val="00E93176"/>
    <w:rsid w:val="00E965FF"/>
    <w:rsid w:val="00E9710C"/>
    <w:rsid w:val="00EA5CA9"/>
    <w:rsid w:val="00EB07C6"/>
    <w:rsid w:val="00EB357A"/>
    <w:rsid w:val="00EB52F7"/>
    <w:rsid w:val="00EC16E9"/>
    <w:rsid w:val="00EC3F85"/>
    <w:rsid w:val="00EC56A7"/>
    <w:rsid w:val="00EC685A"/>
    <w:rsid w:val="00ED1A74"/>
    <w:rsid w:val="00ED2F1B"/>
    <w:rsid w:val="00ED59C8"/>
    <w:rsid w:val="00ED79D5"/>
    <w:rsid w:val="00ED7CD4"/>
    <w:rsid w:val="00EE15A2"/>
    <w:rsid w:val="00EE5400"/>
    <w:rsid w:val="00F17C4F"/>
    <w:rsid w:val="00F36FD4"/>
    <w:rsid w:val="00F53CCF"/>
    <w:rsid w:val="00F54B99"/>
    <w:rsid w:val="00F54C7A"/>
    <w:rsid w:val="00F57E20"/>
    <w:rsid w:val="00F6035C"/>
    <w:rsid w:val="00F6675F"/>
    <w:rsid w:val="00F6792E"/>
    <w:rsid w:val="00F704D2"/>
    <w:rsid w:val="00F7311A"/>
    <w:rsid w:val="00F8158E"/>
    <w:rsid w:val="00F8551C"/>
    <w:rsid w:val="00F95353"/>
    <w:rsid w:val="00FA3690"/>
    <w:rsid w:val="00FA64A6"/>
    <w:rsid w:val="00FB0E7E"/>
    <w:rsid w:val="00FB42D3"/>
    <w:rsid w:val="00FB662F"/>
    <w:rsid w:val="00FC1FDF"/>
    <w:rsid w:val="00FC6E31"/>
    <w:rsid w:val="00FD6F2F"/>
    <w:rsid w:val="00FE46EC"/>
    <w:rsid w:val="00FE4C1B"/>
    <w:rsid w:val="00FE5BA4"/>
    <w:rsid w:val="00FE61FF"/>
    <w:rsid w:val="00FF2D77"/>
    <w:rsid w:val="00FF2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7037A5"/>
    <w:pPr>
      <w:keepNext/>
      <w:spacing w:before="240" w:after="60"/>
      <w:outlineLvl w:val="0"/>
    </w:pPr>
    <w:rPr>
      <w:rFonts w:ascii="Arial" w:hAnsi="Arial" w:cs="Arial"/>
      <w:b/>
      <w:bCs/>
      <w:kern w:val="32"/>
      <w:sz w:val="32"/>
      <w:szCs w:val="32"/>
    </w:rPr>
  </w:style>
  <w:style w:type="paragraph" w:styleId="2">
    <w:name w:val="heading 2"/>
    <w:basedOn w:val="a"/>
    <w:next w:val="a"/>
    <w:qFormat/>
    <w:pPr>
      <w:keepNext/>
      <w:outlineLvl w:val="1"/>
    </w:pPr>
    <w:rPr>
      <w:b/>
      <w:bCs/>
      <w:sz w:val="32"/>
    </w:rPr>
  </w:style>
  <w:style w:type="paragraph" w:styleId="3">
    <w:name w:val="heading 3"/>
    <w:basedOn w:val="a"/>
    <w:next w:val="a"/>
    <w:qFormat/>
    <w:rsid w:val="00DD3F3E"/>
    <w:pPr>
      <w:keepNext/>
      <w:spacing w:before="240" w:after="60"/>
      <w:outlineLvl w:val="2"/>
    </w:pPr>
    <w:rPr>
      <w:rFonts w:ascii="Arial" w:hAnsi="Arial" w:cs="Arial"/>
      <w:b/>
      <w:bCs/>
      <w:sz w:val="26"/>
      <w:szCs w:val="26"/>
    </w:rPr>
  </w:style>
  <w:style w:type="paragraph" w:styleId="4">
    <w:name w:val="heading 4"/>
    <w:basedOn w:val="a"/>
    <w:next w:val="a"/>
    <w:qFormat/>
    <w:rsid w:val="00AF3A97"/>
    <w:pPr>
      <w:keepNext/>
      <w:spacing w:before="240" w:after="60"/>
      <w:outlineLvl w:val="3"/>
    </w:pPr>
    <w:rPr>
      <w:b/>
      <w:bCs/>
      <w:sz w:val="28"/>
      <w:szCs w:val="28"/>
    </w:rPr>
  </w:style>
  <w:style w:type="paragraph" w:styleId="5">
    <w:name w:val="heading 5"/>
    <w:basedOn w:val="a"/>
    <w:next w:val="a"/>
    <w:qFormat/>
    <w:rsid w:val="00AF3A97"/>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jc w:val="both"/>
    </w:pPr>
    <w:rPr>
      <w:snapToGrid w:val="0"/>
      <w:sz w:val="22"/>
      <w:szCs w:val="22"/>
      <w:lang w:val="en-US"/>
    </w:rPr>
  </w:style>
  <w:style w:type="paragraph" w:styleId="a3">
    <w:name w:val="Title"/>
    <w:basedOn w:val="a"/>
    <w:qFormat/>
    <w:pPr>
      <w:tabs>
        <w:tab w:val="left" w:pos="7513"/>
      </w:tabs>
      <w:ind w:left="-567" w:firstLine="567"/>
      <w:jc w:val="center"/>
    </w:pPr>
    <w:rPr>
      <w:b/>
      <w:sz w:val="22"/>
      <w:szCs w:val="20"/>
    </w:rPr>
  </w:style>
  <w:style w:type="paragraph" w:styleId="a4">
    <w:name w:val="Body Text"/>
    <w:basedOn w:val="a"/>
    <w:rPr>
      <w:sz w:val="22"/>
      <w:szCs w:val="20"/>
    </w:rPr>
  </w:style>
  <w:style w:type="paragraph" w:styleId="a5">
    <w:name w:val="Body Text Indent"/>
    <w:basedOn w:val="a"/>
    <w:rPr>
      <w:szCs w:val="20"/>
    </w:rPr>
  </w:style>
  <w:style w:type="paragraph" w:styleId="21">
    <w:name w:val="Body Text Indent 2"/>
    <w:basedOn w:val="a"/>
    <w:pPr>
      <w:tabs>
        <w:tab w:val="left" w:pos="720"/>
      </w:tabs>
      <w:ind w:left="720" w:hanging="720"/>
      <w:jc w:val="center"/>
    </w:pPr>
    <w:rPr>
      <w:b/>
      <w:snapToGrid w:val="0"/>
      <w:sz w:val="22"/>
      <w:szCs w:val="22"/>
      <w:lang w:val="en-US"/>
    </w:rPr>
  </w:style>
  <w:style w:type="table" w:styleId="a6">
    <w:name w:val="Table Grid"/>
    <w:basedOn w:val="a1"/>
    <w:rsid w:val="00681B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EA5CA9"/>
    <w:rPr>
      <w:rFonts w:ascii="Tahoma" w:hAnsi="Tahoma" w:cs="Tahoma"/>
      <w:sz w:val="16"/>
      <w:szCs w:val="16"/>
    </w:rPr>
  </w:style>
  <w:style w:type="paragraph" w:styleId="a8">
    <w:name w:val="Subtitle"/>
    <w:basedOn w:val="a"/>
    <w:qFormat/>
    <w:rsid w:val="006010FB"/>
    <w:pPr>
      <w:jc w:val="center"/>
    </w:pPr>
    <w:rPr>
      <w:b/>
      <w:sz w:val="28"/>
      <w:szCs w:val="20"/>
    </w:rPr>
  </w:style>
  <w:style w:type="paragraph" w:customStyle="1" w:styleId="10">
    <w:name w:val="Обычный1"/>
    <w:rsid w:val="003E5D92"/>
    <w:pPr>
      <w:widowControl w:val="0"/>
      <w:spacing w:line="300" w:lineRule="auto"/>
      <w:ind w:firstLine="280"/>
      <w:jc w:val="both"/>
    </w:pPr>
    <w:rPr>
      <w:snapToGrid w:val="0"/>
      <w:sz w:val="22"/>
    </w:rPr>
  </w:style>
  <w:style w:type="paragraph" w:customStyle="1" w:styleId="ConsNonformat">
    <w:name w:val="ConsNonformat"/>
    <w:rsid w:val="003E5D92"/>
    <w:pPr>
      <w:widowControl w:val="0"/>
      <w:autoSpaceDE w:val="0"/>
      <w:autoSpaceDN w:val="0"/>
      <w:adjustRightInd w:val="0"/>
    </w:pPr>
    <w:rPr>
      <w:rFonts w:ascii="Courier New" w:hAnsi="Courier New" w:cs="Courier New"/>
    </w:rPr>
  </w:style>
  <w:style w:type="paragraph" w:customStyle="1" w:styleId="31">
    <w:name w:val="Основной текст 31"/>
    <w:basedOn w:val="a"/>
    <w:rsid w:val="003E5D92"/>
    <w:pPr>
      <w:jc w:val="both"/>
    </w:pPr>
    <w:rPr>
      <w:szCs w:val="20"/>
    </w:rPr>
  </w:style>
  <w:style w:type="paragraph" w:styleId="a9">
    <w:name w:val="Plain Text"/>
    <w:basedOn w:val="a"/>
    <w:rsid w:val="003E5D92"/>
    <w:rPr>
      <w:rFonts w:ascii="Courier New" w:hAnsi="Courier New" w:cs="Courier New"/>
      <w:sz w:val="20"/>
      <w:szCs w:val="20"/>
    </w:rPr>
  </w:style>
  <w:style w:type="paragraph" w:customStyle="1" w:styleId="22">
    <w:name w:val="!Таблица П2"/>
    <w:basedOn w:val="a"/>
    <w:rsid w:val="00627DA0"/>
    <w:pPr>
      <w:jc w:val="center"/>
    </w:pPr>
    <w:rPr>
      <w:sz w:val="20"/>
      <w:szCs w:val="20"/>
    </w:rPr>
  </w:style>
  <w:style w:type="character" w:customStyle="1" w:styleId="23">
    <w:name w:val="Заголовкок ТаблП2"/>
    <w:rsid w:val="00191975"/>
    <w:rPr>
      <w:b/>
      <w:bCs/>
      <w:sz w:val="20"/>
    </w:rPr>
  </w:style>
  <w:style w:type="paragraph" w:styleId="aa">
    <w:name w:val="footnote text"/>
    <w:basedOn w:val="a"/>
    <w:semiHidden/>
    <w:rsid w:val="003C43F1"/>
    <w:rPr>
      <w:sz w:val="20"/>
      <w:szCs w:val="20"/>
    </w:rPr>
  </w:style>
  <w:style w:type="character" w:styleId="ab">
    <w:name w:val="footnote reference"/>
    <w:semiHidden/>
    <w:rsid w:val="003C43F1"/>
    <w:rPr>
      <w:vertAlign w:val="superscript"/>
    </w:rPr>
  </w:style>
  <w:style w:type="paragraph" w:styleId="ac">
    <w:name w:val="List Paragraph"/>
    <w:basedOn w:val="a"/>
    <w:uiPriority w:val="34"/>
    <w:qFormat/>
    <w:rsid w:val="00DC2AA1"/>
    <w:pPr>
      <w:ind w:left="720"/>
      <w:contextualSpacing/>
    </w:pPr>
  </w:style>
  <w:style w:type="character" w:customStyle="1" w:styleId="FontStyle28">
    <w:name w:val="Font Style28"/>
    <w:uiPriority w:val="99"/>
    <w:rsid w:val="00F6792E"/>
    <w:rPr>
      <w:rFonts w:ascii="Times New Roman" w:hAnsi="Times New Roman" w:cs="Times New Roman"/>
      <w:sz w:val="22"/>
      <w:szCs w:val="22"/>
    </w:rPr>
  </w:style>
  <w:style w:type="character" w:styleId="ad">
    <w:name w:val="Hyperlink"/>
    <w:rsid w:val="00E65ACE"/>
    <w:rPr>
      <w:color w:val="0000FF"/>
      <w:u w:val="single"/>
    </w:rPr>
  </w:style>
  <w:style w:type="character" w:customStyle="1" w:styleId="FontStyle21">
    <w:name w:val="Font Style21"/>
    <w:rsid w:val="00E65ACE"/>
    <w:rPr>
      <w:rFonts w:ascii="Times New Roman" w:hAnsi="Times New Roman" w:cs="Times New Roman"/>
      <w:spacing w:val="10"/>
      <w:sz w:val="20"/>
      <w:szCs w:val="20"/>
    </w:rPr>
  </w:style>
  <w:style w:type="paragraph" w:customStyle="1" w:styleId="Style9">
    <w:name w:val="Style9"/>
    <w:basedOn w:val="a"/>
    <w:rsid w:val="00E65ACE"/>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7037A5"/>
    <w:pPr>
      <w:keepNext/>
      <w:spacing w:before="240" w:after="60"/>
      <w:outlineLvl w:val="0"/>
    </w:pPr>
    <w:rPr>
      <w:rFonts w:ascii="Arial" w:hAnsi="Arial" w:cs="Arial"/>
      <w:b/>
      <w:bCs/>
      <w:kern w:val="32"/>
      <w:sz w:val="32"/>
      <w:szCs w:val="32"/>
    </w:rPr>
  </w:style>
  <w:style w:type="paragraph" w:styleId="2">
    <w:name w:val="heading 2"/>
    <w:basedOn w:val="a"/>
    <w:next w:val="a"/>
    <w:qFormat/>
    <w:pPr>
      <w:keepNext/>
      <w:outlineLvl w:val="1"/>
    </w:pPr>
    <w:rPr>
      <w:b/>
      <w:bCs/>
      <w:sz w:val="32"/>
    </w:rPr>
  </w:style>
  <w:style w:type="paragraph" w:styleId="3">
    <w:name w:val="heading 3"/>
    <w:basedOn w:val="a"/>
    <w:next w:val="a"/>
    <w:qFormat/>
    <w:rsid w:val="00DD3F3E"/>
    <w:pPr>
      <w:keepNext/>
      <w:spacing w:before="240" w:after="60"/>
      <w:outlineLvl w:val="2"/>
    </w:pPr>
    <w:rPr>
      <w:rFonts w:ascii="Arial" w:hAnsi="Arial" w:cs="Arial"/>
      <w:b/>
      <w:bCs/>
      <w:sz w:val="26"/>
      <w:szCs w:val="26"/>
    </w:rPr>
  </w:style>
  <w:style w:type="paragraph" w:styleId="4">
    <w:name w:val="heading 4"/>
    <w:basedOn w:val="a"/>
    <w:next w:val="a"/>
    <w:qFormat/>
    <w:rsid w:val="00AF3A97"/>
    <w:pPr>
      <w:keepNext/>
      <w:spacing w:before="240" w:after="60"/>
      <w:outlineLvl w:val="3"/>
    </w:pPr>
    <w:rPr>
      <w:b/>
      <w:bCs/>
      <w:sz w:val="28"/>
      <w:szCs w:val="28"/>
    </w:rPr>
  </w:style>
  <w:style w:type="paragraph" w:styleId="5">
    <w:name w:val="heading 5"/>
    <w:basedOn w:val="a"/>
    <w:next w:val="a"/>
    <w:qFormat/>
    <w:rsid w:val="00AF3A97"/>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jc w:val="both"/>
    </w:pPr>
    <w:rPr>
      <w:snapToGrid w:val="0"/>
      <w:sz w:val="22"/>
      <w:szCs w:val="22"/>
      <w:lang w:val="en-US"/>
    </w:rPr>
  </w:style>
  <w:style w:type="paragraph" w:styleId="a3">
    <w:name w:val="Title"/>
    <w:basedOn w:val="a"/>
    <w:qFormat/>
    <w:pPr>
      <w:tabs>
        <w:tab w:val="left" w:pos="7513"/>
      </w:tabs>
      <w:ind w:left="-567" w:firstLine="567"/>
      <w:jc w:val="center"/>
    </w:pPr>
    <w:rPr>
      <w:b/>
      <w:sz w:val="22"/>
      <w:szCs w:val="20"/>
    </w:rPr>
  </w:style>
  <w:style w:type="paragraph" w:styleId="a4">
    <w:name w:val="Body Text"/>
    <w:basedOn w:val="a"/>
    <w:rPr>
      <w:sz w:val="22"/>
      <w:szCs w:val="20"/>
    </w:rPr>
  </w:style>
  <w:style w:type="paragraph" w:styleId="a5">
    <w:name w:val="Body Text Indent"/>
    <w:basedOn w:val="a"/>
    <w:rPr>
      <w:szCs w:val="20"/>
    </w:rPr>
  </w:style>
  <w:style w:type="paragraph" w:styleId="21">
    <w:name w:val="Body Text Indent 2"/>
    <w:basedOn w:val="a"/>
    <w:pPr>
      <w:tabs>
        <w:tab w:val="left" w:pos="720"/>
      </w:tabs>
      <w:ind w:left="720" w:hanging="720"/>
      <w:jc w:val="center"/>
    </w:pPr>
    <w:rPr>
      <w:b/>
      <w:snapToGrid w:val="0"/>
      <w:sz w:val="22"/>
      <w:szCs w:val="22"/>
      <w:lang w:val="en-US"/>
    </w:rPr>
  </w:style>
  <w:style w:type="table" w:styleId="a6">
    <w:name w:val="Table Grid"/>
    <w:basedOn w:val="a1"/>
    <w:rsid w:val="00681B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EA5CA9"/>
    <w:rPr>
      <w:rFonts w:ascii="Tahoma" w:hAnsi="Tahoma" w:cs="Tahoma"/>
      <w:sz w:val="16"/>
      <w:szCs w:val="16"/>
    </w:rPr>
  </w:style>
  <w:style w:type="paragraph" w:styleId="a8">
    <w:name w:val="Subtitle"/>
    <w:basedOn w:val="a"/>
    <w:qFormat/>
    <w:rsid w:val="006010FB"/>
    <w:pPr>
      <w:jc w:val="center"/>
    </w:pPr>
    <w:rPr>
      <w:b/>
      <w:sz w:val="28"/>
      <w:szCs w:val="20"/>
    </w:rPr>
  </w:style>
  <w:style w:type="paragraph" w:customStyle="1" w:styleId="10">
    <w:name w:val="Обычный1"/>
    <w:rsid w:val="003E5D92"/>
    <w:pPr>
      <w:widowControl w:val="0"/>
      <w:spacing w:line="300" w:lineRule="auto"/>
      <w:ind w:firstLine="280"/>
      <w:jc w:val="both"/>
    </w:pPr>
    <w:rPr>
      <w:snapToGrid w:val="0"/>
      <w:sz w:val="22"/>
    </w:rPr>
  </w:style>
  <w:style w:type="paragraph" w:customStyle="1" w:styleId="ConsNonformat">
    <w:name w:val="ConsNonformat"/>
    <w:rsid w:val="003E5D92"/>
    <w:pPr>
      <w:widowControl w:val="0"/>
      <w:autoSpaceDE w:val="0"/>
      <w:autoSpaceDN w:val="0"/>
      <w:adjustRightInd w:val="0"/>
    </w:pPr>
    <w:rPr>
      <w:rFonts w:ascii="Courier New" w:hAnsi="Courier New" w:cs="Courier New"/>
    </w:rPr>
  </w:style>
  <w:style w:type="paragraph" w:customStyle="1" w:styleId="31">
    <w:name w:val="Основной текст 31"/>
    <w:basedOn w:val="a"/>
    <w:rsid w:val="003E5D92"/>
    <w:pPr>
      <w:jc w:val="both"/>
    </w:pPr>
    <w:rPr>
      <w:szCs w:val="20"/>
    </w:rPr>
  </w:style>
  <w:style w:type="paragraph" w:styleId="a9">
    <w:name w:val="Plain Text"/>
    <w:basedOn w:val="a"/>
    <w:rsid w:val="003E5D92"/>
    <w:rPr>
      <w:rFonts w:ascii="Courier New" w:hAnsi="Courier New" w:cs="Courier New"/>
      <w:sz w:val="20"/>
      <w:szCs w:val="20"/>
    </w:rPr>
  </w:style>
  <w:style w:type="paragraph" w:customStyle="1" w:styleId="22">
    <w:name w:val="!Таблица П2"/>
    <w:basedOn w:val="a"/>
    <w:rsid w:val="00627DA0"/>
    <w:pPr>
      <w:jc w:val="center"/>
    </w:pPr>
    <w:rPr>
      <w:sz w:val="20"/>
      <w:szCs w:val="20"/>
    </w:rPr>
  </w:style>
  <w:style w:type="character" w:customStyle="1" w:styleId="23">
    <w:name w:val="Заголовкок ТаблП2"/>
    <w:rsid w:val="00191975"/>
    <w:rPr>
      <w:b/>
      <w:bCs/>
      <w:sz w:val="20"/>
    </w:rPr>
  </w:style>
  <w:style w:type="paragraph" w:styleId="aa">
    <w:name w:val="footnote text"/>
    <w:basedOn w:val="a"/>
    <w:semiHidden/>
    <w:rsid w:val="003C43F1"/>
    <w:rPr>
      <w:sz w:val="20"/>
      <w:szCs w:val="20"/>
    </w:rPr>
  </w:style>
  <w:style w:type="character" w:styleId="ab">
    <w:name w:val="footnote reference"/>
    <w:semiHidden/>
    <w:rsid w:val="003C43F1"/>
    <w:rPr>
      <w:vertAlign w:val="superscript"/>
    </w:rPr>
  </w:style>
  <w:style w:type="paragraph" w:styleId="ac">
    <w:name w:val="List Paragraph"/>
    <w:basedOn w:val="a"/>
    <w:uiPriority w:val="34"/>
    <w:qFormat/>
    <w:rsid w:val="00DC2AA1"/>
    <w:pPr>
      <w:ind w:left="720"/>
      <w:contextualSpacing/>
    </w:pPr>
  </w:style>
  <w:style w:type="character" w:customStyle="1" w:styleId="FontStyle28">
    <w:name w:val="Font Style28"/>
    <w:uiPriority w:val="99"/>
    <w:rsid w:val="00F6792E"/>
    <w:rPr>
      <w:rFonts w:ascii="Times New Roman" w:hAnsi="Times New Roman" w:cs="Times New Roman"/>
      <w:sz w:val="22"/>
      <w:szCs w:val="22"/>
    </w:rPr>
  </w:style>
  <w:style w:type="character" w:styleId="ad">
    <w:name w:val="Hyperlink"/>
    <w:rsid w:val="00E65ACE"/>
    <w:rPr>
      <w:color w:val="0000FF"/>
      <w:u w:val="single"/>
    </w:rPr>
  </w:style>
  <w:style w:type="character" w:customStyle="1" w:styleId="FontStyle21">
    <w:name w:val="Font Style21"/>
    <w:rsid w:val="00E65ACE"/>
    <w:rPr>
      <w:rFonts w:ascii="Times New Roman" w:hAnsi="Times New Roman" w:cs="Times New Roman"/>
      <w:spacing w:val="10"/>
      <w:sz w:val="20"/>
      <w:szCs w:val="20"/>
    </w:rPr>
  </w:style>
  <w:style w:type="paragraph" w:customStyle="1" w:styleId="Style9">
    <w:name w:val="Style9"/>
    <w:basedOn w:val="a"/>
    <w:rsid w:val="00E65ACE"/>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20143">
      <w:bodyDiv w:val="1"/>
      <w:marLeft w:val="0"/>
      <w:marRight w:val="0"/>
      <w:marTop w:val="0"/>
      <w:marBottom w:val="0"/>
      <w:divBdr>
        <w:top w:val="none" w:sz="0" w:space="0" w:color="auto"/>
        <w:left w:val="none" w:sz="0" w:space="0" w:color="auto"/>
        <w:bottom w:val="none" w:sz="0" w:space="0" w:color="auto"/>
        <w:right w:val="none" w:sz="0" w:space="0" w:color="auto"/>
      </w:divBdr>
    </w:div>
    <w:div w:id="619918730">
      <w:bodyDiv w:val="1"/>
      <w:marLeft w:val="0"/>
      <w:marRight w:val="0"/>
      <w:marTop w:val="0"/>
      <w:marBottom w:val="0"/>
      <w:divBdr>
        <w:top w:val="none" w:sz="0" w:space="0" w:color="auto"/>
        <w:left w:val="none" w:sz="0" w:space="0" w:color="auto"/>
        <w:bottom w:val="none" w:sz="0" w:space="0" w:color="auto"/>
        <w:right w:val="none" w:sz="0" w:space="0" w:color="auto"/>
      </w:divBdr>
    </w:div>
    <w:div w:id="1460420091">
      <w:bodyDiv w:val="1"/>
      <w:marLeft w:val="0"/>
      <w:marRight w:val="0"/>
      <w:marTop w:val="0"/>
      <w:marBottom w:val="0"/>
      <w:divBdr>
        <w:top w:val="none" w:sz="0" w:space="0" w:color="auto"/>
        <w:left w:val="none" w:sz="0" w:space="0" w:color="auto"/>
        <w:bottom w:val="none" w:sz="0" w:space="0" w:color="auto"/>
        <w:right w:val="none" w:sz="0" w:space="0" w:color="auto"/>
      </w:divBdr>
    </w:div>
    <w:div w:id="18686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D0E4C-36A6-442B-A342-17F0A5A97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2131</Words>
  <Characters>15198</Characters>
  <Application>Microsoft Office Word</Application>
  <DocSecurity>0</DocSecurity>
  <Lines>126</Lines>
  <Paragraphs>34</Paragraphs>
  <ScaleCrop>false</ScaleCrop>
  <HeadingPairs>
    <vt:vector size="2" baseType="variant">
      <vt:variant>
        <vt:lpstr>Название</vt:lpstr>
      </vt:variant>
      <vt:variant>
        <vt:i4>1</vt:i4>
      </vt:variant>
    </vt:vector>
  </HeadingPairs>
  <TitlesOfParts>
    <vt:vector size="1" baseType="lpstr">
      <vt:lpstr>C O N T R A C T  № АЕ71</vt:lpstr>
    </vt:vector>
  </TitlesOfParts>
  <Company>ЦЕНТР СЕРТИФИКАЦИИ</Company>
  <LinksUpToDate>false</LinksUpToDate>
  <CharactersWithSpaces>17295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T R A C T  № АЕ71</dc:title>
  <dc:creator>Максим</dc:creator>
  <cp:lastModifiedBy>Новиков Андрей Васильевич</cp:lastModifiedBy>
  <cp:revision>6</cp:revision>
  <cp:lastPrinted>2017-01-23T05:14:00Z</cp:lastPrinted>
  <dcterms:created xsi:type="dcterms:W3CDTF">2017-01-20T07:55:00Z</dcterms:created>
  <dcterms:modified xsi:type="dcterms:W3CDTF">2017-01-23T05:32:00Z</dcterms:modified>
</cp:coreProperties>
</file>