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w:t>
      </w:r>
      <w:r w:rsidRPr="000E1472">
        <w:rPr>
          <w:color w:val="000000"/>
          <w:sz w:val="22"/>
          <w:szCs w:val="22"/>
        </w:rPr>
        <w:t>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 №2, №3</w:t>
      </w:r>
      <w:r w:rsidR="00D16353" w:rsidRPr="000E1472">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«Хабаровские ЭС» СП «СЭС»,</w:t>
      </w:r>
      <w:r w:rsidR="00105EA6" w:rsidRPr="00105EA6">
        <w:rPr>
          <w:color w:val="000000"/>
          <w:sz w:val="22"/>
          <w:szCs w:val="22"/>
        </w:rPr>
        <w:t xml:space="preserve"> </w:t>
      </w:r>
      <w:r w:rsidR="00105EA6">
        <w:rPr>
          <w:color w:val="000000"/>
          <w:sz w:val="22"/>
          <w:szCs w:val="22"/>
        </w:rPr>
        <w:t>«Хабаровские ЭС» СП «ЦЭС»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roofErr w:type="gramEnd"/>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FB200E">
        <w:rPr>
          <w:b/>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C031FA">
        <w:rPr>
          <w:color w:val="000000"/>
          <w:sz w:val="22"/>
          <w:szCs w:val="22"/>
        </w:rPr>
        <w:t xml:space="preserve">1, №2, №3 </w:t>
      </w:r>
      <w:r w:rsidRPr="000E1472">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xml:space="preserve">, Поставщик вправе потребовать уплаты Покупателем  исключительной неустойки в размере 0,2 % от несвоевременно оплаченной </w:t>
      </w:r>
      <w:r w:rsidR="000F47AE" w:rsidRPr="000E1472">
        <w:rPr>
          <w:color w:val="000000"/>
          <w:sz w:val="22"/>
          <w:szCs w:val="22"/>
        </w:rPr>
        <w:lastRenderedPageBreak/>
        <w:t>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7F03C4"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E67B97" w:rsidRDefault="00E67B97" w:rsidP="00E67B97">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E67B97" w:rsidRPr="0019504D" w:rsidRDefault="00E67B97" w:rsidP="00E67B97">
      <w:pPr>
        <w:spacing w:after="200"/>
        <w:contextualSpacing/>
        <w:rPr>
          <w:b/>
          <w:i/>
          <w:lang w:eastAsia="en-US"/>
        </w:rPr>
      </w:pPr>
      <w:r w:rsidRPr="0019504D">
        <w:rPr>
          <w:b/>
          <w:i/>
          <w:color w:val="000000"/>
          <w:spacing w:val="-1"/>
        </w:rPr>
        <w:t>ИНН/КПП 2801108200/272402001</w:t>
      </w:r>
    </w:p>
    <w:p w:rsidR="00E67B97" w:rsidRPr="009940A6" w:rsidRDefault="00E67B97" w:rsidP="00E67B9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E67B97" w:rsidRPr="00EE6E7F" w:rsidRDefault="00E67B97" w:rsidP="00E67B97">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E67B97" w:rsidRDefault="00E67B97" w:rsidP="00E67B97">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E67B97" w:rsidRPr="009940A6" w:rsidRDefault="00E67B97" w:rsidP="00E67B9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E67B97" w:rsidRPr="00EE6E7F" w:rsidRDefault="00E67B97" w:rsidP="00E67B97">
      <w:pPr>
        <w:rPr>
          <w:bCs/>
        </w:rPr>
      </w:pPr>
      <w:r w:rsidRPr="00EE6E7F">
        <w:rPr>
          <w:bCs/>
        </w:rPr>
        <w:t>681000, г. Комсомольск на Амуре, ул. Северное шоссе 59</w:t>
      </w:r>
    </w:p>
    <w:p w:rsidR="00E67B97" w:rsidRDefault="00E67B97" w:rsidP="00E67B97">
      <w:pPr>
        <w:tabs>
          <w:tab w:val="left" w:pos="1725"/>
        </w:tabs>
        <w:jc w:val="center"/>
        <w:rPr>
          <w:b/>
          <w:sz w:val="22"/>
          <w:szCs w:val="22"/>
        </w:rPr>
      </w:pPr>
    </w:p>
    <w:p w:rsidR="002470E5" w:rsidRDefault="00E67B97" w:rsidP="00E67B97">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E67B97" w:rsidRDefault="00E67B97" w:rsidP="00E67B97">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E67B97" w:rsidRPr="0019504D" w:rsidRDefault="00E67B97" w:rsidP="00E67B97">
      <w:pPr>
        <w:spacing w:after="200"/>
        <w:contextualSpacing/>
        <w:rPr>
          <w:b/>
          <w:i/>
          <w:lang w:eastAsia="en-US"/>
        </w:rPr>
      </w:pPr>
      <w:r w:rsidRPr="0019504D">
        <w:rPr>
          <w:b/>
          <w:i/>
          <w:color w:val="000000"/>
          <w:spacing w:val="-1"/>
        </w:rPr>
        <w:t>ИНН/КПП 2801108200/272402001</w:t>
      </w:r>
    </w:p>
    <w:p w:rsidR="00E67B97" w:rsidRPr="009940A6" w:rsidRDefault="00E67B97" w:rsidP="00E67B9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E67B97" w:rsidRPr="009940A6" w:rsidRDefault="00E67B97" w:rsidP="00E67B97">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E67B97" w:rsidRPr="009940A6" w:rsidRDefault="00E67B97" w:rsidP="00E67B97">
      <w:pPr>
        <w:widowControl w:val="0"/>
        <w:autoSpaceDE w:val="0"/>
        <w:autoSpaceDN w:val="0"/>
        <w:adjustRightInd w:val="0"/>
        <w:ind w:right="-566"/>
        <w:rPr>
          <w:color w:val="000000"/>
          <w:spacing w:val="-1"/>
        </w:rPr>
      </w:pPr>
      <w:r w:rsidRPr="009940A6">
        <w:t>Код предприятия – 9531, ОКПО – 98097847</w:t>
      </w:r>
    </w:p>
    <w:p w:rsidR="00E67B97" w:rsidRPr="009940A6" w:rsidRDefault="00E67B97" w:rsidP="00E67B9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E67B97" w:rsidRDefault="00E67B97" w:rsidP="00E67B97">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E67B97" w:rsidRDefault="00E67B97" w:rsidP="00E67B97">
      <w:pPr>
        <w:tabs>
          <w:tab w:val="left" w:pos="1725"/>
        </w:tabs>
        <w:jc w:val="center"/>
        <w:rPr>
          <w:b/>
          <w:sz w:val="22"/>
          <w:szCs w:val="22"/>
        </w:rPr>
      </w:pPr>
    </w:p>
    <w:p w:rsidR="0048262C" w:rsidRDefault="00E67B97" w:rsidP="00E67B97">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1756A">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bookmarkStart w:id="0" w:name="_GoBack"/>
      <w:bookmarkEnd w:id="0"/>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5C9" w:rsidRDefault="007955C9" w:rsidP="00070A4C">
      <w:r>
        <w:separator/>
      </w:r>
    </w:p>
  </w:endnote>
  <w:endnote w:type="continuationSeparator" w:id="0">
    <w:p w:rsidR="007955C9" w:rsidRDefault="007955C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5C9" w:rsidRDefault="007955C9" w:rsidP="00070A4C">
      <w:r>
        <w:separator/>
      </w:r>
    </w:p>
  </w:footnote>
  <w:footnote w:type="continuationSeparator" w:id="0">
    <w:p w:rsidR="007955C9" w:rsidRDefault="007955C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955C9"/>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67B97"/>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38A4D-3508-4452-9E4B-0D8F9B6A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4362</Words>
  <Characters>24868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39</cp:revision>
  <cp:lastPrinted>2015-08-11T00:26:00Z</cp:lastPrinted>
  <dcterms:created xsi:type="dcterms:W3CDTF">2016-04-19T05:38:00Z</dcterms:created>
  <dcterms:modified xsi:type="dcterms:W3CDTF">2016-11-08T00:47:00Z</dcterms:modified>
</cp:coreProperties>
</file>