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8871E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8871E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321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8871E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8871E6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8871E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8871E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апреля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8871E6" w:rsidRPr="008871E6" w:rsidRDefault="00107053" w:rsidP="008871E6">
      <w:pPr>
        <w:pStyle w:val="a4"/>
        <w:spacing w:line="240" w:lineRule="auto"/>
        <w:rPr>
          <w:b/>
          <w:bCs/>
          <w:sz w:val="26"/>
          <w:szCs w:val="26"/>
        </w:rPr>
      </w:pPr>
      <w:r w:rsidRPr="008871E6">
        <w:rPr>
          <w:b/>
          <w:sz w:val="26"/>
          <w:szCs w:val="26"/>
        </w:rPr>
        <w:t>СПОСОБ И ПРЕДМЕТ ЗАКУПКИ:</w:t>
      </w:r>
      <w:r w:rsidRPr="008871E6">
        <w:rPr>
          <w:sz w:val="26"/>
          <w:szCs w:val="26"/>
        </w:rPr>
        <w:t xml:space="preserve"> </w:t>
      </w:r>
      <w:r w:rsidR="00226889" w:rsidRPr="008871E6">
        <w:rPr>
          <w:sz w:val="26"/>
          <w:szCs w:val="26"/>
        </w:rPr>
        <w:t xml:space="preserve">Открытый </w:t>
      </w:r>
      <w:r w:rsidR="00FB1587" w:rsidRPr="008871E6">
        <w:rPr>
          <w:sz w:val="26"/>
          <w:szCs w:val="26"/>
        </w:rPr>
        <w:t xml:space="preserve">запрос предложений   </w:t>
      </w:r>
      <w:r w:rsidR="008871E6" w:rsidRPr="008871E6">
        <w:rPr>
          <w:b/>
          <w:i/>
          <w:snapToGrid w:val="0"/>
          <w:sz w:val="26"/>
          <w:szCs w:val="26"/>
        </w:rPr>
        <w:t xml:space="preserve">«Услуги водного транспорта для перевозки МТР для нужд Николаевского РЭС СП СЭС ХЭС.» закупка 1226 </w:t>
      </w:r>
      <w:r w:rsidR="008871E6" w:rsidRPr="008871E6">
        <w:rPr>
          <w:b/>
          <w:bCs/>
          <w:sz w:val="26"/>
          <w:szCs w:val="26"/>
        </w:rPr>
        <w:t xml:space="preserve"> </w:t>
      </w:r>
    </w:p>
    <w:p w:rsidR="00FB1587" w:rsidRPr="008871E6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FB1587" w:rsidRPr="00FB1587">
        <w:rPr>
          <w:b/>
          <w:i/>
          <w:snapToGrid/>
          <w:color w:val="000000" w:themeColor="text1"/>
          <w:sz w:val="26"/>
          <w:szCs w:val="26"/>
        </w:rPr>
        <w:t>ы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 адрес Организатора закупки </w:t>
      </w:r>
      <w:r w:rsidR="00FB1587" w:rsidRPr="00B03CAC">
        <w:rPr>
          <w:color w:val="000000" w:themeColor="text1"/>
          <w:sz w:val="26"/>
          <w:szCs w:val="26"/>
        </w:rPr>
        <w:t>конвертов с заявками не поступило.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9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8871E6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8871E6">
        <w:rPr>
          <w:sz w:val="26"/>
          <w:szCs w:val="26"/>
        </w:rPr>
        <w:t>14.04</w:t>
      </w:r>
      <w:r w:rsidR="00226889">
        <w:rPr>
          <w:sz w:val="26"/>
          <w:szCs w:val="26"/>
        </w:rPr>
        <w:t>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8871E6" w:rsidRPr="0093552E" w:rsidTr="00B03CAC">
        <w:trPr>
          <w:trHeight w:val="73"/>
        </w:trPr>
        <w:tc>
          <w:tcPr>
            <w:tcW w:w="354" w:type="dxa"/>
          </w:tcPr>
          <w:p w:rsidR="008871E6" w:rsidRPr="0093552E" w:rsidRDefault="008871E6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</w:tcPr>
          <w:p w:rsidR="008871E6" w:rsidRPr="00957CFC" w:rsidRDefault="008871E6" w:rsidP="008D3D6F">
            <w:pPr>
              <w:spacing w:line="240" w:lineRule="auto"/>
              <w:ind w:firstLine="23"/>
              <w:rPr>
                <w:sz w:val="24"/>
                <w:szCs w:val="24"/>
              </w:rPr>
            </w:pPr>
            <w:r w:rsidRPr="00957CFC">
              <w:rPr>
                <w:b/>
                <w:i/>
                <w:sz w:val="24"/>
                <w:szCs w:val="24"/>
              </w:rPr>
              <w:t>ООО СК "АРП"</w:t>
            </w:r>
            <w:r w:rsidRPr="00957CFC">
              <w:rPr>
                <w:sz w:val="24"/>
                <w:szCs w:val="24"/>
              </w:rPr>
              <w:t xml:space="preserve"> (680021, Россия, Хабаровский край, г. Хабаровск, ул. Ленинградская, д. 99, оф. 4)</w:t>
            </w:r>
          </w:p>
        </w:tc>
        <w:tc>
          <w:tcPr>
            <w:tcW w:w="2947" w:type="dxa"/>
            <w:vAlign w:val="center"/>
          </w:tcPr>
          <w:p w:rsidR="008871E6" w:rsidRPr="003027AC" w:rsidRDefault="008871E6" w:rsidP="008D3D6F">
            <w:pPr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3027AC">
              <w:rPr>
                <w:b/>
                <w:i/>
                <w:sz w:val="24"/>
                <w:szCs w:val="24"/>
              </w:rPr>
              <w:t>1 220 000,00</w:t>
            </w:r>
          </w:p>
        </w:tc>
        <w:tc>
          <w:tcPr>
            <w:tcW w:w="2272" w:type="dxa"/>
          </w:tcPr>
          <w:p w:rsidR="008871E6" w:rsidRPr="00B03CAC" w:rsidRDefault="008871E6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871E6" w:rsidRPr="0093552E" w:rsidTr="00B03CAC">
        <w:trPr>
          <w:trHeight w:val="73"/>
        </w:trPr>
        <w:tc>
          <w:tcPr>
            <w:tcW w:w="354" w:type="dxa"/>
          </w:tcPr>
          <w:p w:rsidR="008871E6" w:rsidRPr="0093552E" w:rsidRDefault="008871E6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</w:tcPr>
          <w:p w:rsidR="008871E6" w:rsidRPr="00957CFC" w:rsidRDefault="008871E6" w:rsidP="008D3D6F">
            <w:pPr>
              <w:spacing w:line="240" w:lineRule="auto"/>
              <w:ind w:firstLine="23"/>
              <w:rPr>
                <w:sz w:val="24"/>
                <w:szCs w:val="24"/>
              </w:rPr>
            </w:pPr>
            <w:r w:rsidRPr="00957CFC">
              <w:rPr>
                <w:b/>
                <w:i/>
                <w:sz w:val="24"/>
                <w:szCs w:val="24"/>
              </w:rPr>
              <w:t>ИП Максимова Е.П.</w:t>
            </w:r>
            <w:r w:rsidRPr="00957CFC">
              <w:rPr>
                <w:sz w:val="24"/>
                <w:szCs w:val="24"/>
              </w:rPr>
              <w:t xml:space="preserve"> (680000, Россия, Хабаровский край, г. Хабаровск, ул. Станционная, д. 2)</w:t>
            </w:r>
          </w:p>
        </w:tc>
        <w:tc>
          <w:tcPr>
            <w:tcW w:w="2947" w:type="dxa"/>
            <w:vAlign w:val="center"/>
          </w:tcPr>
          <w:p w:rsidR="008871E6" w:rsidRPr="003027AC" w:rsidRDefault="008871E6" w:rsidP="008D3D6F">
            <w:pPr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3027AC">
              <w:rPr>
                <w:b/>
                <w:i/>
                <w:sz w:val="24"/>
                <w:szCs w:val="24"/>
              </w:rPr>
              <w:t>1 220 000,00</w:t>
            </w:r>
          </w:p>
        </w:tc>
        <w:tc>
          <w:tcPr>
            <w:tcW w:w="2272" w:type="dxa"/>
          </w:tcPr>
          <w:p w:rsidR="008871E6" w:rsidRPr="00B03CAC" w:rsidRDefault="008871E6" w:rsidP="005F470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  <w:bookmarkStart w:id="2" w:name="_GoBack"/>
      <w:bookmarkEnd w:id="2"/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78318A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8A" w:rsidRDefault="0078318A" w:rsidP="00E2330B">
      <w:pPr>
        <w:spacing w:line="240" w:lineRule="auto"/>
      </w:pPr>
      <w:r>
        <w:separator/>
      </w:r>
    </w:p>
  </w:endnote>
  <w:endnote w:type="continuationSeparator" w:id="0">
    <w:p w:rsidR="0078318A" w:rsidRDefault="007831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8A" w:rsidRDefault="0078318A" w:rsidP="00E2330B">
      <w:pPr>
        <w:spacing w:line="240" w:lineRule="auto"/>
      </w:pPr>
      <w:r>
        <w:separator/>
      </w:r>
    </w:p>
  </w:footnote>
  <w:footnote w:type="continuationSeparator" w:id="0">
    <w:p w:rsidR="0078318A" w:rsidRDefault="007831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318A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871E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50</cp:revision>
  <cp:lastPrinted>2016-08-16T05:16:00Z</cp:lastPrinted>
  <dcterms:created xsi:type="dcterms:W3CDTF">2015-03-25T00:15:00Z</dcterms:created>
  <dcterms:modified xsi:type="dcterms:W3CDTF">2017-04-14T07:48:00Z</dcterms:modified>
</cp:coreProperties>
</file>