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1750D7">
        <w:rPr>
          <w:rFonts w:cs="Arial"/>
          <w:b/>
          <w:bCs/>
          <w:iCs/>
          <w:snapToGrid/>
          <w:spacing w:val="40"/>
          <w:sz w:val="36"/>
          <w:szCs w:val="36"/>
        </w:rPr>
        <w:t>334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1750D7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A34420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1750D7" w:rsidRPr="001750D7" w:rsidRDefault="00F4124A" w:rsidP="001750D7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i/>
          <w:color w:val="333333"/>
          <w:sz w:val="27"/>
          <w:szCs w:val="27"/>
        </w:rPr>
      </w:pPr>
      <w:r w:rsidRPr="006E6C2E">
        <w:rPr>
          <w:b/>
          <w:bCs/>
          <w:sz w:val="26"/>
          <w:szCs w:val="26"/>
        </w:rPr>
        <w:t xml:space="preserve">заседания </w:t>
      </w:r>
      <w:r w:rsidR="00F55DE2" w:rsidRPr="006E6C2E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6E6C2E">
        <w:rPr>
          <w:b/>
          <w:bCs/>
          <w:sz w:val="26"/>
          <w:szCs w:val="26"/>
        </w:rPr>
        <w:t>заявок</w:t>
      </w:r>
      <w:r w:rsidR="00F55DE2" w:rsidRPr="006E6C2E">
        <w:rPr>
          <w:b/>
          <w:bCs/>
          <w:sz w:val="26"/>
          <w:szCs w:val="26"/>
        </w:rPr>
        <w:t xml:space="preserve"> по открытому запросу предложен</w:t>
      </w:r>
      <w:r w:rsidRPr="006E6C2E">
        <w:rPr>
          <w:b/>
          <w:bCs/>
          <w:sz w:val="26"/>
          <w:szCs w:val="26"/>
        </w:rPr>
        <w:t xml:space="preserve">ий на право заключения договора </w:t>
      </w:r>
      <w:r w:rsidR="001750D7" w:rsidRPr="001750D7">
        <w:rPr>
          <w:b/>
          <w:bCs/>
          <w:snapToGrid/>
          <w:sz w:val="27"/>
          <w:szCs w:val="27"/>
        </w:rPr>
        <w:t>оказания услуг:</w:t>
      </w:r>
      <w:r w:rsidR="001750D7" w:rsidRPr="001750D7">
        <w:rPr>
          <w:b/>
          <w:i/>
          <w:color w:val="333333"/>
          <w:sz w:val="27"/>
          <w:szCs w:val="27"/>
        </w:rPr>
        <w:t xml:space="preserve"> </w:t>
      </w:r>
    </w:p>
    <w:p w:rsidR="001750D7" w:rsidRPr="001750D7" w:rsidRDefault="001750D7" w:rsidP="001750D7">
      <w:pPr>
        <w:autoSpaceDE w:val="0"/>
        <w:autoSpaceDN w:val="0"/>
        <w:spacing w:line="240" w:lineRule="auto"/>
        <w:ind w:firstLine="0"/>
        <w:jc w:val="center"/>
        <w:rPr>
          <w:rFonts w:eastAsia="Calibri"/>
          <w:b/>
          <w:i/>
          <w:snapToGrid/>
          <w:sz w:val="26"/>
          <w:szCs w:val="26"/>
          <w:lang w:eastAsia="en-US"/>
        </w:rPr>
      </w:pPr>
      <w:r w:rsidRPr="001750D7">
        <w:rPr>
          <w:rFonts w:eastAsia="Calibri"/>
          <w:b/>
          <w:i/>
          <w:snapToGrid/>
          <w:sz w:val="26"/>
          <w:szCs w:val="26"/>
          <w:lang w:eastAsia="en-US"/>
        </w:rPr>
        <w:t xml:space="preserve">Оснащение автомобилей </w:t>
      </w:r>
      <w:proofErr w:type="spellStart"/>
      <w:r w:rsidRPr="001750D7">
        <w:rPr>
          <w:rFonts w:eastAsia="Calibri"/>
          <w:b/>
          <w:i/>
          <w:snapToGrid/>
          <w:sz w:val="26"/>
          <w:szCs w:val="26"/>
          <w:lang w:eastAsia="en-US"/>
        </w:rPr>
        <w:t>тахографами</w:t>
      </w:r>
      <w:proofErr w:type="spellEnd"/>
      <w:r w:rsidRPr="001750D7">
        <w:rPr>
          <w:rFonts w:eastAsia="Calibri"/>
          <w:b/>
          <w:i/>
          <w:snapToGrid/>
          <w:sz w:val="26"/>
          <w:szCs w:val="26"/>
          <w:lang w:eastAsia="en-US"/>
        </w:rPr>
        <w:t xml:space="preserve"> для нужд филиала ХЭС</w:t>
      </w:r>
    </w:p>
    <w:p w:rsidR="006E6C2E" w:rsidRPr="006E6C2E" w:rsidRDefault="006E6C2E" w:rsidP="001750D7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sz w:val="26"/>
          <w:szCs w:val="26"/>
        </w:rPr>
      </w:pPr>
    </w:p>
    <w:p w:rsidR="006E6C2E" w:rsidRPr="006E6C2E" w:rsidRDefault="006E6C2E" w:rsidP="006E6C2E">
      <w:pPr>
        <w:tabs>
          <w:tab w:val="left" w:pos="0"/>
          <w:tab w:val="left" w:pos="993"/>
        </w:tabs>
        <w:autoSpaceDE w:val="0"/>
        <w:autoSpaceDN w:val="0"/>
        <w:spacing w:line="240" w:lineRule="auto"/>
        <w:jc w:val="center"/>
        <w:rPr>
          <w:b/>
          <w:bCs/>
          <w:snapToGrid/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6E6C2E" w:rsidRPr="006E6C2E" w:rsidTr="00DF726D">
        <w:trPr>
          <w:trHeight w:val="469"/>
        </w:trPr>
        <w:tc>
          <w:tcPr>
            <w:tcW w:w="2235" w:type="dxa"/>
          </w:tcPr>
          <w:p w:rsidR="004B69F5" w:rsidRPr="006E6C2E" w:rsidRDefault="001F6323" w:rsidP="000B7370">
            <w:pPr>
              <w:spacing w:line="240" w:lineRule="auto"/>
              <w:ind w:firstLine="0"/>
              <w:jc w:val="left"/>
              <w:rPr>
                <w:b/>
                <w:sz w:val="26"/>
                <w:szCs w:val="26"/>
              </w:rPr>
            </w:pPr>
            <w:r w:rsidRPr="006E6C2E">
              <w:rPr>
                <w:b/>
                <w:sz w:val="26"/>
                <w:szCs w:val="26"/>
              </w:rPr>
              <w:t>г. Благовещенск</w:t>
            </w:r>
          </w:p>
        </w:tc>
        <w:tc>
          <w:tcPr>
            <w:tcW w:w="4678" w:type="dxa"/>
          </w:tcPr>
          <w:p w:rsidR="004B69F5" w:rsidRPr="006E6C2E" w:rsidRDefault="004B69F5" w:rsidP="001F6323">
            <w:pPr>
              <w:spacing w:line="240" w:lineRule="auto"/>
              <w:ind w:left="601" w:right="317" w:firstLine="0"/>
              <w:rPr>
                <w:b/>
                <w:sz w:val="26"/>
                <w:szCs w:val="26"/>
              </w:rPr>
            </w:pPr>
            <w:r w:rsidRPr="006E6C2E">
              <w:rPr>
                <w:sz w:val="26"/>
                <w:szCs w:val="26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6E6C2E" w:rsidRDefault="000D521C" w:rsidP="001750D7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E6C2E">
              <w:rPr>
                <w:rFonts w:ascii="Times New Roman" w:hAnsi="Times New Roman"/>
                <w:sz w:val="26"/>
                <w:szCs w:val="26"/>
              </w:rPr>
              <w:t>«</w:t>
            </w:r>
            <w:r w:rsidR="006D7A35">
              <w:rPr>
                <w:rFonts w:ascii="Times New Roman" w:hAnsi="Times New Roman"/>
                <w:sz w:val="26"/>
                <w:szCs w:val="26"/>
              </w:rPr>
              <w:t>16</w:t>
            </w:r>
            <w:r w:rsidR="00441E83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E6C2E">
              <w:rPr>
                <w:rFonts w:ascii="Times New Roman" w:hAnsi="Times New Roman"/>
                <w:sz w:val="26"/>
                <w:szCs w:val="26"/>
              </w:rPr>
              <w:t>»</w:t>
            </w:r>
            <w:r w:rsidR="00AC0AF5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49F4" w:rsidRPr="006E6C2E">
              <w:rPr>
                <w:rFonts w:ascii="Times New Roman" w:hAnsi="Times New Roman"/>
                <w:sz w:val="26"/>
                <w:szCs w:val="26"/>
              </w:rPr>
              <w:t>февраля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A35D0" w:rsidRPr="006E6C2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B69F5" w:rsidRPr="006E6C2E">
              <w:rPr>
                <w:rFonts w:ascii="Times New Roman" w:hAnsi="Times New Roman"/>
                <w:sz w:val="26"/>
                <w:szCs w:val="26"/>
              </w:rPr>
              <w:t>201</w:t>
            </w:r>
            <w:r w:rsidR="0003501E" w:rsidRPr="006E6C2E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</w:tbl>
    <w:p w:rsidR="00E71BF0" w:rsidRPr="006E6C2E" w:rsidRDefault="00F4124A" w:rsidP="00F92139">
      <w:pPr>
        <w:tabs>
          <w:tab w:val="left" w:pos="0"/>
          <w:tab w:val="left" w:pos="993"/>
        </w:tabs>
        <w:autoSpaceDE w:val="0"/>
        <w:autoSpaceDN w:val="0"/>
        <w:spacing w:line="240" w:lineRule="auto"/>
        <w:rPr>
          <w:b/>
          <w:i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Способ и предмет закупки:</w:t>
      </w:r>
      <w:r w:rsidRPr="006E6C2E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1750D7" w:rsidRPr="001750D7">
        <w:rPr>
          <w:bCs/>
          <w:snapToGrid/>
          <w:sz w:val="27"/>
          <w:szCs w:val="27"/>
        </w:rPr>
        <w:t>оказания услуг</w:t>
      </w:r>
      <w:r w:rsidR="00441E83" w:rsidRPr="006E6C2E">
        <w:rPr>
          <w:snapToGrid/>
          <w:sz w:val="26"/>
          <w:szCs w:val="26"/>
        </w:rPr>
        <w:t>:</w:t>
      </w:r>
      <w:r w:rsidR="00530070" w:rsidRPr="006E6C2E">
        <w:rPr>
          <w:snapToGrid/>
          <w:sz w:val="26"/>
          <w:szCs w:val="26"/>
        </w:rPr>
        <w:t xml:space="preserve"> </w:t>
      </w:r>
      <w:r w:rsidR="001750D7" w:rsidRPr="001750D7">
        <w:rPr>
          <w:rFonts w:eastAsia="Calibri"/>
          <w:b/>
          <w:i/>
          <w:snapToGrid/>
          <w:sz w:val="26"/>
          <w:szCs w:val="26"/>
          <w:lang w:eastAsia="en-US"/>
        </w:rPr>
        <w:t xml:space="preserve">Оснащение автомобилей </w:t>
      </w:r>
      <w:proofErr w:type="spellStart"/>
      <w:r w:rsidR="001750D7" w:rsidRPr="001750D7">
        <w:rPr>
          <w:rFonts w:eastAsia="Calibri"/>
          <w:b/>
          <w:i/>
          <w:snapToGrid/>
          <w:sz w:val="26"/>
          <w:szCs w:val="26"/>
          <w:lang w:eastAsia="en-US"/>
        </w:rPr>
        <w:t>тахографами</w:t>
      </w:r>
      <w:proofErr w:type="spellEnd"/>
      <w:r w:rsidR="001750D7" w:rsidRPr="001750D7">
        <w:rPr>
          <w:rFonts w:eastAsia="Calibri"/>
          <w:b/>
          <w:i/>
          <w:snapToGrid/>
          <w:sz w:val="26"/>
          <w:szCs w:val="26"/>
          <w:lang w:eastAsia="en-US"/>
        </w:rPr>
        <w:t xml:space="preserve"> для нужд филиала ХЭС</w:t>
      </w:r>
      <w:r w:rsidR="00F92139">
        <w:rPr>
          <w:rFonts w:eastAsia="Calibri"/>
          <w:b/>
          <w:i/>
          <w:snapToGrid/>
          <w:color w:val="333333"/>
          <w:sz w:val="26"/>
          <w:szCs w:val="26"/>
          <w:lang w:eastAsia="en-US"/>
        </w:rPr>
        <w:t xml:space="preserve">, </w:t>
      </w:r>
      <w:r w:rsidR="00BF07EC" w:rsidRPr="006E6C2E">
        <w:rPr>
          <w:snapToGrid/>
          <w:sz w:val="26"/>
          <w:szCs w:val="26"/>
        </w:rPr>
        <w:t xml:space="preserve">закупка </w:t>
      </w:r>
      <w:r w:rsidR="001750D7">
        <w:rPr>
          <w:snapToGrid/>
          <w:sz w:val="26"/>
          <w:szCs w:val="26"/>
        </w:rPr>
        <w:t>303</w:t>
      </w:r>
      <w:r w:rsidR="00441E83" w:rsidRPr="006E6C2E">
        <w:rPr>
          <w:snapToGrid/>
          <w:sz w:val="26"/>
          <w:szCs w:val="26"/>
        </w:rPr>
        <w:t>,</w:t>
      </w:r>
      <w:r w:rsidR="00E71BF0" w:rsidRPr="006E6C2E">
        <w:rPr>
          <w:snapToGrid/>
          <w:sz w:val="26"/>
          <w:szCs w:val="26"/>
        </w:rPr>
        <w:t xml:space="preserve"> р. </w:t>
      </w:r>
      <w:r w:rsidR="0081640F" w:rsidRPr="006E6C2E">
        <w:rPr>
          <w:snapToGrid/>
          <w:sz w:val="26"/>
          <w:szCs w:val="26"/>
        </w:rPr>
        <w:t>2.</w:t>
      </w:r>
      <w:r w:rsidR="00A34420" w:rsidRPr="006E6C2E">
        <w:rPr>
          <w:snapToGrid/>
          <w:sz w:val="26"/>
          <w:szCs w:val="26"/>
        </w:rPr>
        <w:t>2</w:t>
      </w:r>
      <w:r w:rsidR="0081640F" w:rsidRPr="006E6C2E">
        <w:rPr>
          <w:snapToGrid/>
          <w:sz w:val="26"/>
          <w:szCs w:val="26"/>
        </w:rPr>
        <w:t>.</w:t>
      </w:r>
      <w:r w:rsidR="001750D7">
        <w:rPr>
          <w:snapToGrid/>
          <w:sz w:val="26"/>
          <w:szCs w:val="26"/>
        </w:rPr>
        <w:t>1</w:t>
      </w:r>
      <w:r w:rsidR="00E71BF0" w:rsidRPr="006E6C2E">
        <w:rPr>
          <w:snapToGrid/>
          <w:sz w:val="26"/>
          <w:szCs w:val="26"/>
        </w:rPr>
        <w:t xml:space="preserve"> ГКПЗ 2017.</w:t>
      </w:r>
    </w:p>
    <w:p w:rsidR="00A13D51" w:rsidRPr="006E6C2E" w:rsidRDefault="00A13D51" w:rsidP="00E71BF0">
      <w:pPr>
        <w:tabs>
          <w:tab w:val="left" w:pos="708"/>
        </w:tabs>
        <w:autoSpaceDE w:val="0"/>
        <w:autoSpaceDN w:val="0"/>
        <w:spacing w:line="240" w:lineRule="auto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ПРИСУТСТВОВАЛИ: </w:t>
      </w:r>
      <w:r w:rsidR="00045894" w:rsidRPr="006E6C2E">
        <w:rPr>
          <w:sz w:val="26"/>
          <w:szCs w:val="26"/>
        </w:rPr>
        <w:t xml:space="preserve"> </w:t>
      </w:r>
      <w:r w:rsidR="00B8408A" w:rsidRPr="006E6C2E">
        <w:rPr>
          <w:sz w:val="26"/>
          <w:szCs w:val="26"/>
        </w:rPr>
        <w:t>член</w:t>
      </w:r>
      <w:r w:rsidR="006B14E3" w:rsidRPr="006E6C2E">
        <w:rPr>
          <w:sz w:val="26"/>
          <w:szCs w:val="26"/>
        </w:rPr>
        <w:t>ы</w:t>
      </w:r>
      <w:r w:rsidR="00B8408A" w:rsidRPr="006E6C2E">
        <w:rPr>
          <w:b/>
          <w:sz w:val="26"/>
          <w:szCs w:val="26"/>
        </w:rPr>
        <w:t xml:space="preserve"> </w:t>
      </w:r>
      <w:r w:rsidRPr="006E6C2E">
        <w:rPr>
          <w:sz w:val="26"/>
          <w:szCs w:val="26"/>
        </w:rPr>
        <w:t>постоянно действующ</w:t>
      </w:r>
      <w:r w:rsidR="00B8408A" w:rsidRPr="006E6C2E">
        <w:rPr>
          <w:sz w:val="26"/>
          <w:szCs w:val="26"/>
        </w:rPr>
        <w:t>ей</w:t>
      </w:r>
      <w:r w:rsidRPr="006E6C2E">
        <w:rPr>
          <w:sz w:val="26"/>
          <w:szCs w:val="26"/>
        </w:rPr>
        <w:t xml:space="preserve"> Закупочн</w:t>
      </w:r>
      <w:r w:rsidR="00DF726D" w:rsidRPr="006E6C2E">
        <w:rPr>
          <w:sz w:val="26"/>
          <w:szCs w:val="26"/>
        </w:rPr>
        <w:t>ой</w:t>
      </w:r>
      <w:r w:rsidRPr="006E6C2E">
        <w:rPr>
          <w:sz w:val="26"/>
          <w:szCs w:val="26"/>
        </w:rPr>
        <w:t xml:space="preserve"> комисси</w:t>
      </w:r>
      <w:r w:rsidR="00F4124A" w:rsidRPr="006E6C2E">
        <w:rPr>
          <w:sz w:val="26"/>
          <w:szCs w:val="26"/>
        </w:rPr>
        <w:t xml:space="preserve">и 2-го уровня </w:t>
      </w:r>
      <w:r w:rsidR="00DF726D" w:rsidRPr="006E6C2E">
        <w:rPr>
          <w:sz w:val="26"/>
          <w:szCs w:val="26"/>
        </w:rPr>
        <w:t>АО «ДРСК»</w:t>
      </w:r>
      <w:proofErr w:type="gramStart"/>
      <w:r w:rsidR="00DF726D" w:rsidRPr="006E6C2E">
        <w:rPr>
          <w:sz w:val="26"/>
          <w:szCs w:val="26"/>
        </w:rPr>
        <w:t xml:space="preserve"> </w:t>
      </w:r>
      <w:r w:rsidRPr="006E6C2E">
        <w:rPr>
          <w:sz w:val="26"/>
          <w:szCs w:val="26"/>
        </w:rPr>
        <w:t>.</w:t>
      </w:r>
      <w:proofErr w:type="gramEnd"/>
    </w:p>
    <w:p w:rsidR="003C690B" w:rsidRPr="006E6C2E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6E6C2E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6E6C2E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r w:rsidRPr="006E6C2E">
        <w:rPr>
          <w:b/>
          <w:bCs/>
          <w:i/>
          <w:iCs/>
          <w:snapToGrid/>
          <w:sz w:val="26"/>
          <w:szCs w:val="26"/>
        </w:rPr>
        <w:t xml:space="preserve"> </w:t>
      </w:r>
      <w:r w:rsidRPr="006E6C2E">
        <w:rPr>
          <w:bCs/>
          <w:i/>
          <w:iCs/>
          <w:snapToGrid/>
          <w:sz w:val="26"/>
          <w:szCs w:val="26"/>
        </w:rPr>
        <w:t>рассмотрении результатов оценки заявок Участников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признании заявок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соответствующими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условиям Документации о закупке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 xml:space="preserve">О </w:t>
      </w:r>
      <w:proofErr w:type="gramStart"/>
      <w:r w:rsidRPr="006E6C2E">
        <w:rPr>
          <w:bCs/>
          <w:i/>
          <w:iCs/>
          <w:snapToGrid/>
          <w:sz w:val="26"/>
          <w:szCs w:val="26"/>
        </w:rPr>
        <w:t>предварительной</w:t>
      </w:r>
      <w:proofErr w:type="gramEnd"/>
      <w:r w:rsidRPr="006E6C2E">
        <w:rPr>
          <w:bCs/>
          <w:i/>
          <w:iCs/>
          <w:snapToGrid/>
          <w:sz w:val="26"/>
          <w:szCs w:val="26"/>
        </w:rPr>
        <w:t xml:space="preserve"> </w:t>
      </w:r>
      <w:proofErr w:type="spellStart"/>
      <w:r w:rsidRPr="006E6C2E">
        <w:rPr>
          <w:bCs/>
          <w:i/>
          <w:iCs/>
          <w:snapToGrid/>
          <w:sz w:val="26"/>
          <w:szCs w:val="26"/>
        </w:rPr>
        <w:t>ранжировке</w:t>
      </w:r>
      <w:proofErr w:type="spellEnd"/>
      <w:r w:rsidRPr="006E6C2E">
        <w:rPr>
          <w:bCs/>
          <w:i/>
          <w:iCs/>
          <w:snapToGrid/>
          <w:sz w:val="26"/>
          <w:szCs w:val="26"/>
        </w:rPr>
        <w:t xml:space="preserve"> заявок.</w:t>
      </w:r>
    </w:p>
    <w:p w:rsidR="00441E83" w:rsidRPr="006E6C2E" w:rsidRDefault="00441E83" w:rsidP="00441E83">
      <w:pPr>
        <w:numPr>
          <w:ilvl w:val="0"/>
          <w:numId w:val="20"/>
        </w:numPr>
        <w:spacing w:line="240" w:lineRule="auto"/>
        <w:rPr>
          <w:bCs/>
          <w:i/>
          <w:iCs/>
          <w:snapToGrid/>
          <w:sz w:val="26"/>
          <w:szCs w:val="26"/>
        </w:rPr>
      </w:pPr>
      <w:r w:rsidRPr="006E6C2E">
        <w:rPr>
          <w:bCs/>
          <w:i/>
          <w:iCs/>
          <w:snapToGrid/>
          <w:sz w:val="26"/>
          <w:szCs w:val="26"/>
        </w:rPr>
        <w:t>О проведении переторжки</w:t>
      </w:r>
    </w:p>
    <w:p w:rsidR="003B1E73" w:rsidRPr="006E6C2E" w:rsidRDefault="003B1E73" w:rsidP="00A002C5">
      <w:pPr>
        <w:spacing w:line="240" w:lineRule="auto"/>
        <w:rPr>
          <w:b/>
          <w:sz w:val="26"/>
          <w:szCs w:val="26"/>
        </w:rPr>
      </w:pPr>
    </w:p>
    <w:p w:rsidR="00A002C5" w:rsidRPr="006E6C2E" w:rsidRDefault="00A002C5" w:rsidP="00A002C5">
      <w:pPr>
        <w:spacing w:line="240" w:lineRule="auto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>РЕШИЛИ:</w:t>
      </w:r>
    </w:p>
    <w:p w:rsidR="00DA7CB9" w:rsidRPr="006E6C2E" w:rsidRDefault="003B1E73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>По вопросу № 1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03501E" w:rsidRPr="006E6C2E" w:rsidRDefault="0003501E" w:rsidP="0003501E">
      <w:pPr>
        <w:pStyle w:val="25"/>
        <w:keepNext/>
        <w:numPr>
          <w:ilvl w:val="0"/>
          <w:numId w:val="32"/>
        </w:numPr>
        <w:tabs>
          <w:tab w:val="left" w:pos="426"/>
        </w:tabs>
        <w:rPr>
          <w:sz w:val="26"/>
          <w:szCs w:val="26"/>
        </w:rPr>
      </w:pPr>
      <w:r w:rsidRPr="006E6C2E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617"/>
        <w:gridCol w:w="3778"/>
      </w:tblGrid>
      <w:tr w:rsidR="00F92139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bCs/>
                <w:color w:val="333333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b/>
                <w:bCs/>
                <w:color w:val="333333"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92139" w:rsidRPr="00A27653" w:rsidRDefault="00F92139" w:rsidP="001956F8">
            <w:pPr>
              <w:spacing w:line="240" w:lineRule="auto"/>
              <w:ind w:firstLine="0"/>
              <w:jc w:val="left"/>
              <w:rPr>
                <w:b/>
                <w:bCs/>
                <w:color w:val="333333"/>
                <w:sz w:val="24"/>
                <w:szCs w:val="24"/>
              </w:rPr>
            </w:pPr>
            <w:r w:rsidRPr="00A27653">
              <w:rPr>
                <w:b/>
                <w:bCs/>
                <w:color w:val="333333"/>
                <w:sz w:val="24"/>
                <w:szCs w:val="24"/>
              </w:rPr>
              <w:t>Предмет заявки на участие в запросе предложений</w:t>
            </w:r>
          </w:p>
        </w:tc>
      </w:tr>
      <w:tr w:rsidR="001750D7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0D7" w:rsidRPr="00A27653" w:rsidRDefault="001750D7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0D7" w:rsidRPr="004311BE" w:rsidRDefault="001750D7" w:rsidP="006719A4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311BE">
              <w:rPr>
                <w:b/>
                <w:i/>
                <w:color w:val="333333"/>
                <w:sz w:val="26"/>
                <w:szCs w:val="26"/>
              </w:rPr>
              <w:t>ООО "ТЕХНОКОМ-ДВ"</w:t>
            </w:r>
            <w:r w:rsidRPr="004311BE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4311BE">
              <w:rPr>
                <w:color w:val="333333"/>
                <w:sz w:val="26"/>
                <w:szCs w:val="26"/>
              </w:rPr>
              <w:t>Шеронова</w:t>
            </w:r>
            <w:proofErr w:type="spellEnd"/>
            <w:r w:rsidRPr="004311BE">
              <w:rPr>
                <w:color w:val="333333"/>
                <w:sz w:val="26"/>
                <w:szCs w:val="26"/>
              </w:rPr>
              <w:t>, д. 115)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0D7" w:rsidRPr="004311BE" w:rsidRDefault="001750D7" w:rsidP="006719A4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311BE">
              <w:rPr>
                <w:color w:val="333333"/>
                <w:sz w:val="26"/>
                <w:szCs w:val="26"/>
              </w:rPr>
              <w:t>Цена: 1 522 658,00 руб. (цена без НДС: 1 290 388,14 руб.)</w:t>
            </w:r>
          </w:p>
        </w:tc>
      </w:tr>
      <w:tr w:rsidR="001750D7" w:rsidRPr="006E6C2E" w:rsidTr="0067365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0D7" w:rsidRPr="00A27653" w:rsidRDefault="001750D7" w:rsidP="001956F8">
            <w:pPr>
              <w:spacing w:line="240" w:lineRule="auto"/>
              <w:ind w:firstLine="0"/>
              <w:jc w:val="left"/>
              <w:rPr>
                <w:color w:val="333333"/>
                <w:sz w:val="24"/>
                <w:szCs w:val="24"/>
              </w:rPr>
            </w:pPr>
            <w:r w:rsidRPr="00A27653">
              <w:rPr>
                <w:color w:val="333333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0D7" w:rsidRPr="004311BE" w:rsidRDefault="001750D7" w:rsidP="006719A4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311BE">
              <w:rPr>
                <w:b/>
                <w:i/>
                <w:color w:val="333333"/>
                <w:sz w:val="26"/>
                <w:szCs w:val="26"/>
              </w:rPr>
              <w:t>ООО "ДВ Строй Регион"</w:t>
            </w:r>
            <w:r w:rsidRPr="004311BE">
              <w:rPr>
                <w:color w:val="333333"/>
                <w:sz w:val="26"/>
                <w:szCs w:val="26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750D7" w:rsidRPr="004311BE" w:rsidRDefault="001750D7" w:rsidP="006719A4">
            <w:pPr>
              <w:spacing w:line="240" w:lineRule="auto"/>
              <w:ind w:firstLine="0"/>
              <w:jc w:val="left"/>
              <w:rPr>
                <w:color w:val="333333"/>
                <w:sz w:val="26"/>
                <w:szCs w:val="26"/>
              </w:rPr>
            </w:pPr>
            <w:r w:rsidRPr="004311BE">
              <w:rPr>
                <w:color w:val="333333"/>
                <w:sz w:val="26"/>
                <w:szCs w:val="26"/>
              </w:rPr>
              <w:t>Цена: 1 569 400,00 руб. (цена без НДС: 1 330 000,00 руб.)</w:t>
            </w:r>
          </w:p>
        </w:tc>
      </w:tr>
    </w:tbl>
    <w:p w:rsidR="0003501E" w:rsidRPr="006E6C2E" w:rsidRDefault="0003501E" w:rsidP="00441E83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DA7CB9" w:rsidRPr="006E6C2E" w:rsidRDefault="00DA7CB9" w:rsidP="00DA7CB9">
      <w:pPr>
        <w:spacing w:line="240" w:lineRule="auto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По вопросу № </w:t>
      </w:r>
      <w:r w:rsidR="00441E83" w:rsidRPr="006E6C2E">
        <w:rPr>
          <w:b/>
          <w:snapToGrid/>
          <w:sz w:val="26"/>
          <w:szCs w:val="26"/>
        </w:rPr>
        <w:t>2</w:t>
      </w:r>
    </w:p>
    <w:p w:rsidR="004649F4" w:rsidRPr="006E6C2E" w:rsidRDefault="004649F4" w:rsidP="004649F4">
      <w:pPr>
        <w:tabs>
          <w:tab w:val="left" w:pos="993"/>
        </w:tabs>
        <w:suppressAutoHyphens/>
        <w:snapToGrid w:val="0"/>
        <w:spacing w:line="240" w:lineRule="auto"/>
        <w:ind w:firstLine="360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   </w:t>
      </w:r>
      <w:proofErr w:type="gramStart"/>
      <w:r w:rsidRPr="006E6C2E">
        <w:rPr>
          <w:snapToGrid/>
          <w:sz w:val="26"/>
          <w:szCs w:val="26"/>
        </w:rPr>
        <w:t xml:space="preserve">Признать заявки </w:t>
      </w:r>
      <w:r w:rsidR="001750D7" w:rsidRPr="001750D7">
        <w:rPr>
          <w:b/>
          <w:i/>
          <w:snapToGrid/>
          <w:sz w:val="26"/>
          <w:szCs w:val="26"/>
        </w:rPr>
        <w:t>ООО "ДВ Строй Регион"</w:t>
      </w:r>
      <w:r w:rsidR="001750D7" w:rsidRPr="001750D7">
        <w:rPr>
          <w:snapToGrid/>
          <w:sz w:val="26"/>
          <w:szCs w:val="26"/>
        </w:rPr>
        <w:t xml:space="preserve"> (680038, Россия, Хабаровский край, г. Хабаровск, ул. Джамбула, д. 4, оф. 58), </w:t>
      </w:r>
      <w:r w:rsidR="001750D7" w:rsidRPr="004311BE">
        <w:rPr>
          <w:b/>
          <w:i/>
          <w:snapToGrid/>
          <w:sz w:val="26"/>
          <w:szCs w:val="26"/>
        </w:rPr>
        <w:t>ООО "ТЕХНОКОМ-ДВ"</w:t>
      </w:r>
      <w:r w:rsidR="001750D7" w:rsidRPr="004311BE">
        <w:rPr>
          <w:snapToGrid/>
          <w:sz w:val="26"/>
          <w:szCs w:val="26"/>
        </w:rPr>
        <w:t xml:space="preserve"> (680000, Россия, Хабаровский край, г. Хабаровск, ул. </w:t>
      </w:r>
      <w:proofErr w:type="spellStart"/>
      <w:r w:rsidR="001750D7" w:rsidRPr="004311BE">
        <w:rPr>
          <w:snapToGrid/>
          <w:sz w:val="26"/>
          <w:szCs w:val="26"/>
        </w:rPr>
        <w:t>Шеронова</w:t>
      </w:r>
      <w:proofErr w:type="spellEnd"/>
      <w:r w:rsidR="001750D7" w:rsidRPr="004311BE">
        <w:rPr>
          <w:snapToGrid/>
          <w:sz w:val="26"/>
          <w:szCs w:val="26"/>
        </w:rPr>
        <w:t>, д. 115)</w:t>
      </w:r>
      <w:r w:rsidR="001750D7" w:rsidRPr="001750D7">
        <w:rPr>
          <w:snapToGrid/>
          <w:sz w:val="26"/>
          <w:szCs w:val="26"/>
        </w:rPr>
        <w:t xml:space="preserve"> </w:t>
      </w:r>
      <w:r w:rsidRPr="006E6C2E">
        <w:rPr>
          <w:snapToGrid/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  <w:proofErr w:type="gramEnd"/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</w:p>
    <w:p w:rsidR="00A34420" w:rsidRPr="006E6C2E" w:rsidRDefault="00A34420" w:rsidP="00A34420">
      <w:pPr>
        <w:spacing w:line="240" w:lineRule="auto"/>
        <w:ind w:firstLine="0"/>
        <w:rPr>
          <w:b/>
          <w:snapToGrid/>
          <w:sz w:val="26"/>
          <w:szCs w:val="26"/>
        </w:rPr>
      </w:pPr>
      <w:r w:rsidRPr="006E6C2E">
        <w:rPr>
          <w:b/>
          <w:snapToGrid/>
          <w:sz w:val="26"/>
          <w:szCs w:val="26"/>
        </w:rPr>
        <w:t xml:space="preserve">    По вопросу № </w:t>
      </w:r>
      <w:r w:rsidR="00441E83" w:rsidRPr="006E6C2E">
        <w:rPr>
          <w:b/>
          <w:snapToGrid/>
          <w:sz w:val="26"/>
          <w:szCs w:val="26"/>
        </w:rPr>
        <w:t>3</w:t>
      </w:r>
    </w:p>
    <w:p w:rsidR="004649F4" w:rsidRPr="006E6C2E" w:rsidRDefault="00A34420" w:rsidP="004649F4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6E6C2E">
        <w:rPr>
          <w:b/>
          <w:sz w:val="26"/>
          <w:szCs w:val="26"/>
        </w:rPr>
        <w:t xml:space="preserve">        </w:t>
      </w:r>
      <w:r w:rsidR="004649F4" w:rsidRPr="006E6C2E">
        <w:rPr>
          <w:sz w:val="26"/>
          <w:szCs w:val="26"/>
        </w:rPr>
        <w:t xml:space="preserve">Утвердить </w:t>
      </w:r>
      <w:proofErr w:type="gramStart"/>
      <w:r w:rsidR="004649F4" w:rsidRPr="006E6C2E">
        <w:rPr>
          <w:sz w:val="26"/>
          <w:szCs w:val="26"/>
        </w:rPr>
        <w:t>предварительную</w:t>
      </w:r>
      <w:proofErr w:type="gramEnd"/>
      <w:r w:rsidR="004649F4" w:rsidRPr="006E6C2E">
        <w:rPr>
          <w:sz w:val="26"/>
          <w:szCs w:val="26"/>
        </w:rPr>
        <w:t xml:space="preserve"> </w:t>
      </w:r>
      <w:proofErr w:type="spellStart"/>
      <w:r w:rsidR="004649F4" w:rsidRPr="006E6C2E">
        <w:rPr>
          <w:sz w:val="26"/>
          <w:szCs w:val="26"/>
        </w:rPr>
        <w:t>ранжировку</w:t>
      </w:r>
      <w:proofErr w:type="spellEnd"/>
      <w:r w:rsidR="004649F4" w:rsidRPr="006E6C2E">
        <w:rPr>
          <w:sz w:val="26"/>
          <w:szCs w:val="26"/>
        </w:rPr>
        <w:t xml:space="preserve"> заявок Участников:</w:t>
      </w:r>
    </w:p>
    <w:p w:rsidR="00F92139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lastRenderedPageBreak/>
        <w:t xml:space="preserve"> 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103"/>
        <w:gridCol w:w="1984"/>
        <w:gridCol w:w="1276"/>
      </w:tblGrid>
      <w:tr w:rsidR="00F92139" w:rsidRPr="00F92139" w:rsidTr="001956F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Место в </w:t>
            </w:r>
            <w:proofErr w:type="gramStart"/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предварительной</w:t>
            </w:r>
            <w:proofErr w:type="gramEnd"/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 xml:space="preserve"> </w:t>
            </w:r>
            <w:proofErr w:type="spellStart"/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ранжировке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Наименование участника и его адрес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Цена заявки на участие в закупке без НДС,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139" w:rsidRPr="00F92139" w:rsidRDefault="00F92139" w:rsidP="00F92139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7"/>
                <w:szCs w:val="27"/>
                <w:lang w:eastAsia="en-US"/>
              </w:rPr>
            </w:pPr>
            <w:r w:rsidRPr="00F92139">
              <w:rPr>
                <w:b/>
                <w:i/>
                <w:snapToGrid/>
                <w:sz w:val="27"/>
                <w:szCs w:val="27"/>
                <w:lang w:eastAsia="en-US"/>
              </w:rPr>
              <w:t>Балл по неценовой предпочтительности</w:t>
            </w:r>
          </w:p>
        </w:tc>
      </w:tr>
      <w:tr w:rsidR="001750D7" w:rsidRPr="00F92139" w:rsidTr="001956F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0D7" w:rsidRPr="00F92139" w:rsidRDefault="001750D7" w:rsidP="00F92139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F92139">
              <w:rPr>
                <w:snapToGrid/>
                <w:sz w:val="27"/>
                <w:szCs w:val="27"/>
                <w:lang w:eastAsia="en-US"/>
              </w:rPr>
              <w:t>1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7" w:rsidRPr="004554E7" w:rsidRDefault="001750D7" w:rsidP="006719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54E7">
              <w:rPr>
                <w:b/>
                <w:i/>
                <w:color w:val="333333"/>
                <w:sz w:val="26"/>
                <w:szCs w:val="26"/>
              </w:rPr>
              <w:t>ООО "ТЕХНОКОМ-ДВ"</w:t>
            </w:r>
            <w:r w:rsidRPr="004554E7">
              <w:rPr>
                <w:color w:val="333333"/>
                <w:sz w:val="26"/>
                <w:szCs w:val="26"/>
              </w:rPr>
              <w:t xml:space="preserve"> (680000, Россия, Хабаровский край, г. Хабаровск, ул. </w:t>
            </w:r>
            <w:proofErr w:type="spellStart"/>
            <w:r w:rsidRPr="004554E7">
              <w:rPr>
                <w:color w:val="333333"/>
                <w:sz w:val="26"/>
                <w:szCs w:val="26"/>
              </w:rPr>
              <w:t>Шеронова</w:t>
            </w:r>
            <w:proofErr w:type="spellEnd"/>
            <w:r w:rsidRPr="004554E7">
              <w:rPr>
                <w:color w:val="333333"/>
                <w:sz w:val="26"/>
                <w:szCs w:val="26"/>
              </w:rPr>
              <w:t>, д. 115)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7" w:rsidRPr="00A27653" w:rsidRDefault="001750D7" w:rsidP="006719A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>
              <w:rPr>
                <w:b/>
                <w:i/>
                <w:color w:val="333333"/>
                <w:sz w:val="24"/>
                <w:szCs w:val="24"/>
              </w:rPr>
              <w:t>1 290 388,14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7" w:rsidRPr="00E00ADC" w:rsidRDefault="001750D7" w:rsidP="006719A4">
            <w:pPr>
              <w:pStyle w:val="a4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4,6</w:t>
            </w:r>
          </w:p>
        </w:tc>
      </w:tr>
      <w:tr w:rsidR="001750D7" w:rsidRPr="00F92139" w:rsidTr="001956F8">
        <w:trPr>
          <w:trHeight w:val="88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7" w:rsidRPr="00F92139" w:rsidRDefault="001750D7" w:rsidP="00F92139">
            <w:pPr>
              <w:snapToGrid w:val="0"/>
              <w:spacing w:line="240" w:lineRule="auto"/>
              <w:ind w:firstLine="0"/>
              <w:rPr>
                <w:snapToGrid/>
                <w:sz w:val="27"/>
                <w:szCs w:val="27"/>
                <w:lang w:eastAsia="en-US"/>
              </w:rPr>
            </w:pPr>
            <w:r w:rsidRPr="00F92139">
              <w:rPr>
                <w:snapToGrid/>
                <w:sz w:val="27"/>
                <w:szCs w:val="27"/>
                <w:lang w:eastAsia="en-US"/>
              </w:rPr>
              <w:t>2 место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7" w:rsidRPr="004554E7" w:rsidRDefault="001750D7" w:rsidP="006719A4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4554E7">
              <w:rPr>
                <w:b/>
                <w:i/>
                <w:color w:val="333333"/>
                <w:sz w:val="26"/>
                <w:szCs w:val="26"/>
              </w:rPr>
              <w:t>ООО "ДВ Строй Регион"</w:t>
            </w:r>
            <w:r w:rsidRPr="004554E7">
              <w:rPr>
                <w:color w:val="333333"/>
                <w:sz w:val="26"/>
                <w:szCs w:val="26"/>
              </w:rPr>
              <w:t xml:space="preserve"> (680038, Россия, Хабаровский край, г. Хабаровск, ул. Джамбула, д. 4, оф. 58)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7" w:rsidRPr="00EC4AEF" w:rsidRDefault="001750D7" w:rsidP="006719A4">
            <w:pPr>
              <w:spacing w:line="240" w:lineRule="auto"/>
              <w:ind w:firstLine="0"/>
              <w:jc w:val="center"/>
              <w:rPr>
                <w:b/>
                <w:i/>
                <w:color w:val="333333"/>
                <w:sz w:val="24"/>
                <w:szCs w:val="24"/>
              </w:rPr>
            </w:pPr>
            <w:r w:rsidRPr="00EC4AEF">
              <w:rPr>
                <w:b/>
                <w:i/>
                <w:color w:val="333333"/>
                <w:sz w:val="26"/>
                <w:szCs w:val="26"/>
              </w:rPr>
              <w:t>1 330 000,00 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0D7" w:rsidRPr="00E00ADC" w:rsidRDefault="005C68EE" w:rsidP="006719A4">
            <w:pPr>
              <w:pStyle w:val="a4"/>
              <w:jc w:val="center"/>
              <w:rPr>
                <w:b/>
                <w:i/>
                <w:sz w:val="27"/>
                <w:szCs w:val="27"/>
              </w:rPr>
            </w:pPr>
            <w:r>
              <w:rPr>
                <w:b/>
                <w:i/>
                <w:sz w:val="27"/>
                <w:szCs w:val="27"/>
              </w:rPr>
              <w:t>2,2</w:t>
            </w:r>
            <w:bookmarkStart w:id="2" w:name="_GoBack"/>
            <w:bookmarkEnd w:id="2"/>
          </w:p>
        </w:tc>
      </w:tr>
    </w:tbl>
    <w:p w:rsidR="00DF726D" w:rsidRPr="006E6C2E" w:rsidRDefault="00A34420" w:rsidP="00A34420">
      <w:pPr>
        <w:tabs>
          <w:tab w:val="left" w:pos="993"/>
          <w:tab w:val="num" w:pos="2880"/>
        </w:tabs>
        <w:suppressAutoHyphens/>
        <w:snapToGrid w:val="0"/>
        <w:spacing w:line="240" w:lineRule="auto"/>
        <w:ind w:firstLine="0"/>
        <w:rPr>
          <w:b/>
          <w:sz w:val="26"/>
          <w:szCs w:val="26"/>
        </w:rPr>
      </w:pPr>
      <w:r w:rsidRPr="006E6C2E">
        <w:rPr>
          <w:b/>
          <w:sz w:val="26"/>
          <w:szCs w:val="26"/>
        </w:rPr>
        <w:t xml:space="preserve">    </w:t>
      </w:r>
      <w:r w:rsidR="00982594" w:rsidRPr="006E6C2E">
        <w:rPr>
          <w:b/>
          <w:sz w:val="26"/>
          <w:szCs w:val="26"/>
        </w:rPr>
        <w:t xml:space="preserve">По вопросу № </w:t>
      </w:r>
      <w:r w:rsidR="00441E83" w:rsidRPr="006E6C2E">
        <w:rPr>
          <w:b/>
          <w:sz w:val="26"/>
          <w:szCs w:val="26"/>
        </w:rPr>
        <w:t>4</w:t>
      </w:r>
      <w:r w:rsidR="00982594" w:rsidRPr="006E6C2E">
        <w:rPr>
          <w:b/>
          <w:sz w:val="26"/>
          <w:szCs w:val="26"/>
        </w:rPr>
        <w:t xml:space="preserve"> </w:t>
      </w:r>
    </w:p>
    <w:p w:rsidR="004649F4" w:rsidRPr="006E6C2E" w:rsidRDefault="004649F4" w:rsidP="004649F4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6"/>
          <w:szCs w:val="26"/>
        </w:rPr>
      </w:pPr>
      <w:r w:rsidRPr="006E6C2E">
        <w:rPr>
          <w:snapToGrid/>
          <w:sz w:val="26"/>
          <w:szCs w:val="26"/>
        </w:rPr>
        <w:t xml:space="preserve">Провести переторжку. </w:t>
      </w:r>
    </w:p>
    <w:p w:rsidR="001750D7" w:rsidRPr="001750D7" w:rsidRDefault="006E6C2E" w:rsidP="001750D7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0"/>
        <w:rPr>
          <w:sz w:val="27"/>
          <w:szCs w:val="27"/>
        </w:rPr>
      </w:pPr>
      <w:r w:rsidRPr="00F92139">
        <w:rPr>
          <w:sz w:val="26"/>
          <w:szCs w:val="26"/>
        </w:rPr>
        <w:t xml:space="preserve">Допустить к участию в переторжке заявки следующих участников:  </w:t>
      </w:r>
      <w:proofErr w:type="gramStart"/>
      <w:r w:rsidR="001750D7" w:rsidRPr="001750D7">
        <w:rPr>
          <w:b/>
          <w:i/>
          <w:sz w:val="26"/>
          <w:szCs w:val="26"/>
        </w:rPr>
        <w:t>ООО "ДВ Строй Регион"</w:t>
      </w:r>
      <w:r w:rsidR="001750D7" w:rsidRPr="001750D7">
        <w:rPr>
          <w:sz w:val="26"/>
          <w:szCs w:val="26"/>
        </w:rPr>
        <w:t xml:space="preserve"> (680038, Россия, Хабаровский край, г. Хабаровск, ул. Джамбула, д. 4, оф. 58), </w:t>
      </w:r>
      <w:r w:rsidR="001750D7" w:rsidRPr="004311BE">
        <w:rPr>
          <w:b/>
          <w:i/>
          <w:sz w:val="26"/>
          <w:szCs w:val="26"/>
        </w:rPr>
        <w:t>ООО "ТЕХНОКОМ-ДВ"</w:t>
      </w:r>
      <w:r w:rsidR="001750D7" w:rsidRPr="004311BE">
        <w:rPr>
          <w:sz w:val="26"/>
          <w:szCs w:val="26"/>
        </w:rPr>
        <w:t xml:space="preserve"> (680000, Россия, Хабаровский край, г. Хабаровск, ул. </w:t>
      </w:r>
      <w:proofErr w:type="spellStart"/>
      <w:r w:rsidR="001750D7" w:rsidRPr="004311BE">
        <w:rPr>
          <w:sz w:val="26"/>
          <w:szCs w:val="26"/>
        </w:rPr>
        <w:t>Шеронова</w:t>
      </w:r>
      <w:proofErr w:type="spellEnd"/>
      <w:r w:rsidR="001750D7" w:rsidRPr="004311BE">
        <w:rPr>
          <w:sz w:val="26"/>
          <w:szCs w:val="26"/>
        </w:rPr>
        <w:t>, д. 115)</w:t>
      </w:r>
      <w:r w:rsidR="001750D7" w:rsidRPr="001750D7">
        <w:rPr>
          <w:sz w:val="26"/>
          <w:szCs w:val="26"/>
        </w:rPr>
        <w:t xml:space="preserve"> </w:t>
      </w:r>
      <w:r w:rsidR="001750D7" w:rsidRPr="001750D7">
        <w:rPr>
          <w:color w:val="333333"/>
          <w:sz w:val="24"/>
          <w:szCs w:val="24"/>
        </w:rPr>
        <w:t xml:space="preserve"> </w:t>
      </w:r>
      <w:r w:rsidR="001750D7" w:rsidRPr="001750D7">
        <w:rPr>
          <w:color w:val="333333"/>
          <w:sz w:val="27"/>
          <w:szCs w:val="27"/>
        </w:rPr>
        <w:t xml:space="preserve"> </w:t>
      </w:r>
      <w:proofErr w:type="gramEnd"/>
    </w:p>
    <w:p w:rsidR="001750D7" w:rsidRPr="001750D7" w:rsidRDefault="001750D7" w:rsidP="001750D7">
      <w:pPr>
        <w:numPr>
          <w:ilvl w:val="0"/>
          <w:numId w:val="39"/>
        </w:numPr>
        <w:tabs>
          <w:tab w:val="left" w:pos="567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1750D7">
        <w:rPr>
          <w:sz w:val="27"/>
          <w:szCs w:val="27"/>
        </w:rPr>
        <w:t>Определить</w:t>
      </w:r>
      <w:r w:rsidRPr="001750D7">
        <w:rPr>
          <w:snapToGrid/>
          <w:sz w:val="27"/>
          <w:szCs w:val="27"/>
        </w:rPr>
        <w:t xml:space="preserve"> форму переторжки: </w:t>
      </w:r>
      <w:proofErr w:type="gramStart"/>
      <w:r w:rsidRPr="001750D7">
        <w:rPr>
          <w:snapToGrid/>
          <w:sz w:val="27"/>
          <w:szCs w:val="27"/>
        </w:rPr>
        <w:t>заочная</w:t>
      </w:r>
      <w:proofErr w:type="gramEnd"/>
      <w:r w:rsidRPr="001750D7">
        <w:rPr>
          <w:snapToGrid/>
          <w:sz w:val="27"/>
          <w:szCs w:val="27"/>
        </w:rPr>
        <w:t>.</w:t>
      </w:r>
    </w:p>
    <w:p w:rsidR="001750D7" w:rsidRPr="001750D7" w:rsidRDefault="001750D7" w:rsidP="001750D7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1750D7">
        <w:rPr>
          <w:sz w:val="27"/>
          <w:szCs w:val="27"/>
        </w:rPr>
        <w:t>Назначить</w:t>
      </w:r>
      <w:r w:rsidRPr="001750D7">
        <w:rPr>
          <w:snapToGrid/>
          <w:sz w:val="27"/>
          <w:szCs w:val="27"/>
        </w:rPr>
        <w:t xml:space="preserve"> переторжку на 17.02.2017 в 1</w:t>
      </w:r>
      <w:r w:rsidR="006D7A35">
        <w:rPr>
          <w:snapToGrid/>
          <w:sz w:val="27"/>
          <w:szCs w:val="27"/>
        </w:rPr>
        <w:t>1</w:t>
      </w:r>
      <w:r w:rsidRPr="001750D7">
        <w:rPr>
          <w:snapToGrid/>
          <w:sz w:val="27"/>
          <w:szCs w:val="27"/>
        </w:rPr>
        <w:t>:00 час</w:t>
      </w:r>
      <w:proofErr w:type="gramStart"/>
      <w:r w:rsidRPr="001750D7">
        <w:rPr>
          <w:snapToGrid/>
          <w:sz w:val="27"/>
          <w:szCs w:val="27"/>
        </w:rPr>
        <w:t>.</w:t>
      </w:r>
      <w:proofErr w:type="gramEnd"/>
      <w:r w:rsidRPr="001750D7">
        <w:rPr>
          <w:snapToGrid/>
          <w:sz w:val="27"/>
          <w:szCs w:val="27"/>
        </w:rPr>
        <w:t xml:space="preserve"> (</w:t>
      </w:r>
      <w:proofErr w:type="gramStart"/>
      <w:r w:rsidRPr="001750D7">
        <w:rPr>
          <w:snapToGrid/>
          <w:sz w:val="27"/>
          <w:szCs w:val="27"/>
        </w:rPr>
        <w:t>б</w:t>
      </w:r>
      <w:proofErr w:type="gramEnd"/>
      <w:r w:rsidRPr="001750D7">
        <w:rPr>
          <w:snapToGrid/>
          <w:sz w:val="27"/>
          <w:szCs w:val="27"/>
        </w:rPr>
        <w:t>лаговещенского времени).</w:t>
      </w:r>
    </w:p>
    <w:p w:rsidR="001750D7" w:rsidRPr="001750D7" w:rsidRDefault="001750D7" w:rsidP="001750D7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1750D7">
        <w:rPr>
          <w:sz w:val="27"/>
          <w:szCs w:val="27"/>
        </w:rPr>
        <w:t>Место</w:t>
      </w:r>
      <w:r w:rsidRPr="001750D7">
        <w:rPr>
          <w:snapToGrid/>
          <w:sz w:val="27"/>
          <w:szCs w:val="27"/>
        </w:rPr>
        <w:t xml:space="preserve"> проведения переторжки: ЭТП </w:t>
      </w:r>
      <w:r w:rsidRPr="001750D7">
        <w:rPr>
          <w:snapToGrid/>
          <w:sz w:val="27"/>
          <w:szCs w:val="27"/>
          <w:lang w:val="en-US"/>
        </w:rPr>
        <w:t>b</w:t>
      </w:r>
      <w:r w:rsidRPr="001750D7">
        <w:rPr>
          <w:snapToGrid/>
          <w:sz w:val="27"/>
          <w:szCs w:val="27"/>
        </w:rPr>
        <w:t>2</w:t>
      </w:r>
      <w:r w:rsidRPr="001750D7">
        <w:rPr>
          <w:snapToGrid/>
          <w:sz w:val="27"/>
          <w:szCs w:val="27"/>
          <w:lang w:val="en-US"/>
        </w:rPr>
        <w:t>b</w:t>
      </w:r>
      <w:r w:rsidRPr="001750D7">
        <w:rPr>
          <w:snapToGrid/>
          <w:sz w:val="27"/>
          <w:szCs w:val="27"/>
        </w:rPr>
        <w:t>-</w:t>
      </w:r>
      <w:proofErr w:type="spellStart"/>
      <w:r w:rsidRPr="001750D7">
        <w:rPr>
          <w:snapToGrid/>
          <w:sz w:val="27"/>
          <w:szCs w:val="27"/>
          <w:lang w:val="en-US"/>
        </w:rPr>
        <w:t>energo</w:t>
      </w:r>
      <w:proofErr w:type="spellEnd"/>
    </w:p>
    <w:p w:rsidR="001750D7" w:rsidRPr="001750D7" w:rsidRDefault="001750D7" w:rsidP="001750D7">
      <w:pPr>
        <w:numPr>
          <w:ilvl w:val="0"/>
          <w:numId w:val="39"/>
        </w:numPr>
        <w:tabs>
          <w:tab w:val="left" w:pos="993"/>
        </w:tabs>
        <w:suppressAutoHyphens/>
        <w:snapToGrid w:val="0"/>
        <w:spacing w:line="240" w:lineRule="auto"/>
        <w:contextualSpacing/>
        <w:rPr>
          <w:snapToGrid/>
          <w:sz w:val="27"/>
          <w:szCs w:val="27"/>
        </w:rPr>
      </w:pPr>
      <w:r w:rsidRPr="001750D7">
        <w:rPr>
          <w:snapToGrid/>
          <w:sz w:val="27"/>
          <w:szCs w:val="27"/>
        </w:rPr>
        <w:t xml:space="preserve">Ответственному секретарю </w:t>
      </w:r>
      <w:r w:rsidRPr="001750D7">
        <w:rPr>
          <w:sz w:val="27"/>
          <w:szCs w:val="27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6E6C2E" w:rsidRPr="006E6C2E" w:rsidRDefault="006E6C2E" w:rsidP="001750D7">
      <w:pPr>
        <w:pStyle w:val="a9"/>
        <w:numPr>
          <w:ilvl w:val="0"/>
          <w:numId w:val="39"/>
        </w:numPr>
        <w:tabs>
          <w:tab w:val="left" w:pos="0"/>
        </w:tabs>
        <w:suppressAutoHyphens/>
        <w:snapToGrid w:val="0"/>
        <w:spacing w:line="240" w:lineRule="auto"/>
        <w:ind w:left="0" w:firstLine="142"/>
        <w:rPr>
          <w:sz w:val="26"/>
          <w:szCs w:val="26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A34420">
        <w:trPr>
          <w:trHeight w:val="1038"/>
        </w:trPr>
        <w:tc>
          <w:tcPr>
            <w:tcW w:w="4644" w:type="dxa"/>
          </w:tcPr>
          <w:p w:rsidR="0003501E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A34420">
              <w:rPr>
                <w:b/>
                <w:i/>
                <w:sz w:val="26"/>
                <w:szCs w:val="26"/>
              </w:rPr>
              <w:t>АО «ДРСК</w:t>
            </w:r>
          </w:p>
          <w:p w:rsidR="0003501E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03501E" w:rsidRPr="00F4124A" w:rsidRDefault="0003501E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A002C5" w:rsidRPr="00A22C63" w:rsidRDefault="00F4124A" w:rsidP="00A002C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>Исп.</w:t>
      </w:r>
      <w:r w:rsidR="00A002C5" w:rsidRPr="00A22C63">
        <w:rPr>
          <w:i/>
          <w:sz w:val="20"/>
          <w:szCs w:val="20"/>
        </w:rPr>
        <w:t xml:space="preserve"> </w:t>
      </w:r>
      <w:proofErr w:type="spellStart"/>
      <w:r w:rsidR="00A34420">
        <w:rPr>
          <w:i/>
          <w:sz w:val="20"/>
          <w:szCs w:val="20"/>
        </w:rPr>
        <w:t>Терёшкина</w:t>
      </w:r>
      <w:proofErr w:type="spellEnd"/>
      <w:r w:rsidR="00A34420">
        <w:rPr>
          <w:i/>
          <w:sz w:val="20"/>
          <w:szCs w:val="20"/>
        </w:rPr>
        <w:t xml:space="preserve"> Г.М.</w:t>
      </w:r>
    </w:p>
    <w:p w:rsidR="00A002C5" w:rsidRPr="00A22C63" w:rsidRDefault="00A002C5" w:rsidP="00C13A15">
      <w:pPr>
        <w:pStyle w:val="a4"/>
        <w:jc w:val="both"/>
        <w:rPr>
          <w:i/>
          <w:sz w:val="20"/>
          <w:szCs w:val="20"/>
        </w:rPr>
      </w:pPr>
      <w:r w:rsidRPr="00A22C63">
        <w:rPr>
          <w:i/>
          <w:sz w:val="20"/>
          <w:szCs w:val="20"/>
        </w:rPr>
        <w:t xml:space="preserve">Тел. </w:t>
      </w:r>
      <w:r w:rsidR="00F4124A" w:rsidRPr="00A22C63">
        <w:rPr>
          <w:i/>
          <w:sz w:val="20"/>
          <w:szCs w:val="20"/>
        </w:rPr>
        <w:t xml:space="preserve">(4162) </w:t>
      </w:r>
      <w:r w:rsidRPr="00A22C63">
        <w:rPr>
          <w:i/>
          <w:sz w:val="20"/>
          <w:szCs w:val="20"/>
        </w:rPr>
        <w:t>397</w:t>
      </w:r>
      <w:r w:rsidR="00F4124A" w:rsidRPr="00A22C63">
        <w:rPr>
          <w:i/>
          <w:sz w:val="20"/>
          <w:szCs w:val="20"/>
        </w:rPr>
        <w:t>-2</w:t>
      </w:r>
      <w:r w:rsidR="00A34420">
        <w:rPr>
          <w:i/>
          <w:sz w:val="20"/>
          <w:szCs w:val="20"/>
        </w:rPr>
        <w:t>60</w:t>
      </w:r>
    </w:p>
    <w:sectPr w:rsidR="00A002C5" w:rsidRPr="00A22C63" w:rsidSect="006E6694">
      <w:headerReference w:type="default" r:id="rId10"/>
      <w:footerReference w:type="default" r:id="rId11"/>
      <w:pgSz w:w="11906" w:h="16838"/>
      <w:pgMar w:top="426" w:right="851" w:bottom="993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278F" w:rsidRDefault="0040278F" w:rsidP="00355095">
      <w:pPr>
        <w:spacing w:line="240" w:lineRule="auto"/>
      </w:pPr>
      <w:r>
        <w:separator/>
      </w:r>
    </w:p>
  </w:endnote>
  <w:endnote w:type="continuationSeparator" w:id="0">
    <w:p w:rsidR="0040278F" w:rsidRDefault="0040278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68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C68E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278F" w:rsidRDefault="0040278F" w:rsidP="00355095">
      <w:pPr>
        <w:spacing w:line="240" w:lineRule="auto"/>
      </w:pPr>
      <w:r>
        <w:separator/>
      </w:r>
    </w:p>
  </w:footnote>
  <w:footnote w:type="continuationSeparator" w:id="0">
    <w:p w:rsidR="0040278F" w:rsidRDefault="0040278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  <w:r w:rsidR="00530070">
      <w:rPr>
        <w:i/>
        <w:sz w:val="20"/>
      </w:rPr>
      <w:t xml:space="preserve">закупка </w:t>
    </w:r>
    <w:r w:rsidR="00BC03FE">
      <w:rPr>
        <w:i/>
        <w:sz w:val="20"/>
      </w:rPr>
      <w:t>303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0D0F2F1B"/>
    <w:multiLevelType w:val="hybridMultilevel"/>
    <w:tmpl w:val="10CA6562"/>
    <w:lvl w:ilvl="0" w:tplc="10C6E23E">
      <w:start w:val="2"/>
      <w:numFmt w:val="decimal"/>
      <w:lvlText w:val="%1"/>
      <w:lvlJc w:val="left"/>
      <w:pPr>
        <w:ind w:left="394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1C842FA4"/>
    <w:multiLevelType w:val="hybridMultilevel"/>
    <w:tmpl w:val="862CDF4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2BB907B9"/>
    <w:multiLevelType w:val="hybridMultilevel"/>
    <w:tmpl w:val="0C624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3">
    <w:nsid w:val="2C6D0510"/>
    <w:multiLevelType w:val="hybridMultilevel"/>
    <w:tmpl w:val="E1CABE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0445815"/>
    <w:multiLevelType w:val="hybridMultilevel"/>
    <w:tmpl w:val="E54C4212"/>
    <w:lvl w:ilvl="0" w:tplc="22903CE0">
      <w:start w:val="31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2E050D"/>
    <w:multiLevelType w:val="hybridMultilevel"/>
    <w:tmpl w:val="F1A045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9C46E49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7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32">
    <w:nsid w:val="730D0683"/>
    <w:multiLevelType w:val="hybridMultilevel"/>
    <w:tmpl w:val="E7FC6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1"/>
  </w:num>
  <w:num w:numId="2">
    <w:abstractNumId w:val="3"/>
  </w:num>
  <w:num w:numId="3">
    <w:abstractNumId w:val="10"/>
  </w:num>
  <w:num w:numId="4">
    <w:abstractNumId w:val="7"/>
  </w:num>
  <w:num w:numId="5">
    <w:abstractNumId w:val="28"/>
  </w:num>
  <w:num w:numId="6">
    <w:abstractNumId w:val="5"/>
  </w:num>
  <w:num w:numId="7">
    <w:abstractNumId w:val="30"/>
  </w:num>
  <w:num w:numId="8">
    <w:abstractNumId w:val="26"/>
  </w:num>
  <w:num w:numId="9">
    <w:abstractNumId w:val="8"/>
  </w:num>
  <w:num w:numId="10">
    <w:abstractNumId w:val="29"/>
  </w:num>
  <w:num w:numId="11">
    <w:abstractNumId w:val="12"/>
  </w:num>
  <w:num w:numId="12">
    <w:abstractNumId w:val="18"/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35"/>
  </w:num>
  <w:num w:numId="1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4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5"/>
  </w:num>
  <w:num w:numId="33">
    <w:abstractNumId w:val="19"/>
  </w:num>
  <w:num w:numId="34">
    <w:abstractNumId w:val="0"/>
  </w:num>
  <w:num w:numId="35">
    <w:abstractNumId w:val="13"/>
  </w:num>
  <w:num w:numId="36">
    <w:abstractNumId w:val="6"/>
  </w:num>
  <w:num w:numId="37">
    <w:abstractNumId w:val="11"/>
  </w:num>
  <w:num w:numId="38">
    <w:abstractNumId w:val="32"/>
  </w:num>
  <w:num w:numId="39">
    <w:abstractNumId w:val="9"/>
  </w:num>
  <w:num w:numId="40">
    <w:abstractNumId w:val="14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4E71"/>
    <w:rsid w:val="0003501E"/>
    <w:rsid w:val="00036A5E"/>
    <w:rsid w:val="00040BFE"/>
    <w:rsid w:val="00043130"/>
    <w:rsid w:val="00045894"/>
    <w:rsid w:val="0004784F"/>
    <w:rsid w:val="00053ACD"/>
    <w:rsid w:val="00057F72"/>
    <w:rsid w:val="00072D07"/>
    <w:rsid w:val="0008004B"/>
    <w:rsid w:val="000808E6"/>
    <w:rsid w:val="000911D3"/>
    <w:rsid w:val="000944F5"/>
    <w:rsid w:val="000A0F84"/>
    <w:rsid w:val="000A1AC4"/>
    <w:rsid w:val="000A407E"/>
    <w:rsid w:val="000A643F"/>
    <w:rsid w:val="000B5FD4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4A41"/>
    <w:rsid w:val="000F6E22"/>
    <w:rsid w:val="00102633"/>
    <w:rsid w:val="00103EA6"/>
    <w:rsid w:val="00105120"/>
    <w:rsid w:val="001114A0"/>
    <w:rsid w:val="0011333A"/>
    <w:rsid w:val="00126847"/>
    <w:rsid w:val="00127D46"/>
    <w:rsid w:val="00143503"/>
    <w:rsid w:val="001441AC"/>
    <w:rsid w:val="00144C8B"/>
    <w:rsid w:val="00161A93"/>
    <w:rsid w:val="001750D7"/>
    <w:rsid w:val="00175AC5"/>
    <w:rsid w:val="00182962"/>
    <w:rsid w:val="001848F1"/>
    <w:rsid w:val="00186B4B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13865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5502"/>
    <w:rsid w:val="00257253"/>
    <w:rsid w:val="0026132F"/>
    <w:rsid w:val="0026275D"/>
    <w:rsid w:val="002645DC"/>
    <w:rsid w:val="002721A4"/>
    <w:rsid w:val="002735C1"/>
    <w:rsid w:val="00277600"/>
    <w:rsid w:val="002A3B24"/>
    <w:rsid w:val="002B6CF1"/>
    <w:rsid w:val="002D71AE"/>
    <w:rsid w:val="002D79F8"/>
    <w:rsid w:val="002E102F"/>
    <w:rsid w:val="002E1D13"/>
    <w:rsid w:val="002E4AAD"/>
    <w:rsid w:val="002E5C57"/>
    <w:rsid w:val="002F4DD5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42751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B1E73"/>
    <w:rsid w:val="003C574A"/>
    <w:rsid w:val="003C690B"/>
    <w:rsid w:val="003D207A"/>
    <w:rsid w:val="003D62C8"/>
    <w:rsid w:val="003F2505"/>
    <w:rsid w:val="00400D57"/>
    <w:rsid w:val="004023D3"/>
    <w:rsid w:val="0040278F"/>
    <w:rsid w:val="00413552"/>
    <w:rsid w:val="004159F1"/>
    <w:rsid w:val="00416CFB"/>
    <w:rsid w:val="004229C8"/>
    <w:rsid w:val="00423EB5"/>
    <w:rsid w:val="00425DCF"/>
    <w:rsid w:val="00433072"/>
    <w:rsid w:val="00441E83"/>
    <w:rsid w:val="00445432"/>
    <w:rsid w:val="0045381B"/>
    <w:rsid w:val="00456E12"/>
    <w:rsid w:val="004649F4"/>
    <w:rsid w:val="00466439"/>
    <w:rsid w:val="00476103"/>
    <w:rsid w:val="00480849"/>
    <w:rsid w:val="0048244A"/>
    <w:rsid w:val="00484512"/>
    <w:rsid w:val="004932DB"/>
    <w:rsid w:val="0049333C"/>
    <w:rsid w:val="004955CD"/>
    <w:rsid w:val="00497ACF"/>
    <w:rsid w:val="004A4816"/>
    <w:rsid w:val="004A606C"/>
    <w:rsid w:val="004B1AD5"/>
    <w:rsid w:val="004B69F5"/>
    <w:rsid w:val="004B7A24"/>
    <w:rsid w:val="004C1EA3"/>
    <w:rsid w:val="004C7277"/>
    <w:rsid w:val="004D1A37"/>
    <w:rsid w:val="004D4B38"/>
    <w:rsid w:val="004D6055"/>
    <w:rsid w:val="004E4E5F"/>
    <w:rsid w:val="004E6CF7"/>
    <w:rsid w:val="004F42F9"/>
    <w:rsid w:val="004F4866"/>
    <w:rsid w:val="00500A3F"/>
    <w:rsid w:val="005132A1"/>
    <w:rsid w:val="00515CBE"/>
    <w:rsid w:val="00523C19"/>
    <w:rsid w:val="00526FD4"/>
    <w:rsid w:val="00530070"/>
    <w:rsid w:val="00534BE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56B7"/>
    <w:rsid w:val="00585F80"/>
    <w:rsid w:val="0058642E"/>
    <w:rsid w:val="005871CC"/>
    <w:rsid w:val="00590768"/>
    <w:rsid w:val="0059372C"/>
    <w:rsid w:val="00597E36"/>
    <w:rsid w:val="005A2B88"/>
    <w:rsid w:val="005A4AD8"/>
    <w:rsid w:val="005A56A2"/>
    <w:rsid w:val="005B1491"/>
    <w:rsid w:val="005B5865"/>
    <w:rsid w:val="005B73F2"/>
    <w:rsid w:val="005C68EE"/>
    <w:rsid w:val="005D40F5"/>
    <w:rsid w:val="005D5D4B"/>
    <w:rsid w:val="005D7BA8"/>
    <w:rsid w:val="005E1345"/>
    <w:rsid w:val="005E5855"/>
    <w:rsid w:val="005F1BFE"/>
    <w:rsid w:val="005F3B9F"/>
    <w:rsid w:val="005F61A1"/>
    <w:rsid w:val="00610C17"/>
    <w:rsid w:val="006227C6"/>
    <w:rsid w:val="00622BD9"/>
    <w:rsid w:val="00642187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7444"/>
    <w:rsid w:val="006C5591"/>
    <w:rsid w:val="006D7A35"/>
    <w:rsid w:val="006E643C"/>
    <w:rsid w:val="006E6452"/>
    <w:rsid w:val="006E6694"/>
    <w:rsid w:val="006E6C2E"/>
    <w:rsid w:val="006F0E12"/>
    <w:rsid w:val="006F3881"/>
    <w:rsid w:val="006F4400"/>
    <w:rsid w:val="00700899"/>
    <w:rsid w:val="00702284"/>
    <w:rsid w:val="00705A18"/>
    <w:rsid w:val="00714540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6212D"/>
    <w:rsid w:val="0076364F"/>
    <w:rsid w:val="00771B04"/>
    <w:rsid w:val="00775E47"/>
    <w:rsid w:val="0079457B"/>
    <w:rsid w:val="007948A5"/>
    <w:rsid w:val="00796281"/>
    <w:rsid w:val="007A0ACC"/>
    <w:rsid w:val="007A35D0"/>
    <w:rsid w:val="007A7728"/>
    <w:rsid w:val="007B404E"/>
    <w:rsid w:val="007B5098"/>
    <w:rsid w:val="007C3379"/>
    <w:rsid w:val="007D162A"/>
    <w:rsid w:val="007D1CD8"/>
    <w:rsid w:val="007E7B5D"/>
    <w:rsid w:val="00807ED5"/>
    <w:rsid w:val="00813B01"/>
    <w:rsid w:val="0081640F"/>
    <w:rsid w:val="00830145"/>
    <w:rsid w:val="0083777C"/>
    <w:rsid w:val="008401E4"/>
    <w:rsid w:val="00844E99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1E96"/>
    <w:rsid w:val="008E4E85"/>
    <w:rsid w:val="008E534F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6498"/>
    <w:rsid w:val="00927F66"/>
    <w:rsid w:val="00933F91"/>
    <w:rsid w:val="009377AC"/>
    <w:rsid w:val="009423A1"/>
    <w:rsid w:val="00952C98"/>
    <w:rsid w:val="00965222"/>
    <w:rsid w:val="00967D5D"/>
    <w:rsid w:val="00982594"/>
    <w:rsid w:val="009852C6"/>
    <w:rsid w:val="0099098B"/>
    <w:rsid w:val="00991F7B"/>
    <w:rsid w:val="009972F3"/>
    <w:rsid w:val="009A652F"/>
    <w:rsid w:val="009A6ACF"/>
    <w:rsid w:val="009D31B9"/>
    <w:rsid w:val="009E4FDD"/>
    <w:rsid w:val="009E57DF"/>
    <w:rsid w:val="009F58BC"/>
    <w:rsid w:val="00A002C5"/>
    <w:rsid w:val="00A05A52"/>
    <w:rsid w:val="00A13D51"/>
    <w:rsid w:val="00A20713"/>
    <w:rsid w:val="00A22C63"/>
    <w:rsid w:val="00A30312"/>
    <w:rsid w:val="00A34420"/>
    <w:rsid w:val="00A35CDC"/>
    <w:rsid w:val="00A56CAE"/>
    <w:rsid w:val="00A57A7B"/>
    <w:rsid w:val="00A66628"/>
    <w:rsid w:val="00A66630"/>
    <w:rsid w:val="00A76D45"/>
    <w:rsid w:val="00A81143"/>
    <w:rsid w:val="00A8185B"/>
    <w:rsid w:val="00A87C37"/>
    <w:rsid w:val="00A93AAA"/>
    <w:rsid w:val="00A951F6"/>
    <w:rsid w:val="00A95BFA"/>
    <w:rsid w:val="00AA0FC2"/>
    <w:rsid w:val="00AA62C3"/>
    <w:rsid w:val="00AA6FB9"/>
    <w:rsid w:val="00AC0AF5"/>
    <w:rsid w:val="00AC0DE7"/>
    <w:rsid w:val="00AD0933"/>
    <w:rsid w:val="00AD3D5B"/>
    <w:rsid w:val="00AD5016"/>
    <w:rsid w:val="00AD56AC"/>
    <w:rsid w:val="00AD6D2F"/>
    <w:rsid w:val="00AE100F"/>
    <w:rsid w:val="00AF01AB"/>
    <w:rsid w:val="00AF1A85"/>
    <w:rsid w:val="00B001DD"/>
    <w:rsid w:val="00B0028C"/>
    <w:rsid w:val="00B07AEE"/>
    <w:rsid w:val="00B10D4B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09BB"/>
    <w:rsid w:val="00BA7FB9"/>
    <w:rsid w:val="00BC03FE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07EC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5CF8"/>
    <w:rsid w:val="00C26636"/>
    <w:rsid w:val="00C32584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8364C"/>
    <w:rsid w:val="00C9000A"/>
    <w:rsid w:val="00C93DEA"/>
    <w:rsid w:val="00C9404B"/>
    <w:rsid w:val="00CA0C5F"/>
    <w:rsid w:val="00CA3B56"/>
    <w:rsid w:val="00CA616A"/>
    <w:rsid w:val="00CA7714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3026F"/>
    <w:rsid w:val="00D43162"/>
    <w:rsid w:val="00D53FAD"/>
    <w:rsid w:val="00D62D28"/>
    <w:rsid w:val="00D66397"/>
    <w:rsid w:val="00D67CE8"/>
    <w:rsid w:val="00D725B9"/>
    <w:rsid w:val="00D82055"/>
    <w:rsid w:val="00D84358"/>
    <w:rsid w:val="00D85B2B"/>
    <w:rsid w:val="00D866B8"/>
    <w:rsid w:val="00D913D8"/>
    <w:rsid w:val="00D91435"/>
    <w:rsid w:val="00D926AC"/>
    <w:rsid w:val="00DA1FAD"/>
    <w:rsid w:val="00DA4F21"/>
    <w:rsid w:val="00DA7CB9"/>
    <w:rsid w:val="00DB26E0"/>
    <w:rsid w:val="00DB3A75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1BF0"/>
    <w:rsid w:val="00E7299F"/>
    <w:rsid w:val="00E72BE5"/>
    <w:rsid w:val="00E73818"/>
    <w:rsid w:val="00E73A5A"/>
    <w:rsid w:val="00E77556"/>
    <w:rsid w:val="00E8314B"/>
    <w:rsid w:val="00E876FD"/>
    <w:rsid w:val="00E90F34"/>
    <w:rsid w:val="00E92214"/>
    <w:rsid w:val="00E95081"/>
    <w:rsid w:val="00EA049F"/>
    <w:rsid w:val="00EA23EA"/>
    <w:rsid w:val="00EA7C56"/>
    <w:rsid w:val="00EB0EC9"/>
    <w:rsid w:val="00EC703D"/>
    <w:rsid w:val="00ED0444"/>
    <w:rsid w:val="00ED6793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2D8"/>
    <w:rsid w:val="00F6533B"/>
    <w:rsid w:val="00F779A3"/>
    <w:rsid w:val="00F83C2F"/>
    <w:rsid w:val="00F90183"/>
    <w:rsid w:val="00F92139"/>
    <w:rsid w:val="00F96F29"/>
    <w:rsid w:val="00FA3BE0"/>
    <w:rsid w:val="00FA65A5"/>
    <w:rsid w:val="00FD23E9"/>
    <w:rsid w:val="00FD60FA"/>
    <w:rsid w:val="00FE2950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0B183-9AC6-4FAD-8CD6-FD40C9CFE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 Гузалия Мавлимьяновна</cp:lastModifiedBy>
  <cp:revision>98</cp:revision>
  <cp:lastPrinted>2017-02-15T06:10:00Z</cp:lastPrinted>
  <dcterms:created xsi:type="dcterms:W3CDTF">2015-01-16T07:03:00Z</dcterms:created>
  <dcterms:modified xsi:type="dcterms:W3CDTF">2017-02-16T08:54:00Z</dcterms:modified>
</cp:coreProperties>
</file>